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CA" w:rsidRPr="00B01B5C" w:rsidRDefault="00A643E5" w:rsidP="00C34F93">
      <w:pPr>
        <w:suppressAutoHyphens/>
        <w:jc w:val="center"/>
        <w:rPr>
          <w:b/>
          <w:color w:val="000000" w:themeColor="text1"/>
          <w:sz w:val="28"/>
          <w:szCs w:val="28"/>
        </w:rPr>
      </w:pPr>
      <w:r w:rsidRPr="00B01B5C">
        <w:rPr>
          <w:b/>
          <w:color w:val="000000" w:themeColor="text1"/>
          <w:sz w:val="28"/>
          <w:szCs w:val="28"/>
        </w:rPr>
        <w:t>Отчёт главы муниципального округа</w:t>
      </w:r>
    </w:p>
    <w:p w:rsidR="006B5E98" w:rsidRDefault="009C35CA" w:rsidP="00C34F93">
      <w:pPr>
        <w:suppressAutoHyphens/>
        <w:jc w:val="center"/>
        <w:rPr>
          <w:b/>
          <w:color w:val="000000" w:themeColor="text1"/>
          <w:sz w:val="28"/>
          <w:szCs w:val="28"/>
        </w:rPr>
      </w:pPr>
      <w:r w:rsidRPr="00B01B5C">
        <w:rPr>
          <w:b/>
          <w:color w:val="000000" w:themeColor="text1"/>
          <w:sz w:val="28"/>
          <w:szCs w:val="28"/>
        </w:rPr>
        <w:t xml:space="preserve"> о результатах своей деятельности</w:t>
      </w:r>
      <w:r w:rsidR="004B191F" w:rsidRPr="00B01B5C">
        <w:rPr>
          <w:b/>
          <w:color w:val="000000" w:themeColor="text1"/>
          <w:sz w:val="28"/>
          <w:szCs w:val="28"/>
        </w:rPr>
        <w:t>,</w:t>
      </w:r>
      <w:r w:rsidRPr="00B01B5C">
        <w:rPr>
          <w:b/>
          <w:color w:val="000000" w:themeColor="text1"/>
          <w:sz w:val="28"/>
          <w:szCs w:val="28"/>
        </w:rPr>
        <w:t xml:space="preserve"> деятельности администрации </w:t>
      </w:r>
      <w:r w:rsidR="00A643E5" w:rsidRPr="00B01B5C">
        <w:rPr>
          <w:b/>
          <w:color w:val="000000" w:themeColor="text1"/>
          <w:sz w:val="28"/>
          <w:szCs w:val="28"/>
        </w:rPr>
        <w:t>муниципального округа город</w:t>
      </w:r>
      <w:r w:rsidRPr="00B01B5C">
        <w:rPr>
          <w:b/>
          <w:color w:val="000000" w:themeColor="text1"/>
          <w:sz w:val="28"/>
          <w:szCs w:val="28"/>
        </w:rPr>
        <w:t xml:space="preserve"> </w:t>
      </w:r>
      <w:r w:rsidR="00A643E5" w:rsidRPr="00B01B5C">
        <w:rPr>
          <w:b/>
          <w:color w:val="000000" w:themeColor="text1"/>
          <w:sz w:val="28"/>
          <w:szCs w:val="28"/>
        </w:rPr>
        <w:t>Славгород</w:t>
      </w:r>
      <w:r w:rsidR="00BF0DCB" w:rsidRPr="00B01B5C">
        <w:rPr>
          <w:b/>
          <w:color w:val="000000" w:themeColor="text1"/>
          <w:sz w:val="28"/>
          <w:szCs w:val="28"/>
        </w:rPr>
        <w:t xml:space="preserve"> Алтайского края </w:t>
      </w:r>
    </w:p>
    <w:p w:rsidR="00B32362" w:rsidRDefault="009C35CA" w:rsidP="00C34F93">
      <w:pPr>
        <w:suppressAutoHyphens/>
        <w:jc w:val="center"/>
        <w:rPr>
          <w:b/>
          <w:color w:val="000000" w:themeColor="text1"/>
          <w:sz w:val="28"/>
          <w:szCs w:val="28"/>
        </w:rPr>
      </w:pPr>
      <w:r w:rsidRPr="00B01B5C">
        <w:rPr>
          <w:b/>
          <w:color w:val="000000" w:themeColor="text1"/>
          <w:sz w:val="28"/>
          <w:szCs w:val="28"/>
        </w:rPr>
        <w:t xml:space="preserve">и органов администрации, </w:t>
      </w:r>
      <w:r w:rsidR="00B32362">
        <w:rPr>
          <w:b/>
          <w:color w:val="000000" w:themeColor="text1"/>
          <w:sz w:val="28"/>
          <w:szCs w:val="28"/>
        </w:rPr>
        <w:t xml:space="preserve">в том числе о решении вопросов, </w:t>
      </w:r>
      <w:r w:rsidRPr="00B01B5C">
        <w:rPr>
          <w:b/>
          <w:color w:val="000000" w:themeColor="text1"/>
          <w:sz w:val="28"/>
          <w:szCs w:val="28"/>
        </w:rPr>
        <w:t xml:space="preserve">поставленных </w:t>
      </w:r>
      <w:r w:rsidR="00C30F79" w:rsidRPr="00B01B5C">
        <w:rPr>
          <w:b/>
          <w:color w:val="000000" w:themeColor="text1"/>
          <w:sz w:val="28"/>
          <w:szCs w:val="28"/>
        </w:rPr>
        <w:t xml:space="preserve">Собранием депутатов муниципального округа </w:t>
      </w:r>
    </w:p>
    <w:p w:rsidR="00C30F79" w:rsidRPr="00B01B5C" w:rsidRDefault="00C30F79" w:rsidP="00C34F93">
      <w:pPr>
        <w:suppressAutoHyphens/>
        <w:jc w:val="center"/>
        <w:rPr>
          <w:b/>
          <w:color w:val="000000" w:themeColor="text1"/>
          <w:sz w:val="28"/>
          <w:szCs w:val="28"/>
        </w:rPr>
      </w:pPr>
      <w:r w:rsidRPr="00B01B5C">
        <w:rPr>
          <w:b/>
          <w:color w:val="000000" w:themeColor="text1"/>
          <w:sz w:val="28"/>
          <w:szCs w:val="28"/>
        </w:rPr>
        <w:t xml:space="preserve">город Славгород </w:t>
      </w:r>
      <w:r w:rsidR="00A07712" w:rsidRPr="00B01B5C">
        <w:rPr>
          <w:b/>
          <w:color w:val="000000" w:themeColor="text1"/>
          <w:sz w:val="28"/>
          <w:szCs w:val="28"/>
        </w:rPr>
        <w:t>Алтайского края</w:t>
      </w:r>
      <w:r w:rsidR="00071A05" w:rsidRPr="00B01B5C">
        <w:rPr>
          <w:b/>
          <w:color w:val="000000" w:themeColor="text1"/>
          <w:sz w:val="28"/>
          <w:szCs w:val="28"/>
        </w:rPr>
        <w:t>,</w:t>
      </w:r>
      <w:r w:rsidR="00B87597" w:rsidRPr="00B01B5C">
        <w:rPr>
          <w:b/>
          <w:color w:val="000000" w:themeColor="text1"/>
          <w:sz w:val="28"/>
          <w:szCs w:val="28"/>
        </w:rPr>
        <w:t xml:space="preserve"> </w:t>
      </w:r>
    </w:p>
    <w:p w:rsidR="009C35CA" w:rsidRPr="00B01B5C" w:rsidRDefault="00071A05" w:rsidP="00C34F93">
      <w:pPr>
        <w:suppressAutoHyphens/>
        <w:jc w:val="center"/>
        <w:rPr>
          <w:b/>
          <w:color w:val="000000" w:themeColor="text1"/>
          <w:sz w:val="28"/>
          <w:szCs w:val="28"/>
        </w:rPr>
      </w:pPr>
      <w:r w:rsidRPr="00B01B5C">
        <w:rPr>
          <w:b/>
          <w:color w:val="000000" w:themeColor="text1"/>
          <w:sz w:val="28"/>
          <w:szCs w:val="28"/>
        </w:rPr>
        <w:t>в</w:t>
      </w:r>
      <w:r w:rsidR="00B87597" w:rsidRPr="00B01B5C">
        <w:rPr>
          <w:b/>
          <w:color w:val="000000" w:themeColor="text1"/>
          <w:sz w:val="28"/>
          <w:szCs w:val="28"/>
        </w:rPr>
        <w:t xml:space="preserve"> 202</w:t>
      </w:r>
      <w:r w:rsidR="007C5406" w:rsidRPr="00B01B5C">
        <w:rPr>
          <w:b/>
          <w:color w:val="000000" w:themeColor="text1"/>
          <w:sz w:val="28"/>
          <w:szCs w:val="28"/>
        </w:rPr>
        <w:t>3</w:t>
      </w:r>
      <w:r w:rsidR="009C35CA" w:rsidRPr="00B01B5C">
        <w:rPr>
          <w:b/>
          <w:color w:val="000000" w:themeColor="text1"/>
          <w:sz w:val="28"/>
          <w:szCs w:val="28"/>
        </w:rPr>
        <w:t xml:space="preserve"> год</w:t>
      </w:r>
      <w:r w:rsidRPr="00B01B5C">
        <w:rPr>
          <w:b/>
          <w:color w:val="000000" w:themeColor="text1"/>
          <w:sz w:val="28"/>
          <w:szCs w:val="28"/>
        </w:rPr>
        <w:t>у</w:t>
      </w:r>
    </w:p>
    <w:p w:rsidR="009C35CA" w:rsidRPr="00B01B5C" w:rsidRDefault="009C35CA" w:rsidP="002468C3">
      <w:pPr>
        <w:suppressAutoHyphens/>
        <w:ind w:firstLine="142"/>
        <w:jc w:val="center"/>
        <w:rPr>
          <w:b/>
          <w:color w:val="000000" w:themeColor="text1"/>
          <w:sz w:val="28"/>
          <w:szCs w:val="28"/>
        </w:rPr>
      </w:pPr>
    </w:p>
    <w:p w:rsidR="009C35CA" w:rsidRPr="00B01B5C" w:rsidRDefault="009C35CA" w:rsidP="002468C3">
      <w:pPr>
        <w:suppressAutoHyphens/>
        <w:ind w:firstLine="142"/>
        <w:jc w:val="center"/>
        <w:rPr>
          <w:b/>
          <w:color w:val="000000" w:themeColor="text1"/>
          <w:sz w:val="28"/>
          <w:szCs w:val="28"/>
        </w:rPr>
      </w:pPr>
    </w:p>
    <w:p w:rsidR="009C35CA" w:rsidRPr="00B01B5C" w:rsidRDefault="009C35CA" w:rsidP="006D21F4">
      <w:pPr>
        <w:suppressAutoHyphens/>
        <w:jc w:val="center"/>
        <w:rPr>
          <w:color w:val="000000" w:themeColor="text1"/>
          <w:sz w:val="28"/>
          <w:szCs w:val="28"/>
        </w:rPr>
      </w:pPr>
      <w:r w:rsidRPr="00B01B5C">
        <w:rPr>
          <w:color w:val="000000" w:themeColor="text1"/>
          <w:sz w:val="28"/>
          <w:szCs w:val="28"/>
        </w:rPr>
        <w:t>Уважаемые депутаты и приглашенные!</w:t>
      </w:r>
    </w:p>
    <w:p w:rsidR="006B4D8A" w:rsidRPr="00B01B5C" w:rsidRDefault="006B4D8A" w:rsidP="002468C3">
      <w:pPr>
        <w:suppressAutoHyphens/>
        <w:ind w:firstLine="851"/>
        <w:jc w:val="center"/>
        <w:rPr>
          <w:color w:val="000000" w:themeColor="text1"/>
          <w:sz w:val="28"/>
          <w:szCs w:val="28"/>
        </w:rPr>
      </w:pPr>
    </w:p>
    <w:p w:rsidR="00645E61" w:rsidRPr="00B01B5C" w:rsidRDefault="006B4D8A" w:rsidP="00CB2049">
      <w:pPr>
        <w:suppressAutoHyphens/>
        <w:ind w:firstLine="709"/>
        <w:jc w:val="both"/>
        <w:rPr>
          <w:color w:val="000000" w:themeColor="text1"/>
          <w:sz w:val="28"/>
          <w:szCs w:val="28"/>
        </w:rPr>
      </w:pPr>
      <w:r w:rsidRPr="00B01B5C">
        <w:rPr>
          <w:color w:val="000000" w:themeColor="text1"/>
          <w:sz w:val="28"/>
          <w:szCs w:val="28"/>
        </w:rPr>
        <w:t>В соответствии с Уставом муниципального образования муниципальный округ город Славгород Алтайского края</w:t>
      </w:r>
      <w:r w:rsidR="002A1FD1" w:rsidRPr="00B01B5C">
        <w:rPr>
          <w:color w:val="000000" w:themeColor="text1"/>
          <w:sz w:val="28"/>
          <w:szCs w:val="28"/>
        </w:rPr>
        <w:t xml:space="preserve"> </w:t>
      </w:r>
      <w:r w:rsidR="002A1FD1" w:rsidRPr="00B01B5C">
        <w:rPr>
          <w:color w:val="000000" w:themeColor="text1"/>
          <w:spacing w:val="5"/>
          <w:sz w:val="28"/>
          <w:szCs w:val="28"/>
          <w:shd w:val="clear" w:color="auto" w:fill="FFFFFF"/>
        </w:rPr>
        <w:t>(далее – муниципальный округ)</w:t>
      </w:r>
      <w:r w:rsidRPr="00B01B5C">
        <w:rPr>
          <w:color w:val="000000" w:themeColor="text1"/>
          <w:sz w:val="28"/>
          <w:szCs w:val="28"/>
        </w:rPr>
        <w:t xml:space="preserve">, представляю </w:t>
      </w:r>
      <w:r w:rsidR="00D34AC1" w:rsidRPr="00B01B5C">
        <w:rPr>
          <w:color w:val="000000" w:themeColor="text1"/>
          <w:sz w:val="28"/>
          <w:szCs w:val="28"/>
        </w:rPr>
        <w:t xml:space="preserve">ежегодный </w:t>
      </w:r>
      <w:r w:rsidRPr="00B01B5C">
        <w:rPr>
          <w:color w:val="000000" w:themeColor="text1"/>
          <w:sz w:val="28"/>
          <w:szCs w:val="28"/>
        </w:rPr>
        <w:t>отчёт о результатах своей деятельности</w:t>
      </w:r>
      <w:r w:rsidR="004B191F" w:rsidRPr="00B01B5C">
        <w:rPr>
          <w:color w:val="000000" w:themeColor="text1"/>
          <w:sz w:val="28"/>
          <w:szCs w:val="28"/>
        </w:rPr>
        <w:t>,</w:t>
      </w:r>
      <w:r w:rsidRPr="00B01B5C">
        <w:rPr>
          <w:color w:val="000000" w:themeColor="text1"/>
          <w:sz w:val="28"/>
          <w:szCs w:val="28"/>
        </w:rPr>
        <w:t xml:space="preserve"> деятельности </w:t>
      </w:r>
      <w:r w:rsidR="005C7BEA" w:rsidRPr="00B01B5C">
        <w:rPr>
          <w:color w:val="000000" w:themeColor="text1"/>
          <w:sz w:val="28"/>
          <w:szCs w:val="28"/>
        </w:rPr>
        <w:t>администрации муниципального округа город Славгород Алтайского края</w:t>
      </w:r>
      <w:r w:rsidRPr="00B01B5C">
        <w:rPr>
          <w:color w:val="000000" w:themeColor="text1"/>
          <w:sz w:val="28"/>
          <w:szCs w:val="28"/>
        </w:rPr>
        <w:t xml:space="preserve"> </w:t>
      </w:r>
      <w:r w:rsidR="002074EA" w:rsidRPr="00B01B5C">
        <w:rPr>
          <w:color w:val="000000" w:themeColor="text1"/>
          <w:sz w:val="28"/>
          <w:szCs w:val="28"/>
        </w:rPr>
        <w:t xml:space="preserve">(далее – администрация) </w:t>
      </w:r>
      <w:r w:rsidRPr="00B01B5C">
        <w:rPr>
          <w:color w:val="000000" w:themeColor="text1"/>
          <w:sz w:val="28"/>
          <w:szCs w:val="28"/>
        </w:rPr>
        <w:t xml:space="preserve">и органов администрации, в том числе о решении вопросов, поставленных Собранием депутатов </w:t>
      </w:r>
      <w:r w:rsidR="00A40C40" w:rsidRPr="00B01B5C">
        <w:rPr>
          <w:color w:val="000000" w:themeColor="text1"/>
          <w:sz w:val="28"/>
          <w:szCs w:val="28"/>
        </w:rPr>
        <w:t xml:space="preserve">муниципального округа город Славгород </w:t>
      </w:r>
      <w:r w:rsidRPr="00B01B5C">
        <w:rPr>
          <w:color w:val="000000" w:themeColor="text1"/>
          <w:sz w:val="28"/>
          <w:szCs w:val="28"/>
        </w:rPr>
        <w:t>Алтайского края</w:t>
      </w:r>
      <w:r w:rsidR="00071A05" w:rsidRPr="00B01B5C">
        <w:rPr>
          <w:color w:val="000000" w:themeColor="text1"/>
          <w:sz w:val="28"/>
          <w:szCs w:val="28"/>
        </w:rPr>
        <w:t>,</w:t>
      </w:r>
      <w:r w:rsidRPr="00B01B5C">
        <w:rPr>
          <w:color w:val="000000" w:themeColor="text1"/>
          <w:sz w:val="28"/>
          <w:szCs w:val="28"/>
        </w:rPr>
        <w:t xml:space="preserve"> в 202</w:t>
      </w:r>
      <w:r w:rsidR="00A40C40" w:rsidRPr="00B01B5C">
        <w:rPr>
          <w:color w:val="000000" w:themeColor="text1"/>
          <w:sz w:val="28"/>
          <w:szCs w:val="28"/>
        </w:rPr>
        <w:t>3</w:t>
      </w:r>
      <w:r w:rsidRPr="00B01B5C">
        <w:rPr>
          <w:color w:val="000000" w:themeColor="text1"/>
          <w:sz w:val="28"/>
          <w:szCs w:val="28"/>
        </w:rPr>
        <w:t xml:space="preserve"> году.</w:t>
      </w:r>
    </w:p>
    <w:p w:rsidR="00CB2049" w:rsidRPr="00B01B5C" w:rsidRDefault="00CB2049" w:rsidP="00CB2049">
      <w:pPr>
        <w:suppressAutoHyphens/>
        <w:jc w:val="both"/>
        <w:rPr>
          <w:color w:val="000000" w:themeColor="text1"/>
          <w:sz w:val="28"/>
          <w:szCs w:val="28"/>
        </w:rPr>
      </w:pPr>
      <w:r w:rsidRPr="00B01B5C">
        <w:rPr>
          <w:color w:val="000000" w:themeColor="text1"/>
          <w:sz w:val="28"/>
          <w:szCs w:val="28"/>
        </w:rPr>
        <w:tab/>
        <w:t>В состав муниципального округа входят город Славгород и 23 сельских населенных пункта. Общая площадь</w:t>
      </w:r>
      <w:r w:rsidR="00740778" w:rsidRPr="00B01B5C">
        <w:rPr>
          <w:color w:val="000000" w:themeColor="text1"/>
          <w:sz w:val="28"/>
          <w:szCs w:val="28"/>
        </w:rPr>
        <w:t xml:space="preserve"> </w:t>
      </w:r>
      <w:r w:rsidR="006C413E" w:rsidRPr="00B01B5C">
        <w:rPr>
          <w:color w:val="000000" w:themeColor="text1"/>
          <w:sz w:val="28"/>
          <w:szCs w:val="28"/>
        </w:rPr>
        <w:t xml:space="preserve">территории </w:t>
      </w:r>
      <w:r w:rsidR="00740778" w:rsidRPr="00B01B5C">
        <w:rPr>
          <w:color w:val="000000" w:themeColor="text1"/>
          <w:sz w:val="28"/>
          <w:szCs w:val="28"/>
        </w:rPr>
        <w:t>составляет 2 137 кв. км. Ч</w:t>
      </w:r>
      <w:r w:rsidRPr="00B01B5C">
        <w:rPr>
          <w:color w:val="000000" w:themeColor="text1"/>
          <w:sz w:val="28"/>
          <w:szCs w:val="28"/>
        </w:rPr>
        <w:t>исленность населения муниципального округа составляет 3</w:t>
      </w:r>
      <w:r w:rsidR="00740778" w:rsidRPr="00B01B5C">
        <w:rPr>
          <w:color w:val="000000" w:themeColor="text1"/>
          <w:sz w:val="28"/>
          <w:szCs w:val="28"/>
        </w:rPr>
        <w:t>6</w:t>
      </w:r>
      <w:r w:rsidRPr="00B01B5C">
        <w:rPr>
          <w:color w:val="000000" w:themeColor="text1"/>
          <w:sz w:val="28"/>
          <w:szCs w:val="28"/>
        </w:rPr>
        <w:t> </w:t>
      </w:r>
      <w:r w:rsidR="00740778" w:rsidRPr="00B01B5C">
        <w:rPr>
          <w:color w:val="000000" w:themeColor="text1"/>
          <w:sz w:val="28"/>
          <w:szCs w:val="28"/>
        </w:rPr>
        <w:t>769</w:t>
      </w:r>
      <w:r w:rsidRPr="00B01B5C">
        <w:rPr>
          <w:color w:val="000000" w:themeColor="text1"/>
          <w:sz w:val="28"/>
          <w:szCs w:val="28"/>
        </w:rPr>
        <w:t xml:space="preserve"> чел., из них: численность городского населения – 27 </w:t>
      </w:r>
      <w:r w:rsidR="00740778" w:rsidRPr="00B01B5C">
        <w:rPr>
          <w:color w:val="000000" w:themeColor="text1"/>
          <w:sz w:val="28"/>
          <w:szCs w:val="28"/>
        </w:rPr>
        <w:t>159</w:t>
      </w:r>
      <w:r w:rsidRPr="00B01B5C">
        <w:rPr>
          <w:color w:val="000000" w:themeColor="text1"/>
          <w:sz w:val="28"/>
          <w:szCs w:val="28"/>
        </w:rPr>
        <w:t xml:space="preserve"> чел., численность сельского населения – 9 </w:t>
      </w:r>
      <w:r w:rsidR="00740778" w:rsidRPr="00B01B5C">
        <w:rPr>
          <w:color w:val="000000" w:themeColor="text1"/>
          <w:sz w:val="28"/>
          <w:szCs w:val="28"/>
        </w:rPr>
        <w:t>610</w:t>
      </w:r>
      <w:r w:rsidRPr="00B01B5C">
        <w:rPr>
          <w:color w:val="000000" w:themeColor="text1"/>
          <w:sz w:val="28"/>
          <w:szCs w:val="28"/>
        </w:rPr>
        <w:t xml:space="preserve"> чел.</w:t>
      </w:r>
    </w:p>
    <w:p w:rsidR="006B4D8A" w:rsidRPr="00B01B5C" w:rsidRDefault="00645E61" w:rsidP="00CB2049">
      <w:pPr>
        <w:suppressAutoHyphens/>
        <w:ind w:firstLine="709"/>
        <w:jc w:val="both"/>
        <w:rPr>
          <w:color w:val="000000" w:themeColor="text1"/>
          <w:sz w:val="28"/>
          <w:szCs w:val="28"/>
        </w:rPr>
      </w:pPr>
      <w:r w:rsidRPr="00B01B5C">
        <w:rPr>
          <w:color w:val="000000" w:themeColor="text1"/>
          <w:sz w:val="28"/>
          <w:szCs w:val="28"/>
        </w:rPr>
        <w:t xml:space="preserve">Считаю приоритетным в работе органов местного самоуправления ведение открытого диалога с жителями </w:t>
      </w:r>
      <w:r w:rsidR="00584FBC" w:rsidRPr="00B01B5C">
        <w:rPr>
          <w:color w:val="000000" w:themeColor="text1"/>
          <w:sz w:val="28"/>
          <w:szCs w:val="28"/>
        </w:rPr>
        <w:t xml:space="preserve">муниципального </w:t>
      </w:r>
      <w:r w:rsidR="00991687" w:rsidRPr="00B01B5C">
        <w:rPr>
          <w:color w:val="000000" w:themeColor="text1"/>
          <w:sz w:val="28"/>
          <w:szCs w:val="28"/>
        </w:rPr>
        <w:t>округа</w:t>
      </w:r>
      <w:r w:rsidRPr="00B01B5C">
        <w:rPr>
          <w:color w:val="000000" w:themeColor="text1"/>
          <w:sz w:val="28"/>
          <w:szCs w:val="28"/>
        </w:rPr>
        <w:t xml:space="preserve">. Прямое взаимодействие </w:t>
      </w:r>
      <w:r w:rsidR="00991687" w:rsidRPr="00B01B5C">
        <w:rPr>
          <w:color w:val="000000" w:themeColor="text1"/>
          <w:sz w:val="28"/>
          <w:szCs w:val="28"/>
        </w:rPr>
        <w:t>органов власти с населением</w:t>
      </w:r>
      <w:r w:rsidRPr="00B01B5C">
        <w:rPr>
          <w:color w:val="000000" w:themeColor="text1"/>
          <w:sz w:val="28"/>
          <w:szCs w:val="28"/>
        </w:rPr>
        <w:t xml:space="preserve"> позволяет оперативно решать вопросы местного значения и определять приоритеты социально-экономического развития территории.</w:t>
      </w:r>
    </w:p>
    <w:p w:rsidR="004077F3" w:rsidRPr="00B01B5C" w:rsidRDefault="004077F3" w:rsidP="004077F3">
      <w:pPr>
        <w:suppressAutoHyphens/>
        <w:ind w:firstLine="709"/>
        <w:jc w:val="both"/>
        <w:rPr>
          <w:color w:val="000000" w:themeColor="text1"/>
          <w:sz w:val="28"/>
          <w:szCs w:val="28"/>
        </w:rPr>
      </w:pPr>
      <w:r w:rsidRPr="00B01B5C">
        <w:rPr>
          <w:color w:val="000000" w:themeColor="text1"/>
          <w:sz w:val="28"/>
          <w:szCs w:val="28"/>
        </w:rPr>
        <w:t>В 2023 году продолжается специальная военная операция</w:t>
      </w:r>
      <w:r w:rsidR="00397E26" w:rsidRPr="00B01B5C">
        <w:rPr>
          <w:color w:val="000000" w:themeColor="text1"/>
          <w:sz w:val="28"/>
          <w:szCs w:val="28"/>
        </w:rPr>
        <w:t xml:space="preserve"> (далее – СВО)</w:t>
      </w:r>
      <w:r w:rsidRPr="00B01B5C">
        <w:rPr>
          <w:color w:val="000000" w:themeColor="text1"/>
          <w:sz w:val="28"/>
          <w:szCs w:val="28"/>
        </w:rPr>
        <w:t xml:space="preserve">, которая стала определяющим вектором для принятия многих решений, как на уровне страны, так и в Алтайском крае. Сегодня оказывается всесторонняя поддержка нашим защитникам и их семьям, проводятся акции поддержки. </w:t>
      </w:r>
    </w:p>
    <w:p w:rsidR="00C705BD" w:rsidRPr="00B01B5C" w:rsidRDefault="00C705BD" w:rsidP="00C705BD">
      <w:pPr>
        <w:suppressAutoHyphens/>
        <w:ind w:firstLine="709"/>
        <w:jc w:val="both"/>
        <w:rPr>
          <w:color w:val="000000" w:themeColor="text1"/>
          <w:sz w:val="28"/>
          <w:szCs w:val="28"/>
        </w:rPr>
      </w:pPr>
      <w:r w:rsidRPr="00B01B5C">
        <w:rPr>
          <w:color w:val="000000" w:themeColor="text1"/>
          <w:sz w:val="28"/>
          <w:szCs w:val="28"/>
        </w:rPr>
        <w:t>В течение года Советом женщин муниципального округа совместно с администрацией при помощи Совета ветеранов проводилась гуманитарная акция «Материнское тепло солдату» в поддержку военнослужащих, находящихся в зоне СВО. Принимались теплые вещи, медикаменты, перевязочные материалы, средства гигиены, бытовые принадлежности, необходимые в походных условиях, продукты.</w:t>
      </w:r>
    </w:p>
    <w:p w:rsidR="004077F3" w:rsidRPr="00B01B5C" w:rsidRDefault="00C705BD" w:rsidP="00C705BD">
      <w:pPr>
        <w:suppressAutoHyphens/>
        <w:ind w:firstLine="709"/>
        <w:jc w:val="both"/>
        <w:rPr>
          <w:color w:val="000000" w:themeColor="text1"/>
          <w:sz w:val="28"/>
          <w:szCs w:val="28"/>
        </w:rPr>
      </w:pPr>
      <w:r w:rsidRPr="00B01B5C">
        <w:rPr>
          <w:color w:val="000000" w:themeColor="text1"/>
          <w:sz w:val="28"/>
          <w:szCs w:val="28"/>
        </w:rPr>
        <w:t xml:space="preserve">В рамках акций организациями и неравнодушными жителями муниципального округа в 2023 году собрано более 528 тыс. руб. На данные средства приобретено: 7 комплектов маскировочной одежды, 5 зимних палаток, 100 индивидуальных наборов для солдат, 52 подарка ко Дню защиты детей, 30 рюкзаков со школьно-письменными принадлежностями к 1 сентября и 60 новогодних подарков для детей подшефного </w:t>
      </w:r>
      <w:proofErr w:type="spellStart"/>
      <w:r w:rsidRPr="00B01B5C">
        <w:rPr>
          <w:color w:val="000000" w:themeColor="text1"/>
          <w:sz w:val="28"/>
          <w:szCs w:val="28"/>
        </w:rPr>
        <w:t>Славяносербского</w:t>
      </w:r>
      <w:proofErr w:type="spellEnd"/>
      <w:r w:rsidRPr="00B01B5C">
        <w:rPr>
          <w:color w:val="000000" w:themeColor="text1"/>
          <w:sz w:val="28"/>
          <w:szCs w:val="28"/>
        </w:rPr>
        <w:t xml:space="preserve"> района </w:t>
      </w:r>
      <w:r w:rsidRPr="00B01B5C">
        <w:rPr>
          <w:color w:val="000000" w:themeColor="text1"/>
          <w:sz w:val="28"/>
          <w:szCs w:val="28"/>
        </w:rPr>
        <w:lastRenderedPageBreak/>
        <w:t>Луганской Народной Республики. Учащиеся образовательных учр</w:t>
      </w:r>
      <w:r w:rsidR="00BC7E2A" w:rsidRPr="00B01B5C">
        <w:rPr>
          <w:color w:val="000000" w:themeColor="text1"/>
          <w:sz w:val="28"/>
          <w:szCs w:val="28"/>
        </w:rPr>
        <w:t xml:space="preserve">еждений муниципального округа </w:t>
      </w:r>
      <w:r w:rsidRPr="00B01B5C">
        <w:rPr>
          <w:color w:val="000000" w:themeColor="text1"/>
          <w:sz w:val="28"/>
          <w:szCs w:val="28"/>
        </w:rPr>
        <w:t>писали письма, рисовали рисунки, изготавливали открытки, сувениры-обереги и окопные свечи.</w:t>
      </w:r>
      <w:r w:rsidR="00B9034F" w:rsidRPr="00B01B5C">
        <w:rPr>
          <w:color w:val="000000" w:themeColor="text1"/>
          <w:sz w:val="28"/>
          <w:szCs w:val="28"/>
        </w:rPr>
        <w:t xml:space="preserve"> П</w:t>
      </w:r>
      <w:r w:rsidR="004077F3" w:rsidRPr="00B01B5C">
        <w:rPr>
          <w:color w:val="000000" w:themeColor="text1"/>
          <w:sz w:val="28"/>
          <w:szCs w:val="28"/>
        </w:rPr>
        <w:t>родолжалось предоставление</w:t>
      </w:r>
      <w:r w:rsidR="00397E26" w:rsidRPr="00B01B5C">
        <w:rPr>
          <w:color w:val="000000" w:themeColor="text1"/>
          <w:sz w:val="28"/>
          <w:szCs w:val="28"/>
        </w:rPr>
        <w:t xml:space="preserve"> муниципальных мер по поддержке </w:t>
      </w:r>
      <w:r w:rsidR="004077F3" w:rsidRPr="00B01B5C">
        <w:rPr>
          <w:color w:val="000000" w:themeColor="text1"/>
          <w:sz w:val="28"/>
          <w:szCs w:val="28"/>
        </w:rPr>
        <w:t xml:space="preserve">семей мобилизованных граждан: </w:t>
      </w:r>
      <w:r w:rsidR="00542FAB" w:rsidRPr="00B01B5C">
        <w:rPr>
          <w:color w:val="000000" w:themeColor="text1"/>
          <w:sz w:val="28"/>
          <w:szCs w:val="28"/>
        </w:rPr>
        <w:t>19 семей</w:t>
      </w:r>
      <w:r w:rsidR="00837912" w:rsidRPr="00B01B5C">
        <w:rPr>
          <w:color w:val="000000" w:themeColor="text1"/>
          <w:sz w:val="28"/>
          <w:szCs w:val="28"/>
        </w:rPr>
        <w:t xml:space="preserve"> </w:t>
      </w:r>
      <w:r w:rsidR="00542FAB" w:rsidRPr="00B01B5C">
        <w:rPr>
          <w:color w:val="000000" w:themeColor="text1"/>
          <w:sz w:val="28"/>
          <w:szCs w:val="28"/>
        </w:rPr>
        <w:t>освобождены</w:t>
      </w:r>
      <w:r w:rsidR="004077F3" w:rsidRPr="00B01B5C">
        <w:rPr>
          <w:color w:val="000000" w:themeColor="text1"/>
          <w:sz w:val="28"/>
          <w:szCs w:val="28"/>
        </w:rPr>
        <w:t xml:space="preserve"> от родительской платы в детских</w:t>
      </w:r>
      <w:r w:rsidR="00397E26" w:rsidRPr="00B01B5C">
        <w:rPr>
          <w:color w:val="000000" w:themeColor="text1"/>
          <w:sz w:val="28"/>
          <w:szCs w:val="28"/>
        </w:rPr>
        <w:t xml:space="preserve"> </w:t>
      </w:r>
      <w:r w:rsidR="004077F3" w:rsidRPr="00B01B5C">
        <w:rPr>
          <w:color w:val="000000" w:themeColor="text1"/>
          <w:sz w:val="28"/>
          <w:szCs w:val="28"/>
        </w:rPr>
        <w:t xml:space="preserve">садах, </w:t>
      </w:r>
      <w:r w:rsidR="00837912" w:rsidRPr="00B01B5C">
        <w:rPr>
          <w:color w:val="000000" w:themeColor="text1"/>
          <w:sz w:val="28"/>
          <w:szCs w:val="28"/>
        </w:rPr>
        <w:t>3</w:t>
      </w:r>
      <w:r w:rsidR="00542FAB" w:rsidRPr="00B01B5C">
        <w:rPr>
          <w:color w:val="000000" w:themeColor="text1"/>
          <w:sz w:val="28"/>
          <w:szCs w:val="28"/>
        </w:rPr>
        <w:t>5</w:t>
      </w:r>
      <w:r w:rsidR="00837912" w:rsidRPr="00B01B5C">
        <w:rPr>
          <w:color w:val="000000" w:themeColor="text1"/>
          <w:sz w:val="28"/>
          <w:szCs w:val="28"/>
        </w:rPr>
        <w:t xml:space="preserve"> </w:t>
      </w:r>
      <w:r w:rsidR="00542FAB" w:rsidRPr="00B01B5C">
        <w:rPr>
          <w:color w:val="000000" w:themeColor="text1"/>
          <w:sz w:val="28"/>
          <w:szCs w:val="28"/>
        </w:rPr>
        <w:t>детям предоставлено</w:t>
      </w:r>
      <w:r w:rsidR="00837912" w:rsidRPr="00B01B5C">
        <w:rPr>
          <w:color w:val="000000" w:themeColor="text1"/>
          <w:sz w:val="28"/>
          <w:szCs w:val="28"/>
        </w:rPr>
        <w:t xml:space="preserve"> </w:t>
      </w:r>
      <w:r w:rsidR="004077F3" w:rsidRPr="00B01B5C">
        <w:rPr>
          <w:color w:val="000000" w:themeColor="text1"/>
          <w:sz w:val="28"/>
          <w:szCs w:val="28"/>
        </w:rPr>
        <w:t xml:space="preserve">бесплатное </w:t>
      </w:r>
      <w:r w:rsidR="00837912" w:rsidRPr="00B01B5C">
        <w:rPr>
          <w:color w:val="000000" w:themeColor="text1"/>
          <w:sz w:val="28"/>
          <w:szCs w:val="28"/>
        </w:rPr>
        <w:t xml:space="preserve">горячее </w:t>
      </w:r>
      <w:r w:rsidR="004077F3" w:rsidRPr="00B01B5C">
        <w:rPr>
          <w:color w:val="000000" w:themeColor="text1"/>
          <w:sz w:val="28"/>
          <w:szCs w:val="28"/>
        </w:rPr>
        <w:t xml:space="preserve">питание </w:t>
      </w:r>
      <w:r w:rsidR="00837912" w:rsidRPr="00B01B5C">
        <w:rPr>
          <w:color w:val="000000" w:themeColor="text1"/>
          <w:sz w:val="28"/>
          <w:szCs w:val="28"/>
        </w:rPr>
        <w:t>в школах</w:t>
      </w:r>
      <w:r w:rsidR="004077F3" w:rsidRPr="00B01B5C">
        <w:rPr>
          <w:color w:val="000000" w:themeColor="text1"/>
          <w:sz w:val="28"/>
          <w:szCs w:val="28"/>
        </w:rPr>
        <w:t xml:space="preserve">, </w:t>
      </w:r>
      <w:r w:rsidR="00542FAB" w:rsidRPr="00B01B5C">
        <w:rPr>
          <w:color w:val="000000" w:themeColor="text1"/>
          <w:sz w:val="28"/>
          <w:szCs w:val="28"/>
        </w:rPr>
        <w:t>2</w:t>
      </w:r>
      <w:r w:rsidR="001440C0" w:rsidRPr="00B01B5C">
        <w:rPr>
          <w:color w:val="000000" w:themeColor="text1"/>
          <w:sz w:val="28"/>
          <w:szCs w:val="28"/>
        </w:rPr>
        <w:t xml:space="preserve"> семь</w:t>
      </w:r>
      <w:r w:rsidR="00542FAB" w:rsidRPr="00B01B5C">
        <w:rPr>
          <w:color w:val="000000" w:themeColor="text1"/>
          <w:sz w:val="28"/>
          <w:szCs w:val="28"/>
        </w:rPr>
        <w:t>ям</w:t>
      </w:r>
      <w:r w:rsidR="00837912" w:rsidRPr="00B01B5C">
        <w:rPr>
          <w:color w:val="000000" w:themeColor="text1"/>
          <w:sz w:val="28"/>
          <w:szCs w:val="28"/>
        </w:rPr>
        <w:t xml:space="preserve"> приобретено</w:t>
      </w:r>
      <w:r w:rsidR="002D6817" w:rsidRPr="00B01B5C">
        <w:rPr>
          <w:color w:val="000000" w:themeColor="text1"/>
          <w:sz w:val="28"/>
          <w:szCs w:val="28"/>
        </w:rPr>
        <w:t xml:space="preserve"> твердо</w:t>
      </w:r>
      <w:r w:rsidR="00542FAB" w:rsidRPr="00B01B5C">
        <w:rPr>
          <w:color w:val="000000" w:themeColor="text1"/>
          <w:sz w:val="28"/>
          <w:szCs w:val="28"/>
        </w:rPr>
        <w:t>е</w:t>
      </w:r>
      <w:r w:rsidR="001440C0" w:rsidRPr="00B01B5C">
        <w:rPr>
          <w:color w:val="000000" w:themeColor="text1"/>
          <w:sz w:val="28"/>
          <w:szCs w:val="28"/>
        </w:rPr>
        <w:t xml:space="preserve"> топлив</w:t>
      </w:r>
      <w:r w:rsidR="00542FAB" w:rsidRPr="00B01B5C">
        <w:rPr>
          <w:color w:val="000000" w:themeColor="text1"/>
          <w:sz w:val="28"/>
          <w:szCs w:val="28"/>
        </w:rPr>
        <w:t>о</w:t>
      </w:r>
      <w:r w:rsidR="00837912" w:rsidRPr="00B01B5C">
        <w:rPr>
          <w:color w:val="000000" w:themeColor="text1"/>
          <w:sz w:val="28"/>
          <w:szCs w:val="28"/>
        </w:rPr>
        <w:t xml:space="preserve">, </w:t>
      </w:r>
      <w:r w:rsidR="001440C0" w:rsidRPr="00B01B5C">
        <w:rPr>
          <w:color w:val="000000" w:themeColor="text1"/>
          <w:sz w:val="28"/>
          <w:szCs w:val="28"/>
        </w:rPr>
        <w:t>7</w:t>
      </w:r>
      <w:r w:rsidR="002D6817" w:rsidRPr="00B01B5C">
        <w:rPr>
          <w:color w:val="000000" w:themeColor="text1"/>
          <w:sz w:val="28"/>
          <w:szCs w:val="28"/>
        </w:rPr>
        <w:t xml:space="preserve"> </w:t>
      </w:r>
      <w:r w:rsidR="00837912" w:rsidRPr="00B01B5C">
        <w:rPr>
          <w:color w:val="000000" w:themeColor="text1"/>
          <w:sz w:val="28"/>
          <w:szCs w:val="28"/>
        </w:rPr>
        <w:t>с</w:t>
      </w:r>
      <w:r w:rsidR="002D6817" w:rsidRPr="00B01B5C">
        <w:rPr>
          <w:color w:val="000000" w:themeColor="text1"/>
          <w:sz w:val="28"/>
          <w:szCs w:val="28"/>
        </w:rPr>
        <w:t>емьям военнослужащих, погибших в СВО, оказ</w:t>
      </w:r>
      <w:r w:rsidR="00837912" w:rsidRPr="00B01B5C">
        <w:rPr>
          <w:color w:val="000000" w:themeColor="text1"/>
          <w:sz w:val="28"/>
          <w:szCs w:val="28"/>
        </w:rPr>
        <w:t>ана</w:t>
      </w:r>
      <w:r w:rsidR="002D6817" w:rsidRPr="00B01B5C">
        <w:rPr>
          <w:color w:val="000000" w:themeColor="text1"/>
          <w:sz w:val="28"/>
          <w:szCs w:val="28"/>
        </w:rPr>
        <w:t xml:space="preserve"> материальная помощь</w:t>
      </w:r>
      <w:r w:rsidR="001440C0" w:rsidRPr="00B01B5C">
        <w:rPr>
          <w:color w:val="000000" w:themeColor="text1"/>
          <w:sz w:val="28"/>
          <w:szCs w:val="28"/>
        </w:rPr>
        <w:t xml:space="preserve"> на общую сумму 175 тыс. руб</w:t>
      </w:r>
      <w:r w:rsidR="002D6817" w:rsidRPr="00B01B5C">
        <w:rPr>
          <w:color w:val="000000" w:themeColor="text1"/>
          <w:sz w:val="28"/>
          <w:szCs w:val="28"/>
        </w:rPr>
        <w:t>.</w:t>
      </w:r>
    </w:p>
    <w:p w:rsidR="004077F3" w:rsidRPr="00B01B5C" w:rsidRDefault="004077F3" w:rsidP="00397E26">
      <w:pPr>
        <w:suppressAutoHyphens/>
        <w:ind w:firstLine="709"/>
        <w:jc w:val="both"/>
        <w:rPr>
          <w:color w:val="000000" w:themeColor="text1"/>
          <w:sz w:val="28"/>
          <w:szCs w:val="28"/>
        </w:rPr>
      </w:pPr>
      <w:r w:rsidRPr="00B01B5C">
        <w:rPr>
          <w:color w:val="000000" w:themeColor="text1"/>
          <w:sz w:val="28"/>
          <w:szCs w:val="28"/>
        </w:rPr>
        <w:t xml:space="preserve">Вклад каждого из нас в оказание поддержки </w:t>
      </w:r>
      <w:r w:rsidR="00397E26" w:rsidRPr="00B01B5C">
        <w:rPr>
          <w:color w:val="000000" w:themeColor="text1"/>
          <w:sz w:val="28"/>
          <w:szCs w:val="28"/>
        </w:rPr>
        <w:t xml:space="preserve">военнослужащих и их семей очень </w:t>
      </w:r>
      <w:r w:rsidRPr="00B01B5C">
        <w:rPr>
          <w:color w:val="000000" w:themeColor="text1"/>
          <w:sz w:val="28"/>
          <w:szCs w:val="28"/>
        </w:rPr>
        <w:t>важен в сложное для нашей страны время. Только наши совместные усилия, наша</w:t>
      </w:r>
      <w:r w:rsidR="00397E26" w:rsidRPr="00B01B5C">
        <w:rPr>
          <w:color w:val="000000" w:themeColor="text1"/>
          <w:sz w:val="28"/>
          <w:szCs w:val="28"/>
        </w:rPr>
        <w:t xml:space="preserve"> </w:t>
      </w:r>
      <w:r w:rsidRPr="00B01B5C">
        <w:rPr>
          <w:color w:val="000000" w:themeColor="text1"/>
          <w:sz w:val="28"/>
          <w:szCs w:val="28"/>
        </w:rPr>
        <w:t xml:space="preserve">сплоченность помогают в достижении целей СВО. </w:t>
      </w:r>
    </w:p>
    <w:p w:rsidR="000707D9" w:rsidRPr="00B01B5C" w:rsidRDefault="000707D9" w:rsidP="000707D9">
      <w:pPr>
        <w:suppressAutoHyphens/>
        <w:ind w:firstLine="709"/>
        <w:jc w:val="both"/>
        <w:rPr>
          <w:color w:val="000000" w:themeColor="text1"/>
          <w:sz w:val="28"/>
          <w:szCs w:val="28"/>
        </w:rPr>
      </w:pPr>
      <w:r w:rsidRPr="00B01B5C">
        <w:rPr>
          <w:color w:val="000000" w:themeColor="text1"/>
          <w:sz w:val="28"/>
          <w:szCs w:val="28"/>
        </w:rPr>
        <w:t>В 2023 году в общеобразовательных организациях в торжественной обстановке открыты мемориальные доски 9 воинам, погибшим при исполнении воинского долга в зоне СВО. В МБУК «</w:t>
      </w:r>
      <w:proofErr w:type="spellStart"/>
      <w:r w:rsidRPr="00B01B5C">
        <w:rPr>
          <w:color w:val="000000" w:themeColor="text1"/>
          <w:sz w:val="28"/>
          <w:szCs w:val="28"/>
        </w:rPr>
        <w:t>Славгородский</w:t>
      </w:r>
      <w:proofErr w:type="spellEnd"/>
      <w:r w:rsidRPr="00B01B5C">
        <w:rPr>
          <w:color w:val="000000" w:themeColor="text1"/>
          <w:sz w:val="28"/>
          <w:szCs w:val="28"/>
        </w:rPr>
        <w:t xml:space="preserve"> городской краеведческий музей» открыта экспозиция «Герои нашего времени». Торжественно заложена </w:t>
      </w:r>
      <w:r w:rsidR="00C440F6" w:rsidRPr="00B01B5C">
        <w:rPr>
          <w:color w:val="000000" w:themeColor="text1"/>
          <w:sz w:val="28"/>
          <w:szCs w:val="28"/>
        </w:rPr>
        <w:t>А</w:t>
      </w:r>
      <w:r w:rsidRPr="00B01B5C">
        <w:rPr>
          <w:color w:val="000000" w:themeColor="text1"/>
          <w:sz w:val="28"/>
          <w:szCs w:val="28"/>
        </w:rPr>
        <w:t xml:space="preserve">ллея </w:t>
      </w:r>
      <w:r w:rsidR="00C440F6" w:rsidRPr="00B01B5C">
        <w:rPr>
          <w:color w:val="000000" w:themeColor="text1"/>
          <w:sz w:val="28"/>
          <w:szCs w:val="28"/>
        </w:rPr>
        <w:t>П</w:t>
      </w:r>
      <w:r w:rsidRPr="00B01B5C">
        <w:rPr>
          <w:color w:val="000000" w:themeColor="text1"/>
          <w:sz w:val="28"/>
          <w:szCs w:val="28"/>
        </w:rPr>
        <w:t xml:space="preserve">амяти </w:t>
      </w:r>
      <w:r w:rsidR="00C440F6" w:rsidRPr="00B01B5C">
        <w:rPr>
          <w:color w:val="000000" w:themeColor="text1"/>
          <w:sz w:val="28"/>
          <w:szCs w:val="28"/>
        </w:rPr>
        <w:t xml:space="preserve">в честь </w:t>
      </w:r>
      <w:r w:rsidRPr="00B01B5C">
        <w:rPr>
          <w:color w:val="000000" w:themeColor="text1"/>
          <w:sz w:val="28"/>
          <w:szCs w:val="28"/>
        </w:rPr>
        <w:t>Фе</w:t>
      </w:r>
      <w:r w:rsidR="00C440F6" w:rsidRPr="00B01B5C">
        <w:rPr>
          <w:color w:val="000000" w:themeColor="text1"/>
          <w:sz w:val="28"/>
          <w:szCs w:val="28"/>
        </w:rPr>
        <w:t xml:space="preserve">досеева Кирилла Владимировича, </w:t>
      </w:r>
      <w:r w:rsidRPr="00B01B5C">
        <w:rPr>
          <w:color w:val="000000" w:themeColor="text1"/>
          <w:sz w:val="28"/>
          <w:szCs w:val="28"/>
        </w:rPr>
        <w:t xml:space="preserve">установлен памятный знак. На открытии знаков памяти воинам, погибшим при исполнении воинского долга, присутствовали их родные, члены Совета ветеранов Афганистана, представители администрации, военного комиссариата. На Аллее Победы г. Славгорода в </w:t>
      </w:r>
      <w:proofErr w:type="spellStart"/>
      <w:r w:rsidRPr="00B01B5C">
        <w:rPr>
          <w:color w:val="000000" w:themeColor="text1"/>
          <w:sz w:val="28"/>
          <w:szCs w:val="28"/>
        </w:rPr>
        <w:t>лайтбоксах</w:t>
      </w:r>
      <w:proofErr w:type="spellEnd"/>
      <w:r w:rsidRPr="00B01B5C">
        <w:rPr>
          <w:color w:val="000000" w:themeColor="text1"/>
          <w:sz w:val="28"/>
          <w:szCs w:val="28"/>
        </w:rPr>
        <w:t xml:space="preserve"> размещена информация «Памяти павших будем достойны!» с фотографиями бойцов, погибших в СВО.</w:t>
      </w:r>
    </w:p>
    <w:p w:rsidR="00A07712" w:rsidRPr="00B01B5C" w:rsidRDefault="001E2B7A" w:rsidP="004077F3">
      <w:pPr>
        <w:suppressAutoHyphens/>
        <w:ind w:firstLine="709"/>
        <w:jc w:val="both"/>
        <w:rPr>
          <w:color w:val="000000" w:themeColor="text1"/>
          <w:sz w:val="28"/>
          <w:szCs w:val="28"/>
        </w:rPr>
      </w:pPr>
      <w:r w:rsidRPr="00B01B5C">
        <w:rPr>
          <w:color w:val="000000" w:themeColor="text1"/>
          <w:sz w:val="28"/>
          <w:szCs w:val="28"/>
        </w:rPr>
        <w:t>Для</w:t>
      </w:r>
      <w:r w:rsidR="00A07712" w:rsidRPr="00B01B5C">
        <w:rPr>
          <w:color w:val="000000" w:themeColor="text1"/>
          <w:sz w:val="28"/>
          <w:szCs w:val="28"/>
        </w:rPr>
        <w:t xml:space="preserve"> обеспечения социальной стабильности и устойчивого развития экономики</w:t>
      </w:r>
      <w:r w:rsidR="004B191F" w:rsidRPr="00B01B5C">
        <w:rPr>
          <w:color w:val="000000" w:themeColor="text1"/>
          <w:sz w:val="28"/>
          <w:szCs w:val="28"/>
        </w:rPr>
        <w:t xml:space="preserve"> </w:t>
      </w:r>
      <w:r w:rsidRPr="00B01B5C">
        <w:rPr>
          <w:color w:val="000000" w:themeColor="text1"/>
          <w:sz w:val="28"/>
          <w:szCs w:val="28"/>
        </w:rPr>
        <w:t xml:space="preserve">муниципального округа </w:t>
      </w:r>
      <w:r w:rsidR="004B191F" w:rsidRPr="00B01B5C">
        <w:rPr>
          <w:color w:val="000000" w:themeColor="text1"/>
          <w:sz w:val="28"/>
          <w:szCs w:val="28"/>
        </w:rPr>
        <w:t>м</w:t>
      </w:r>
      <w:r w:rsidR="00A07712" w:rsidRPr="00B01B5C">
        <w:rPr>
          <w:color w:val="000000" w:themeColor="text1"/>
          <w:sz w:val="28"/>
          <w:szCs w:val="28"/>
        </w:rPr>
        <w:t>ы продолжили реализацию национальных</w:t>
      </w:r>
      <w:r w:rsidR="00F150C0" w:rsidRPr="00B01B5C">
        <w:rPr>
          <w:color w:val="000000" w:themeColor="text1"/>
          <w:sz w:val="28"/>
          <w:szCs w:val="28"/>
        </w:rPr>
        <w:t xml:space="preserve"> проектов, федеральных</w:t>
      </w:r>
      <w:r w:rsidR="00A07712" w:rsidRPr="00B01B5C">
        <w:rPr>
          <w:color w:val="000000" w:themeColor="text1"/>
          <w:sz w:val="28"/>
          <w:szCs w:val="28"/>
        </w:rPr>
        <w:t xml:space="preserve"> и региональных про</w:t>
      </w:r>
      <w:r w:rsidR="00F150C0" w:rsidRPr="00B01B5C">
        <w:rPr>
          <w:color w:val="000000" w:themeColor="text1"/>
          <w:sz w:val="28"/>
          <w:szCs w:val="28"/>
        </w:rPr>
        <w:t>грамм</w:t>
      </w:r>
      <w:r w:rsidR="00A510FC" w:rsidRPr="00B01B5C">
        <w:rPr>
          <w:color w:val="000000" w:themeColor="text1"/>
          <w:sz w:val="28"/>
          <w:szCs w:val="28"/>
        </w:rPr>
        <w:t>, о</w:t>
      </w:r>
      <w:r w:rsidR="00341374" w:rsidRPr="00B01B5C">
        <w:rPr>
          <w:color w:val="000000" w:themeColor="text1"/>
          <w:sz w:val="28"/>
          <w:szCs w:val="28"/>
        </w:rPr>
        <w:t>бщий объем финансирования</w:t>
      </w:r>
      <w:r w:rsidR="00A07712" w:rsidRPr="00B01B5C">
        <w:rPr>
          <w:color w:val="000000" w:themeColor="text1"/>
          <w:sz w:val="28"/>
          <w:szCs w:val="28"/>
        </w:rPr>
        <w:t xml:space="preserve"> которых </w:t>
      </w:r>
      <w:r w:rsidR="00020E61" w:rsidRPr="00B01B5C">
        <w:rPr>
          <w:color w:val="000000" w:themeColor="text1"/>
          <w:sz w:val="28"/>
          <w:szCs w:val="28"/>
        </w:rPr>
        <w:t>в</w:t>
      </w:r>
      <w:r w:rsidR="000849A0" w:rsidRPr="00B01B5C">
        <w:rPr>
          <w:color w:val="000000" w:themeColor="text1"/>
          <w:sz w:val="28"/>
          <w:szCs w:val="28"/>
        </w:rPr>
        <w:t xml:space="preserve"> 2023 году</w:t>
      </w:r>
      <w:r w:rsidR="00A07712" w:rsidRPr="00B01B5C">
        <w:rPr>
          <w:color w:val="000000" w:themeColor="text1"/>
          <w:sz w:val="28"/>
          <w:szCs w:val="28"/>
        </w:rPr>
        <w:t xml:space="preserve"> составил около </w:t>
      </w:r>
      <w:r w:rsidR="0072382F" w:rsidRPr="00B01B5C">
        <w:rPr>
          <w:color w:val="000000" w:themeColor="text1"/>
          <w:sz w:val="28"/>
          <w:szCs w:val="28"/>
        </w:rPr>
        <w:t>230 173</w:t>
      </w:r>
      <w:r w:rsidR="00D90BA5" w:rsidRPr="00B01B5C">
        <w:rPr>
          <w:color w:val="000000" w:themeColor="text1"/>
          <w:sz w:val="28"/>
          <w:szCs w:val="28"/>
        </w:rPr>
        <w:t xml:space="preserve"> тыс. руб. </w:t>
      </w:r>
      <w:r w:rsidR="00DF0BB6" w:rsidRPr="00B01B5C">
        <w:rPr>
          <w:color w:val="000000" w:themeColor="text1"/>
          <w:sz w:val="28"/>
          <w:szCs w:val="28"/>
        </w:rPr>
        <w:t xml:space="preserve"> </w:t>
      </w:r>
    </w:p>
    <w:p w:rsidR="00D018D9" w:rsidRPr="00B01B5C" w:rsidRDefault="00D018D9" w:rsidP="002468C3">
      <w:pPr>
        <w:suppressAutoHyphens/>
        <w:ind w:firstLine="709"/>
        <w:jc w:val="center"/>
        <w:rPr>
          <w:b/>
          <w:color w:val="000000" w:themeColor="text1"/>
          <w:sz w:val="28"/>
          <w:szCs w:val="28"/>
        </w:rPr>
      </w:pPr>
    </w:p>
    <w:p w:rsidR="00D018D9" w:rsidRPr="00B01B5C" w:rsidRDefault="00D018D9" w:rsidP="002468C3">
      <w:pPr>
        <w:suppressAutoHyphens/>
        <w:ind w:firstLine="709"/>
        <w:rPr>
          <w:b/>
          <w:color w:val="000000" w:themeColor="text1"/>
          <w:sz w:val="28"/>
          <w:szCs w:val="28"/>
        </w:rPr>
      </w:pPr>
      <w:bookmarkStart w:id="0" w:name="Bookmark153"/>
      <w:bookmarkStart w:id="1" w:name="bookmark0"/>
      <w:bookmarkStart w:id="2" w:name="bookmark1"/>
      <w:r w:rsidRPr="00B01B5C">
        <w:rPr>
          <w:b/>
          <w:color w:val="000000" w:themeColor="text1"/>
          <w:sz w:val="28"/>
          <w:szCs w:val="28"/>
        </w:rPr>
        <w:t>Социальная защита населения</w:t>
      </w:r>
      <w:bookmarkEnd w:id="0"/>
      <w:bookmarkEnd w:id="1"/>
      <w:bookmarkEnd w:id="2"/>
    </w:p>
    <w:p w:rsidR="00D018D9" w:rsidRPr="00B01B5C" w:rsidRDefault="00F94845" w:rsidP="002468C3">
      <w:pPr>
        <w:suppressAutoHyphens/>
        <w:ind w:firstLine="709"/>
        <w:jc w:val="both"/>
        <w:rPr>
          <w:color w:val="000000" w:themeColor="text1"/>
          <w:sz w:val="28"/>
          <w:szCs w:val="28"/>
        </w:rPr>
      </w:pPr>
      <w:r w:rsidRPr="00B01B5C">
        <w:rPr>
          <w:color w:val="000000" w:themeColor="text1"/>
          <w:sz w:val="28"/>
          <w:szCs w:val="28"/>
        </w:rPr>
        <w:t xml:space="preserve">Система социальной защиты – один из основных ресурсов реализации роста благосостояния и повышения качества жизни граждан Российской Федерации. </w:t>
      </w:r>
      <w:r w:rsidR="00D018D9" w:rsidRPr="00B01B5C">
        <w:rPr>
          <w:color w:val="000000" w:themeColor="text1"/>
          <w:sz w:val="28"/>
          <w:szCs w:val="28"/>
        </w:rPr>
        <w:t xml:space="preserve">В муниципальном </w:t>
      </w:r>
      <w:r w:rsidR="002A1FD1" w:rsidRPr="00B01B5C">
        <w:rPr>
          <w:color w:val="000000" w:themeColor="text1"/>
          <w:sz w:val="28"/>
          <w:szCs w:val="28"/>
        </w:rPr>
        <w:t>округе</w:t>
      </w:r>
      <w:r w:rsidR="005E4797" w:rsidRPr="00B01B5C">
        <w:rPr>
          <w:color w:val="000000" w:themeColor="text1"/>
          <w:spacing w:val="5"/>
          <w:sz w:val="28"/>
          <w:szCs w:val="28"/>
          <w:shd w:val="clear" w:color="auto" w:fill="FFFFFF"/>
        </w:rPr>
        <w:t xml:space="preserve"> </w:t>
      </w:r>
      <w:r w:rsidR="00D018D9" w:rsidRPr="00B01B5C">
        <w:rPr>
          <w:color w:val="000000" w:themeColor="text1"/>
          <w:sz w:val="28"/>
          <w:szCs w:val="28"/>
        </w:rPr>
        <w:t xml:space="preserve">сохранены все ключевые формы социальной поддержки ветеранов, инвалидов и семей с детьми.  </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 xml:space="preserve">КГКУ «Управление социальной защиты населения по муниципальному округу город Славгород, городу Яровое, </w:t>
      </w:r>
      <w:proofErr w:type="spellStart"/>
      <w:r w:rsidRPr="00B01B5C">
        <w:rPr>
          <w:color w:val="000000" w:themeColor="text1"/>
          <w:sz w:val="28"/>
          <w:szCs w:val="28"/>
        </w:rPr>
        <w:t>Бурлинскому</w:t>
      </w:r>
      <w:proofErr w:type="spellEnd"/>
      <w:r w:rsidRPr="00B01B5C">
        <w:rPr>
          <w:color w:val="000000" w:themeColor="text1"/>
          <w:sz w:val="28"/>
          <w:szCs w:val="28"/>
        </w:rPr>
        <w:t xml:space="preserve"> и </w:t>
      </w:r>
      <w:proofErr w:type="spellStart"/>
      <w:r w:rsidRPr="00B01B5C">
        <w:rPr>
          <w:color w:val="000000" w:themeColor="text1"/>
          <w:sz w:val="28"/>
          <w:szCs w:val="28"/>
        </w:rPr>
        <w:t>Табунскому</w:t>
      </w:r>
      <w:proofErr w:type="spellEnd"/>
      <w:r w:rsidRPr="00B01B5C">
        <w:rPr>
          <w:color w:val="000000" w:themeColor="text1"/>
          <w:sz w:val="28"/>
          <w:szCs w:val="28"/>
        </w:rPr>
        <w:t xml:space="preserve"> районам» в 202</w:t>
      </w:r>
      <w:r w:rsidR="00450638" w:rsidRPr="00B01B5C">
        <w:rPr>
          <w:color w:val="000000" w:themeColor="text1"/>
          <w:sz w:val="28"/>
          <w:szCs w:val="28"/>
        </w:rPr>
        <w:t>3</w:t>
      </w:r>
      <w:r w:rsidRPr="00B01B5C">
        <w:rPr>
          <w:color w:val="000000" w:themeColor="text1"/>
          <w:sz w:val="28"/>
          <w:szCs w:val="28"/>
        </w:rPr>
        <w:t xml:space="preserve"> </w:t>
      </w:r>
      <w:r w:rsidR="00036E83" w:rsidRPr="00B01B5C">
        <w:rPr>
          <w:color w:val="000000" w:themeColor="text1"/>
          <w:sz w:val="28"/>
          <w:szCs w:val="28"/>
        </w:rPr>
        <w:t xml:space="preserve">году </w:t>
      </w:r>
      <w:r w:rsidRPr="00B01B5C">
        <w:rPr>
          <w:color w:val="000000" w:themeColor="text1"/>
          <w:sz w:val="28"/>
          <w:szCs w:val="28"/>
        </w:rPr>
        <w:t>предостав</w:t>
      </w:r>
      <w:r w:rsidR="00036E83" w:rsidRPr="00B01B5C">
        <w:rPr>
          <w:color w:val="000000" w:themeColor="text1"/>
          <w:sz w:val="28"/>
          <w:szCs w:val="28"/>
        </w:rPr>
        <w:t>лена</w:t>
      </w:r>
      <w:r w:rsidRPr="00B01B5C">
        <w:rPr>
          <w:color w:val="000000" w:themeColor="text1"/>
          <w:sz w:val="28"/>
          <w:szCs w:val="28"/>
        </w:rPr>
        <w:t xml:space="preserve"> 5</w:t>
      </w:r>
      <w:r w:rsidR="00036E83" w:rsidRPr="00B01B5C">
        <w:rPr>
          <w:color w:val="000000" w:themeColor="text1"/>
          <w:sz w:val="28"/>
          <w:szCs w:val="28"/>
        </w:rPr>
        <w:t>1</w:t>
      </w:r>
      <w:r w:rsidRPr="00B01B5C">
        <w:rPr>
          <w:color w:val="000000" w:themeColor="text1"/>
          <w:sz w:val="28"/>
          <w:szCs w:val="28"/>
        </w:rPr>
        <w:t xml:space="preserve"> </w:t>
      </w:r>
      <w:r w:rsidR="005B650C" w:rsidRPr="00B01B5C">
        <w:rPr>
          <w:color w:val="000000" w:themeColor="text1"/>
          <w:sz w:val="28"/>
          <w:szCs w:val="28"/>
        </w:rPr>
        <w:t xml:space="preserve">государственная услуга </w:t>
      </w:r>
      <w:r w:rsidR="00763A79" w:rsidRPr="00B01B5C">
        <w:rPr>
          <w:color w:val="000000" w:themeColor="text1"/>
          <w:sz w:val="28"/>
          <w:szCs w:val="28"/>
        </w:rPr>
        <w:t>(в 2022 году – 55</w:t>
      </w:r>
      <w:r w:rsidR="005B650C" w:rsidRPr="00B01B5C">
        <w:rPr>
          <w:color w:val="000000" w:themeColor="text1"/>
          <w:sz w:val="28"/>
          <w:szCs w:val="28"/>
        </w:rPr>
        <w:t xml:space="preserve"> государственных услуг</w:t>
      </w:r>
      <w:r w:rsidR="000847C5" w:rsidRPr="00B01B5C">
        <w:rPr>
          <w:color w:val="000000" w:themeColor="text1"/>
          <w:sz w:val="28"/>
          <w:szCs w:val="28"/>
        </w:rPr>
        <w:t>)</w:t>
      </w:r>
      <w:r w:rsidR="00763A79" w:rsidRPr="00B01B5C">
        <w:rPr>
          <w:color w:val="000000" w:themeColor="text1"/>
          <w:sz w:val="28"/>
          <w:szCs w:val="28"/>
        </w:rPr>
        <w:t xml:space="preserve"> </w:t>
      </w:r>
      <w:r w:rsidRPr="00B01B5C">
        <w:rPr>
          <w:color w:val="000000" w:themeColor="text1"/>
          <w:sz w:val="28"/>
          <w:szCs w:val="28"/>
        </w:rPr>
        <w:t>почти 1</w:t>
      </w:r>
      <w:r w:rsidR="00036E83" w:rsidRPr="00B01B5C">
        <w:rPr>
          <w:color w:val="000000" w:themeColor="text1"/>
          <w:sz w:val="28"/>
          <w:szCs w:val="28"/>
        </w:rPr>
        <w:t>4</w:t>
      </w:r>
      <w:r w:rsidRPr="00B01B5C">
        <w:rPr>
          <w:color w:val="000000" w:themeColor="text1"/>
          <w:sz w:val="28"/>
          <w:szCs w:val="28"/>
        </w:rPr>
        <w:t xml:space="preserve"> </w:t>
      </w:r>
      <w:r w:rsidR="000847C5" w:rsidRPr="00B01B5C">
        <w:rPr>
          <w:color w:val="000000" w:themeColor="text1"/>
          <w:sz w:val="28"/>
          <w:szCs w:val="28"/>
        </w:rPr>
        <w:t>000</w:t>
      </w:r>
      <w:r w:rsidRPr="00B01B5C">
        <w:rPr>
          <w:color w:val="000000" w:themeColor="text1"/>
          <w:sz w:val="28"/>
          <w:szCs w:val="28"/>
        </w:rPr>
        <w:t xml:space="preserve"> жител</w:t>
      </w:r>
      <w:r w:rsidR="000847C5" w:rsidRPr="00B01B5C">
        <w:rPr>
          <w:color w:val="000000" w:themeColor="text1"/>
          <w:sz w:val="28"/>
          <w:szCs w:val="28"/>
        </w:rPr>
        <w:t>ям</w:t>
      </w:r>
      <w:r w:rsidRPr="00B01B5C">
        <w:rPr>
          <w:color w:val="000000" w:themeColor="text1"/>
          <w:sz w:val="28"/>
          <w:szCs w:val="28"/>
        </w:rPr>
        <w:t xml:space="preserve"> муниципалитета, </w:t>
      </w:r>
      <w:r w:rsidR="00763A79" w:rsidRPr="00B01B5C">
        <w:rPr>
          <w:color w:val="000000" w:themeColor="text1"/>
          <w:sz w:val="28"/>
          <w:szCs w:val="28"/>
        </w:rPr>
        <w:t xml:space="preserve">из них </w:t>
      </w:r>
      <w:r w:rsidR="00036E83" w:rsidRPr="00B01B5C">
        <w:rPr>
          <w:color w:val="000000" w:themeColor="text1"/>
          <w:sz w:val="28"/>
          <w:szCs w:val="28"/>
        </w:rPr>
        <w:t>17 услуг</w:t>
      </w:r>
      <w:r w:rsidRPr="00B01B5C">
        <w:rPr>
          <w:color w:val="000000" w:themeColor="text1"/>
          <w:sz w:val="28"/>
          <w:szCs w:val="28"/>
        </w:rPr>
        <w:t xml:space="preserve"> оказ</w:t>
      </w:r>
      <w:r w:rsidR="000847C5" w:rsidRPr="00B01B5C">
        <w:rPr>
          <w:color w:val="000000" w:themeColor="text1"/>
          <w:sz w:val="28"/>
          <w:szCs w:val="28"/>
        </w:rPr>
        <w:t>ывается</w:t>
      </w:r>
      <w:r w:rsidRPr="00B01B5C">
        <w:rPr>
          <w:color w:val="000000" w:themeColor="text1"/>
          <w:sz w:val="28"/>
          <w:szCs w:val="28"/>
        </w:rPr>
        <w:t xml:space="preserve"> в электронном виде. В течение 202</w:t>
      </w:r>
      <w:r w:rsidR="00036E83" w:rsidRPr="00B01B5C">
        <w:rPr>
          <w:color w:val="000000" w:themeColor="text1"/>
          <w:sz w:val="28"/>
          <w:szCs w:val="28"/>
        </w:rPr>
        <w:t>3</w:t>
      </w:r>
      <w:r w:rsidRPr="00B01B5C">
        <w:rPr>
          <w:color w:val="000000" w:themeColor="text1"/>
          <w:sz w:val="28"/>
          <w:szCs w:val="28"/>
        </w:rPr>
        <w:t xml:space="preserve"> года в </w:t>
      </w:r>
      <w:r w:rsidR="00036E83" w:rsidRPr="00B01B5C">
        <w:rPr>
          <w:color w:val="000000" w:themeColor="text1"/>
          <w:sz w:val="28"/>
          <w:szCs w:val="28"/>
        </w:rPr>
        <w:t>учреждение</w:t>
      </w:r>
      <w:r w:rsidRPr="00B01B5C">
        <w:rPr>
          <w:color w:val="000000" w:themeColor="text1"/>
          <w:sz w:val="28"/>
          <w:szCs w:val="28"/>
        </w:rPr>
        <w:t xml:space="preserve"> поступило </w:t>
      </w:r>
      <w:r w:rsidR="000847C5" w:rsidRPr="00B01B5C">
        <w:rPr>
          <w:color w:val="000000" w:themeColor="text1"/>
          <w:sz w:val="28"/>
          <w:szCs w:val="28"/>
        </w:rPr>
        <w:t>11 500</w:t>
      </w:r>
      <w:r w:rsidR="00763A79" w:rsidRPr="00B01B5C">
        <w:rPr>
          <w:color w:val="000000" w:themeColor="text1"/>
          <w:sz w:val="28"/>
          <w:szCs w:val="28"/>
        </w:rPr>
        <w:t xml:space="preserve"> </w:t>
      </w:r>
      <w:r w:rsidR="005B650C" w:rsidRPr="00B01B5C">
        <w:rPr>
          <w:color w:val="000000" w:themeColor="text1"/>
          <w:sz w:val="28"/>
          <w:szCs w:val="28"/>
        </w:rPr>
        <w:t xml:space="preserve">заявлений </w:t>
      </w:r>
      <w:r w:rsidR="00706417" w:rsidRPr="00B01B5C">
        <w:rPr>
          <w:color w:val="000000" w:themeColor="text1"/>
          <w:sz w:val="28"/>
          <w:szCs w:val="28"/>
        </w:rPr>
        <w:t>(в 2022 году – 16 300</w:t>
      </w:r>
      <w:r w:rsidR="005B650C" w:rsidRPr="00B01B5C">
        <w:rPr>
          <w:color w:val="000000" w:themeColor="text1"/>
          <w:sz w:val="28"/>
          <w:szCs w:val="28"/>
        </w:rPr>
        <w:t xml:space="preserve"> заявлений</w:t>
      </w:r>
      <w:r w:rsidR="00763A79" w:rsidRPr="00B01B5C">
        <w:rPr>
          <w:color w:val="000000" w:themeColor="text1"/>
          <w:sz w:val="28"/>
          <w:szCs w:val="28"/>
        </w:rPr>
        <w:t xml:space="preserve">) </w:t>
      </w:r>
      <w:r w:rsidRPr="00B01B5C">
        <w:rPr>
          <w:color w:val="000000" w:themeColor="text1"/>
          <w:sz w:val="28"/>
          <w:szCs w:val="28"/>
        </w:rPr>
        <w:t xml:space="preserve">от жителей муниципалитета на предоставление государственных услуг, в том числе </w:t>
      </w:r>
      <w:r w:rsidR="00036E83" w:rsidRPr="00B01B5C">
        <w:rPr>
          <w:color w:val="000000" w:themeColor="text1"/>
          <w:sz w:val="28"/>
          <w:szCs w:val="28"/>
        </w:rPr>
        <w:t>2</w:t>
      </w:r>
      <w:r w:rsidRPr="00B01B5C">
        <w:rPr>
          <w:color w:val="000000" w:themeColor="text1"/>
          <w:sz w:val="28"/>
          <w:szCs w:val="28"/>
        </w:rPr>
        <w:t xml:space="preserve"> </w:t>
      </w:r>
      <w:r w:rsidR="00706417" w:rsidRPr="00B01B5C">
        <w:rPr>
          <w:color w:val="000000" w:themeColor="text1"/>
          <w:sz w:val="28"/>
          <w:szCs w:val="28"/>
        </w:rPr>
        <w:t>000</w:t>
      </w:r>
      <w:r w:rsidR="00763A79" w:rsidRPr="00B01B5C">
        <w:rPr>
          <w:color w:val="000000" w:themeColor="text1"/>
          <w:sz w:val="28"/>
          <w:szCs w:val="28"/>
        </w:rPr>
        <w:t xml:space="preserve"> </w:t>
      </w:r>
      <w:r w:rsidR="005B650C" w:rsidRPr="00B01B5C">
        <w:rPr>
          <w:color w:val="000000" w:themeColor="text1"/>
          <w:sz w:val="28"/>
          <w:szCs w:val="28"/>
        </w:rPr>
        <w:t xml:space="preserve">заявлений </w:t>
      </w:r>
      <w:r w:rsidR="00EE38BD" w:rsidRPr="00B01B5C">
        <w:rPr>
          <w:color w:val="000000" w:themeColor="text1"/>
          <w:sz w:val="28"/>
          <w:szCs w:val="28"/>
        </w:rPr>
        <w:t>(в 2022 году – 3</w:t>
      </w:r>
      <w:r w:rsidR="00706417" w:rsidRPr="00B01B5C">
        <w:rPr>
          <w:color w:val="000000" w:themeColor="text1"/>
          <w:sz w:val="28"/>
          <w:szCs w:val="28"/>
        </w:rPr>
        <w:t xml:space="preserve"> 800</w:t>
      </w:r>
      <w:r w:rsidR="005B650C" w:rsidRPr="00B01B5C">
        <w:rPr>
          <w:color w:val="000000" w:themeColor="text1"/>
          <w:sz w:val="28"/>
          <w:szCs w:val="28"/>
        </w:rPr>
        <w:t xml:space="preserve"> заявлений</w:t>
      </w:r>
      <w:r w:rsidR="00763A79" w:rsidRPr="00B01B5C">
        <w:rPr>
          <w:color w:val="000000" w:themeColor="text1"/>
          <w:sz w:val="28"/>
          <w:szCs w:val="28"/>
        </w:rPr>
        <w:t xml:space="preserve">) </w:t>
      </w:r>
      <w:r w:rsidRPr="00B01B5C">
        <w:rPr>
          <w:color w:val="000000" w:themeColor="text1"/>
          <w:sz w:val="28"/>
          <w:szCs w:val="28"/>
        </w:rPr>
        <w:t>через Единый портал государственных и муниципальных услуг.</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 xml:space="preserve">Всего на выплаты мер социальной поддержки </w:t>
      </w:r>
      <w:r w:rsidR="00020E61" w:rsidRPr="00B01B5C">
        <w:rPr>
          <w:color w:val="000000" w:themeColor="text1"/>
          <w:sz w:val="28"/>
          <w:szCs w:val="28"/>
        </w:rPr>
        <w:t>в</w:t>
      </w:r>
      <w:r w:rsidR="000849A0" w:rsidRPr="00B01B5C">
        <w:rPr>
          <w:color w:val="000000" w:themeColor="text1"/>
          <w:sz w:val="28"/>
          <w:szCs w:val="28"/>
        </w:rPr>
        <w:t xml:space="preserve"> 2023 году</w:t>
      </w:r>
      <w:r w:rsidRPr="00B01B5C">
        <w:rPr>
          <w:color w:val="000000" w:themeColor="text1"/>
          <w:sz w:val="28"/>
          <w:szCs w:val="28"/>
        </w:rPr>
        <w:t xml:space="preserve"> израсходовано более </w:t>
      </w:r>
      <w:r w:rsidR="00D0318E" w:rsidRPr="00B01B5C">
        <w:rPr>
          <w:color w:val="000000" w:themeColor="text1"/>
          <w:sz w:val="28"/>
          <w:szCs w:val="28"/>
        </w:rPr>
        <w:t>355</w:t>
      </w:r>
      <w:r w:rsidRPr="00B01B5C">
        <w:rPr>
          <w:color w:val="000000" w:themeColor="text1"/>
          <w:sz w:val="28"/>
          <w:szCs w:val="28"/>
        </w:rPr>
        <w:t xml:space="preserve"> 000 </w:t>
      </w:r>
      <w:r w:rsidR="005B650C" w:rsidRPr="00B01B5C">
        <w:rPr>
          <w:color w:val="000000" w:themeColor="text1"/>
          <w:sz w:val="28"/>
          <w:szCs w:val="28"/>
        </w:rPr>
        <w:t xml:space="preserve">тыс. руб. </w:t>
      </w:r>
      <w:r w:rsidR="00472ECD" w:rsidRPr="00B01B5C">
        <w:rPr>
          <w:color w:val="000000" w:themeColor="text1"/>
          <w:sz w:val="28"/>
          <w:szCs w:val="28"/>
        </w:rPr>
        <w:t>(в 2022 году – 477</w:t>
      </w:r>
      <w:r w:rsidR="00706417" w:rsidRPr="00B01B5C">
        <w:rPr>
          <w:color w:val="000000" w:themeColor="text1"/>
          <w:sz w:val="28"/>
          <w:szCs w:val="28"/>
        </w:rPr>
        <w:t> </w:t>
      </w:r>
      <w:r w:rsidR="00472ECD" w:rsidRPr="00B01B5C">
        <w:rPr>
          <w:color w:val="000000" w:themeColor="text1"/>
          <w:sz w:val="28"/>
          <w:szCs w:val="28"/>
        </w:rPr>
        <w:t>000</w:t>
      </w:r>
      <w:r w:rsidR="005B650C" w:rsidRPr="00B01B5C">
        <w:rPr>
          <w:color w:val="000000" w:themeColor="text1"/>
          <w:sz w:val="28"/>
          <w:szCs w:val="28"/>
        </w:rPr>
        <w:t xml:space="preserve"> тыс. руб.</w:t>
      </w:r>
      <w:r w:rsidR="00706417" w:rsidRPr="00B01B5C">
        <w:rPr>
          <w:color w:val="000000" w:themeColor="text1"/>
          <w:sz w:val="28"/>
          <w:szCs w:val="28"/>
        </w:rPr>
        <w:t>)</w:t>
      </w:r>
      <w:r w:rsidR="005B650C" w:rsidRPr="00B01B5C">
        <w:rPr>
          <w:color w:val="000000" w:themeColor="text1"/>
          <w:sz w:val="28"/>
          <w:szCs w:val="28"/>
        </w:rPr>
        <w:t>.</w:t>
      </w:r>
      <w:r w:rsidR="00706417" w:rsidRPr="00B01B5C">
        <w:rPr>
          <w:color w:val="000000" w:themeColor="text1"/>
          <w:sz w:val="28"/>
          <w:szCs w:val="28"/>
        </w:rPr>
        <w:t xml:space="preserve"> </w:t>
      </w:r>
      <w:r w:rsidR="00472ECD" w:rsidRPr="00B01B5C">
        <w:rPr>
          <w:color w:val="000000" w:themeColor="text1"/>
          <w:sz w:val="28"/>
          <w:szCs w:val="28"/>
        </w:rPr>
        <w:t>Снижение</w:t>
      </w:r>
      <w:r w:rsidRPr="00B01B5C">
        <w:rPr>
          <w:color w:val="000000" w:themeColor="text1"/>
          <w:sz w:val="28"/>
          <w:szCs w:val="28"/>
        </w:rPr>
        <w:t xml:space="preserve"> объем</w:t>
      </w:r>
      <w:r w:rsidR="00472ECD" w:rsidRPr="00B01B5C">
        <w:rPr>
          <w:color w:val="000000" w:themeColor="text1"/>
          <w:sz w:val="28"/>
          <w:szCs w:val="28"/>
        </w:rPr>
        <w:t>а</w:t>
      </w:r>
      <w:r w:rsidRPr="00B01B5C">
        <w:rPr>
          <w:color w:val="000000" w:themeColor="text1"/>
          <w:sz w:val="28"/>
          <w:szCs w:val="28"/>
        </w:rPr>
        <w:t xml:space="preserve"> финансирования </w:t>
      </w:r>
      <w:r w:rsidR="00472ECD" w:rsidRPr="00B01B5C">
        <w:rPr>
          <w:color w:val="000000" w:themeColor="text1"/>
          <w:sz w:val="28"/>
          <w:szCs w:val="28"/>
        </w:rPr>
        <w:t>связано с передачей</w:t>
      </w:r>
      <w:r w:rsidRPr="00B01B5C">
        <w:rPr>
          <w:color w:val="000000" w:themeColor="text1"/>
          <w:sz w:val="28"/>
          <w:szCs w:val="28"/>
        </w:rPr>
        <w:t xml:space="preserve"> полномочий по предоставлению мер социальной поддержки отдельным категориям граждан, установленных </w:t>
      </w:r>
      <w:r w:rsidRPr="00B01B5C">
        <w:rPr>
          <w:color w:val="000000" w:themeColor="text1"/>
          <w:sz w:val="28"/>
          <w:szCs w:val="28"/>
        </w:rPr>
        <w:lastRenderedPageBreak/>
        <w:t>федеральным законодательством</w:t>
      </w:r>
      <w:r w:rsidR="00472ECD" w:rsidRPr="00B01B5C">
        <w:rPr>
          <w:color w:val="000000" w:themeColor="text1"/>
          <w:sz w:val="28"/>
          <w:szCs w:val="28"/>
        </w:rPr>
        <w:t>,</w:t>
      </w:r>
      <w:r w:rsidRPr="00B01B5C">
        <w:rPr>
          <w:color w:val="000000" w:themeColor="text1"/>
          <w:sz w:val="28"/>
          <w:szCs w:val="28"/>
        </w:rPr>
        <w:t xml:space="preserve"> </w:t>
      </w:r>
      <w:r w:rsidR="00472ECD" w:rsidRPr="00B01B5C">
        <w:rPr>
          <w:color w:val="000000" w:themeColor="text1"/>
          <w:sz w:val="28"/>
          <w:szCs w:val="28"/>
        </w:rPr>
        <w:t>Социальному фонду Российской Федерации.</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Отдельные меры социальной поддержки осуществляются с</w:t>
      </w:r>
      <w:r w:rsidR="006206FC" w:rsidRPr="00B01B5C">
        <w:rPr>
          <w:color w:val="000000" w:themeColor="text1"/>
          <w:sz w:val="28"/>
          <w:szCs w:val="28"/>
        </w:rPr>
        <w:t xml:space="preserve"> учетом уровня дохода заявителя</w:t>
      </w:r>
      <w:r w:rsidRPr="00B01B5C">
        <w:rPr>
          <w:color w:val="000000" w:themeColor="text1"/>
          <w:sz w:val="28"/>
          <w:szCs w:val="28"/>
        </w:rPr>
        <w:t xml:space="preserve">: ежемесячное пособие на ребенка, субсидии на оплату жилья и коммунальных услуг, материальная помощь, ежемесячная денежная выплата при рождении третьего ребенка или последующих детей до достижения </w:t>
      </w:r>
      <w:r w:rsidR="00706417" w:rsidRPr="00B01B5C">
        <w:rPr>
          <w:color w:val="000000" w:themeColor="text1"/>
          <w:sz w:val="28"/>
          <w:szCs w:val="28"/>
        </w:rPr>
        <w:t>3</w:t>
      </w:r>
      <w:r w:rsidRPr="00B01B5C">
        <w:rPr>
          <w:color w:val="000000" w:themeColor="text1"/>
          <w:sz w:val="28"/>
          <w:szCs w:val="28"/>
        </w:rPr>
        <w:t xml:space="preserve"> лет и др. На их выплату </w:t>
      </w:r>
      <w:r w:rsidR="006206FC" w:rsidRPr="00B01B5C">
        <w:rPr>
          <w:color w:val="000000" w:themeColor="text1"/>
          <w:sz w:val="28"/>
          <w:szCs w:val="28"/>
        </w:rPr>
        <w:t>в</w:t>
      </w:r>
      <w:r w:rsidR="000849A0" w:rsidRPr="00B01B5C">
        <w:rPr>
          <w:color w:val="000000" w:themeColor="text1"/>
          <w:sz w:val="28"/>
          <w:szCs w:val="28"/>
        </w:rPr>
        <w:t xml:space="preserve"> 2023 году</w:t>
      </w:r>
      <w:r w:rsidRPr="00B01B5C">
        <w:rPr>
          <w:color w:val="000000" w:themeColor="text1"/>
          <w:sz w:val="28"/>
          <w:szCs w:val="28"/>
        </w:rPr>
        <w:t xml:space="preserve"> израсходовано </w:t>
      </w:r>
      <w:r w:rsidR="006206FC" w:rsidRPr="00B01B5C">
        <w:rPr>
          <w:color w:val="000000" w:themeColor="text1"/>
          <w:sz w:val="28"/>
          <w:szCs w:val="28"/>
        </w:rPr>
        <w:t xml:space="preserve">61% (в 2022 году – </w:t>
      </w:r>
      <w:r w:rsidRPr="00B01B5C">
        <w:rPr>
          <w:color w:val="000000" w:themeColor="text1"/>
          <w:sz w:val="28"/>
          <w:szCs w:val="28"/>
        </w:rPr>
        <w:t>75%</w:t>
      </w:r>
      <w:r w:rsidR="006206FC" w:rsidRPr="00B01B5C">
        <w:rPr>
          <w:color w:val="000000" w:themeColor="text1"/>
          <w:sz w:val="28"/>
          <w:szCs w:val="28"/>
        </w:rPr>
        <w:t>)</w:t>
      </w:r>
      <w:r w:rsidRPr="00B01B5C">
        <w:rPr>
          <w:color w:val="000000" w:themeColor="text1"/>
          <w:sz w:val="28"/>
          <w:szCs w:val="28"/>
        </w:rPr>
        <w:t xml:space="preserve"> от общего объема средств, направленных на меры социальной поддержки. </w:t>
      </w:r>
      <w:r w:rsidR="006206FC" w:rsidRPr="00B01B5C">
        <w:rPr>
          <w:color w:val="000000" w:themeColor="text1"/>
          <w:sz w:val="28"/>
          <w:szCs w:val="28"/>
        </w:rPr>
        <w:t xml:space="preserve">39% (в 2022 году – </w:t>
      </w:r>
      <w:r w:rsidRPr="00B01B5C">
        <w:rPr>
          <w:color w:val="000000" w:themeColor="text1"/>
          <w:sz w:val="28"/>
          <w:szCs w:val="28"/>
        </w:rPr>
        <w:t>25%</w:t>
      </w:r>
      <w:r w:rsidR="006206FC" w:rsidRPr="00B01B5C">
        <w:rPr>
          <w:color w:val="000000" w:themeColor="text1"/>
          <w:sz w:val="28"/>
          <w:szCs w:val="28"/>
        </w:rPr>
        <w:t>)</w:t>
      </w:r>
      <w:r w:rsidRPr="00B01B5C">
        <w:rPr>
          <w:color w:val="000000" w:themeColor="text1"/>
          <w:sz w:val="28"/>
          <w:szCs w:val="28"/>
        </w:rPr>
        <w:t xml:space="preserve"> средств выплачены жителям </w:t>
      </w:r>
      <w:r w:rsidR="00763A79" w:rsidRPr="00B01B5C">
        <w:rPr>
          <w:color w:val="000000" w:themeColor="text1"/>
          <w:sz w:val="28"/>
          <w:szCs w:val="28"/>
        </w:rPr>
        <w:t xml:space="preserve">муниципалитета </w:t>
      </w:r>
      <w:r w:rsidRPr="00B01B5C">
        <w:rPr>
          <w:color w:val="000000" w:themeColor="text1"/>
          <w:sz w:val="28"/>
          <w:szCs w:val="28"/>
        </w:rPr>
        <w:t>без учета уровня их доходов: выплаты многодетным семьям для подготовки к школе, компенсации и выплаты льготным категориям граждан, предоставление материнского капитала.</w:t>
      </w:r>
    </w:p>
    <w:p w:rsidR="00D018D9" w:rsidRPr="00B01B5C" w:rsidRDefault="00BC5270" w:rsidP="002468C3">
      <w:pPr>
        <w:suppressAutoHyphens/>
        <w:ind w:firstLine="709"/>
        <w:jc w:val="both"/>
        <w:rPr>
          <w:color w:val="000000" w:themeColor="text1"/>
          <w:sz w:val="28"/>
          <w:szCs w:val="28"/>
        </w:rPr>
      </w:pPr>
      <w:r w:rsidRPr="00B01B5C">
        <w:rPr>
          <w:color w:val="000000" w:themeColor="text1"/>
          <w:sz w:val="28"/>
          <w:szCs w:val="28"/>
        </w:rPr>
        <w:t xml:space="preserve">С целью поддержки материнства и детства в 2023 году предоставлена социальная поддержка </w:t>
      </w:r>
      <w:r w:rsidR="00D018D9" w:rsidRPr="00B01B5C">
        <w:rPr>
          <w:bCs/>
          <w:color w:val="000000" w:themeColor="text1"/>
          <w:sz w:val="28"/>
          <w:szCs w:val="28"/>
        </w:rPr>
        <w:t xml:space="preserve">на сумму </w:t>
      </w:r>
      <w:r w:rsidR="00D60B50" w:rsidRPr="00B01B5C">
        <w:rPr>
          <w:bCs/>
          <w:color w:val="000000" w:themeColor="text1"/>
          <w:sz w:val="28"/>
          <w:szCs w:val="28"/>
        </w:rPr>
        <w:t>131</w:t>
      </w:r>
      <w:r w:rsidR="005B650C" w:rsidRPr="00B01B5C">
        <w:rPr>
          <w:bCs/>
          <w:color w:val="000000" w:themeColor="text1"/>
          <w:sz w:val="28"/>
          <w:szCs w:val="28"/>
        </w:rPr>
        <w:t> </w:t>
      </w:r>
      <w:r w:rsidR="00D60B50" w:rsidRPr="00B01B5C">
        <w:rPr>
          <w:bCs/>
          <w:color w:val="000000" w:themeColor="text1"/>
          <w:sz w:val="28"/>
          <w:szCs w:val="28"/>
        </w:rPr>
        <w:t>000</w:t>
      </w:r>
      <w:r w:rsidR="005B650C" w:rsidRPr="00B01B5C">
        <w:rPr>
          <w:bCs/>
          <w:color w:val="000000" w:themeColor="text1"/>
          <w:sz w:val="28"/>
          <w:szCs w:val="28"/>
        </w:rPr>
        <w:t xml:space="preserve"> тыс. руб.</w:t>
      </w:r>
      <w:r w:rsidR="00D60B50" w:rsidRPr="00B01B5C">
        <w:rPr>
          <w:bCs/>
          <w:color w:val="000000" w:themeColor="text1"/>
          <w:sz w:val="28"/>
          <w:szCs w:val="28"/>
        </w:rPr>
        <w:t xml:space="preserve"> (в 2022 году – </w:t>
      </w:r>
      <w:r w:rsidR="00D018D9" w:rsidRPr="00B01B5C">
        <w:rPr>
          <w:bCs/>
          <w:color w:val="000000" w:themeColor="text1"/>
          <w:sz w:val="28"/>
          <w:szCs w:val="28"/>
        </w:rPr>
        <w:t>282</w:t>
      </w:r>
      <w:r w:rsidR="00706417" w:rsidRPr="00B01B5C">
        <w:rPr>
          <w:bCs/>
          <w:color w:val="000000" w:themeColor="text1"/>
          <w:sz w:val="28"/>
          <w:szCs w:val="28"/>
        </w:rPr>
        <w:t> </w:t>
      </w:r>
      <w:r w:rsidR="00D018D9" w:rsidRPr="00B01B5C">
        <w:rPr>
          <w:bCs/>
          <w:color w:val="000000" w:themeColor="text1"/>
          <w:sz w:val="28"/>
          <w:szCs w:val="28"/>
        </w:rPr>
        <w:t>000</w:t>
      </w:r>
      <w:r w:rsidR="005B650C" w:rsidRPr="00B01B5C">
        <w:rPr>
          <w:bCs/>
          <w:color w:val="000000" w:themeColor="text1"/>
          <w:sz w:val="28"/>
          <w:szCs w:val="28"/>
        </w:rPr>
        <w:t xml:space="preserve"> тыс. руб.</w:t>
      </w:r>
      <w:r w:rsidR="00706417" w:rsidRPr="00B01B5C">
        <w:rPr>
          <w:bCs/>
          <w:color w:val="000000" w:themeColor="text1"/>
          <w:sz w:val="28"/>
          <w:szCs w:val="28"/>
        </w:rPr>
        <w:t>)</w:t>
      </w:r>
      <w:r w:rsidR="005B650C" w:rsidRPr="00B01B5C">
        <w:rPr>
          <w:bCs/>
          <w:color w:val="000000" w:themeColor="text1"/>
          <w:sz w:val="28"/>
          <w:szCs w:val="28"/>
        </w:rPr>
        <w:t>.</w:t>
      </w:r>
      <w:r w:rsidR="00D018D9" w:rsidRPr="00B01B5C">
        <w:rPr>
          <w:bCs/>
          <w:color w:val="000000" w:themeColor="text1"/>
          <w:sz w:val="28"/>
          <w:szCs w:val="28"/>
        </w:rPr>
        <w:t xml:space="preserve"> </w:t>
      </w:r>
    </w:p>
    <w:p w:rsidR="00D018D9" w:rsidRPr="00B01B5C" w:rsidRDefault="00D018D9" w:rsidP="002468C3">
      <w:pPr>
        <w:suppressAutoHyphens/>
        <w:ind w:firstLine="709"/>
        <w:jc w:val="both"/>
        <w:rPr>
          <w:bCs/>
          <w:color w:val="000000" w:themeColor="text1"/>
          <w:sz w:val="28"/>
          <w:szCs w:val="28"/>
        </w:rPr>
      </w:pPr>
      <w:r w:rsidRPr="00B01B5C">
        <w:rPr>
          <w:color w:val="000000" w:themeColor="text1"/>
          <w:sz w:val="28"/>
          <w:szCs w:val="28"/>
        </w:rPr>
        <w:t>В рамках национального проекта «Демография» в Алтайском крае реализуется региональный проект «Финансовая поддержка семей при рождении детей».  В рамках проекта семьям при рождении первого, третьего и последующих детей предоставляются адресные выплаты.</w:t>
      </w:r>
    </w:p>
    <w:p w:rsidR="00D018D9" w:rsidRPr="00B01B5C" w:rsidRDefault="000849A0" w:rsidP="002468C3">
      <w:pPr>
        <w:suppressAutoHyphens/>
        <w:ind w:firstLine="709"/>
        <w:jc w:val="both"/>
        <w:rPr>
          <w:color w:val="000000" w:themeColor="text1"/>
          <w:sz w:val="28"/>
          <w:szCs w:val="28"/>
        </w:rPr>
      </w:pPr>
      <w:r w:rsidRPr="00B01B5C">
        <w:rPr>
          <w:color w:val="000000" w:themeColor="text1"/>
          <w:sz w:val="28"/>
          <w:szCs w:val="28"/>
        </w:rPr>
        <w:t>В 2023 году</w:t>
      </w:r>
      <w:r w:rsidR="00D018D9" w:rsidRPr="00B01B5C">
        <w:rPr>
          <w:color w:val="000000" w:themeColor="text1"/>
          <w:sz w:val="28"/>
          <w:szCs w:val="28"/>
        </w:rPr>
        <w:t xml:space="preserve"> ежемесячную денежную выплату при рождении (усыновлении) третьего ребенка или последующих детей до достижения ребенком возраста </w:t>
      </w:r>
      <w:r w:rsidR="00C57184" w:rsidRPr="00B01B5C">
        <w:rPr>
          <w:color w:val="000000" w:themeColor="text1"/>
          <w:sz w:val="28"/>
          <w:szCs w:val="28"/>
        </w:rPr>
        <w:t>3</w:t>
      </w:r>
      <w:r w:rsidR="00D018D9" w:rsidRPr="00B01B5C">
        <w:rPr>
          <w:color w:val="000000" w:themeColor="text1"/>
          <w:sz w:val="28"/>
          <w:szCs w:val="28"/>
        </w:rPr>
        <w:t xml:space="preserve"> лет получили </w:t>
      </w:r>
      <w:r w:rsidR="003C7D14" w:rsidRPr="00B01B5C">
        <w:rPr>
          <w:color w:val="000000" w:themeColor="text1"/>
          <w:sz w:val="28"/>
          <w:szCs w:val="28"/>
        </w:rPr>
        <w:t xml:space="preserve">304 </w:t>
      </w:r>
      <w:r w:rsidR="005B650C" w:rsidRPr="00B01B5C">
        <w:rPr>
          <w:color w:val="000000" w:themeColor="text1"/>
          <w:sz w:val="28"/>
          <w:szCs w:val="28"/>
        </w:rPr>
        <w:t xml:space="preserve">семьи </w:t>
      </w:r>
      <w:r w:rsidR="003C7D14" w:rsidRPr="00B01B5C">
        <w:rPr>
          <w:color w:val="000000" w:themeColor="text1"/>
          <w:sz w:val="28"/>
          <w:szCs w:val="28"/>
        </w:rPr>
        <w:t xml:space="preserve">(в 2022 году – </w:t>
      </w:r>
      <w:r w:rsidR="00D018D9" w:rsidRPr="00B01B5C">
        <w:rPr>
          <w:color w:val="000000" w:themeColor="text1"/>
          <w:sz w:val="28"/>
          <w:szCs w:val="28"/>
        </w:rPr>
        <w:t>399</w:t>
      </w:r>
      <w:r w:rsidR="005B650C" w:rsidRPr="00B01B5C">
        <w:rPr>
          <w:color w:val="000000" w:themeColor="text1"/>
          <w:sz w:val="28"/>
          <w:szCs w:val="28"/>
        </w:rPr>
        <w:t xml:space="preserve"> семей</w:t>
      </w:r>
      <w:r w:rsidR="00944D78" w:rsidRPr="00B01B5C">
        <w:rPr>
          <w:color w:val="000000" w:themeColor="text1"/>
          <w:sz w:val="28"/>
          <w:szCs w:val="28"/>
        </w:rPr>
        <w:t>)</w:t>
      </w:r>
      <w:r w:rsidR="00C57184" w:rsidRPr="00B01B5C">
        <w:rPr>
          <w:color w:val="000000" w:themeColor="text1"/>
          <w:sz w:val="28"/>
          <w:szCs w:val="28"/>
        </w:rPr>
        <w:t>. Н</w:t>
      </w:r>
      <w:r w:rsidR="00D018D9" w:rsidRPr="00B01B5C">
        <w:rPr>
          <w:color w:val="000000" w:themeColor="text1"/>
          <w:sz w:val="28"/>
          <w:szCs w:val="28"/>
        </w:rPr>
        <w:t xml:space="preserve">а </w:t>
      </w:r>
      <w:r w:rsidR="00C57184" w:rsidRPr="00B01B5C">
        <w:rPr>
          <w:color w:val="000000" w:themeColor="text1"/>
          <w:sz w:val="28"/>
          <w:szCs w:val="28"/>
        </w:rPr>
        <w:t>данную</w:t>
      </w:r>
      <w:r w:rsidR="00D018D9" w:rsidRPr="00B01B5C">
        <w:rPr>
          <w:color w:val="000000" w:themeColor="text1"/>
          <w:sz w:val="28"/>
          <w:szCs w:val="28"/>
        </w:rPr>
        <w:t xml:space="preserve"> выплату жителям </w:t>
      </w:r>
      <w:r w:rsidR="00C57184" w:rsidRPr="00B01B5C">
        <w:rPr>
          <w:color w:val="000000" w:themeColor="text1"/>
          <w:sz w:val="28"/>
          <w:szCs w:val="28"/>
        </w:rPr>
        <w:t>муниципалитета</w:t>
      </w:r>
      <w:r w:rsidR="00D018D9" w:rsidRPr="00B01B5C">
        <w:rPr>
          <w:color w:val="000000" w:themeColor="text1"/>
          <w:sz w:val="28"/>
          <w:szCs w:val="28"/>
        </w:rPr>
        <w:t xml:space="preserve"> направлено </w:t>
      </w:r>
      <w:r w:rsidR="003C7D14" w:rsidRPr="00B01B5C">
        <w:rPr>
          <w:color w:val="000000" w:themeColor="text1"/>
          <w:sz w:val="28"/>
          <w:szCs w:val="28"/>
        </w:rPr>
        <w:t xml:space="preserve">35 000 </w:t>
      </w:r>
      <w:r w:rsidR="005B650C" w:rsidRPr="00B01B5C">
        <w:rPr>
          <w:color w:val="000000" w:themeColor="text1"/>
          <w:sz w:val="28"/>
          <w:szCs w:val="28"/>
        </w:rPr>
        <w:t xml:space="preserve">тыс. руб. </w:t>
      </w:r>
      <w:r w:rsidR="003C7D14" w:rsidRPr="00B01B5C">
        <w:rPr>
          <w:color w:val="000000" w:themeColor="text1"/>
          <w:sz w:val="28"/>
          <w:szCs w:val="28"/>
        </w:rPr>
        <w:t xml:space="preserve">(в 2022 году – </w:t>
      </w:r>
      <w:r w:rsidR="00D018D9" w:rsidRPr="00B01B5C">
        <w:rPr>
          <w:color w:val="000000" w:themeColor="text1"/>
          <w:sz w:val="28"/>
          <w:szCs w:val="28"/>
        </w:rPr>
        <w:t>48</w:t>
      </w:r>
      <w:r w:rsidR="005B650C" w:rsidRPr="00B01B5C">
        <w:rPr>
          <w:color w:val="000000" w:themeColor="text1"/>
          <w:sz w:val="28"/>
          <w:szCs w:val="28"/>
        </w:rPr>
        <w:t> </w:t>
      </w:r>
      <w:r w:rsidR="00D018D9" w:rsidRPr="00B01B5C">
        <w:rPr>
          <w:color w:val="000000" w:themeColor="text1"/>
          <w:sz w:val="28"/>
          <w:szCs w:val="28"/>
        </w:rPr>
        <w:t>500</w:t>
      </w:r>
      <w:r w:rsidR="005B650C" w:rsidRPr="00B01B5C">
        <w:rPr>
          <w:color w:val="000000" w:themeColor="text1"/>
          <w:sz w:val="28"/>
          <w:szCs w:val="28"/>
        </w:rPr>
        <w:t xml:space="preserve"> тыс. руб.</w:t>
      </w:r>
      <w:r w:rsidR="00944D78" w:rsidRPr="00B01B5C">
        <w:rPr>
          <w:color w:val="000000" w:themeColor="text1"/>
          <w:sz w:val="28"/>
          <w:szCs w:val="28"/>
        </w:rPr>
        <w:t>)</w:t>
      </w:r>
      <w:r w:rsidR="005B650C" w:rsidRPr="00B01B5C">
        <w:rPr>
          <w:color w:val="000000" w:themeColor="text1"/>
          <w:sz w:val="28"/>
          <w:szCs w:val="28"/>
        </w:rPr>
        <w:t>.</w:t>
      </w:r>
    </w:p>
    <w:p w:rsidR="00D018D9" w:rsidRPr="00B01B5C" w:rsidRDefault="00D018D9" w:rsidP="002468C3">
      <w:pPr>
        <w:tabs>
          <w:tab w:val="left" w:pos="720"/>
        </w:tabs>
        <w:suppressAutoHyphens/>
        <w:ind w:firstLine="709"/>
        <w:jc w:val="both"/>
        <w:rPr>
          <w:color w:val="000000" w:themeColor="text1"/>
          <w:sz w:val="28"/>
          <w:szCs w:val="28"/>
        </w:rPr>
      </w:pPr>
      <w:r w:rsidRPr="00B01B5C">
        <w:rPr>
          <w:color w:val="000000" w:themeColor="text1"/>
          <w:sz w:val="28"/>
          <w:szCs w:val="28"/>
        </w:rPr>
        <w:tab/>
        <w:t xml:space="preserve">Ежемесячную выплату в связи с рождением (усыновлением) первого ребёнка получили </w:t>
      </w:r>
      <w:r w:rsidR="005133C4" w:rsidRPr="00B01B5C">
        <w:rPr>
          <w:color w:val="000000" w:themeColor="text1"/>
          <w:sz w:val="28"/>
          <w:szCs w:val="28"/>
        </w:rPr>
        <w:t xml:space="preserve">304 </w:t>
      </w:r>
      <w:r w:rsidR="00944D78" w:rsidRPr="00B01B5C">
        <w:rPr>
          <w:color w:val="000000" w:themeColor="text1"/>
          <w:sz w:val="28"/>
          <w:szCs w:val="28"/>
        </w:rPr>
        <w:t>семьи</w:t>
      </w:r>
      <w:r w:rsidR="00C57184" w:rsidRPr="00B01B5C">
        <w:rPr>
          <w:color w:val="000000" w:themeColor="text1"/>
          <w:sz w:val="28"/>
          <w:szCs w:val="28"/>
        </w:rPr>
        <w:t xml:space="preserve"> муниципалитета</w:t>
      </w:r>
      <w:r w:rsidR="005B650C" w:rsidRPr="00B01B5C">
        <w:rPr>
          <w:color w:val="000000" w:themeColor="text1"/>
          <w:sz w:val="28"/>
          <w:szCs w:val="28"/>
        </w:rPr>
        <w:t xml:space="preserve"> (в 2022 году – 340 семей)</w:t>
      </w:r>
      <w:r w:rsidR="00C57184" w:rsidRPr="00B01B5C">
        <w:rPr>
          <w:color w:val="000000" w:themeColor="text1"/>
          <w:sz w:val="28"/>
          <w:szCs w:val="28"/>
        </w:rPr>
        <w:t>. Н</w:t>
      </w:r>
      <w:r w:rsidRPr="00B01B5C">
        <w:rPr>
          <w:color w:val="000000" w:themeColor="text1"/>
          <w:sz w:val="28"/>
          <w:szCs w:val="28"/>
        </w:rPr>
        <w:t xml:space="preserve">а </w:t>
      </w:r>
      <w:r w:rsidR="00C57184" w:rsidRPr="00B01B5C">
        <w:rPr>
          <w:color w:val="000000" w:themeColor="text1"/>
          <w:sz w:val="28"/>
          <w:szCs w:val="28"/>
        </w:rPr>
        <w:t>данную</w:t>
      </w:r>
      <w:r w:rsidRPr="00B01B5C">
        <w:rPr>
          <w:color w:val="000000" w:themeColor="text1"/>
          <w:sz w:val="28"/>
          <w:szCs w:val="28"/>
        </w:rPr>
        <w:t xml:space="preserve"> выплату направлено </w:t>
      </w:r>
      <w:r w:rsidR="005133C4" w:rsidRPr="00B01B5C">
        <w:rPr>
          <w:color w:val="000000" w:themeColor="text1"/>
          <w:sz w:val="28"/>
          <w:szCs w:val="28"/>
        </w:rPr>
        <w:t xml:space="preserve">35 000 </w:t>
      </w:r>
      <w:r w:rsidR="005B650C" w:rsidRPr="00B01B5C">
        <w:rPr>
          <w:color w:val="000000" w:themeColor="text1"/>
          <w:sz w:val="28"/>
          <w:szCs w:val="28"/>
        </w:rPr>
        <w:t xml:space="preserve">тыс. руб. </w:t>
      </w:r>
      <w:r w:rsidR="005133C4" w:rsidRPr="00B01B5C">
        <w:rPr>
          <w:color w:val="000000" w:themeColor="text1"/>
          <w:sz w:val="28"/>
          <w:szCs w:val="28"/>
        </w:rPr>
        <w:t xml:space="preserve">(в 2022 году – </w:t>
      </w:r>
      <w:r w:rsidRPr="00B01B5C">
        <w:rPr>
          <w:color w:val="000000" w:themeColor="text1"/>
          <w:sz w:val="28"/>
          <w:szCs w:val="28"/>
        </w:rPr>
        <w:t>36</w:t>
      </w:r>
      <w:r w:rsidR="00944D78" w:rsidRPr="00B01B5C">
        <w:rPr>
          <w:color w:val="000000" w:themeColor="text1"/>
          <w:sz w:val="28"/>
          <w:szCs w:val="28"/>
        </w:rPr>
        <w:t> </w:t>
      </w:r>
      <w:r w:rsidRPr="00B01B5C">
        <w:rPr>
          <w:color w:val="000000" w:themeColor="text1"/>
          <w:sz w:val="28"/>
          <w:szCs w:val="28"/>
        </w:rPr>
        <w:t>100</w:t>
      </w:r>
      <w:r w:rsidR="005B650C" w:rsidRPr="00B01B5C">
        <w:rPr>
          <w:color w:val="000000" w:themeColor="text1"/>
          <w:sz w:val="28"/>
          <w:szCs w:val="28"/>
        </w:rPr>
        <w:t xml:space="preserve"> тыс. руб.</w:t>
      </w:r>
      <w:r w:rsidR="00944D78" w:rsidRPr="00B01B5C">
        <w:rPr>
          <w:color w:val="000000" w:themeColor="text1"/>
          <w:sz w:val="28"/>
          <w:szCs w:val="28"/>
        </w:rPr>
        <w:t>)</w:t>
      </w:r>
      <w:r w:rsidR="005B650C" w:rsidRPr="00B01B5C">
        <w:rPr>
          <w:color w:val="000000" w:themeColor="text1"/>
          <w:sz w:val="28"/>
          <w:szCs w:val="28"/>
        </w:rPr>
        <w:t>.</w:t>
      </w:r>
      <w:r w:rsidRPr="00B01B5C">
        <w:rPr>
          <w:color w:val="000000" w:themeColor="text1"/>
          <w:sz w:val="28"/>
          <w:szCs w:val="28"/>
        </w:rPr>
        <w:t xml:space="preserve"> </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 xml:space="preserve">В целях повышения доходов семей, имеющих детей, с </w:t>
      </w:r>
      <w:r w:rsidR="005133C4" w:rsidRPr="00B01B5C">
        <w:rPr>
          <w:color w:val="000000" w:themeColor="text1"/>
          <w:sz w:val="28"/>
          <w:szCs w:val="28"/>
        </w:rPr>
        <w:t>01.01.</w:t>
      </w:r>
      <w:r w:rsidRPr="00B01B5C">
        <w:rPr>
          <w:color w:val="000000" w:themeColor="text1"/>
          <w:sz w:val="28"/>
          <w:szCs w:val="28"/>
        </w:rPr>
        <w:t xml:space="preserve">2020 по инициативе Президента Российской Федерации осуществляется ежемесячная денежная выплата на ребенка в возрасте от 3 до 7 лет включительно. </w:t>
      </w:r>
      <w:r w:rsidR="000849A0" w:rsidRPr="00B01B5C">
        <w:rPr>
          <w:color w:val="000000" w:themeColor="text1"/>
          <w:sz w:val="28"/>
          <w:szCs w:val="28"/>
        </w:rPr>
        <w:t>В 2023 году</w:t>
      </w:r>
      <w:r w:rsidRPr="00B01B5C">
        <w:rPr>
          <w:color w:val="000000" w:themeColor="text1"/>
          <w:sz w:val="28"/>
          <w:szCs w:val="28"/>
        </w:rPr>
        <w:t xml:space="preserve"> выплата предоставлена </w:t>
      </w:r>
      <w:r w:rsidR="005133C4" w:rsidRPr="00B01B5C">
        <w:rPr>
          <w:color w:val="000000" w:themeColor="text1"/>
          <w:sz w:val="28"/>
          <w:szCs w:val="28"/>
        </w:rPr>
        <w:t xml:space="preserve">966 </w:t>
      </w:r>
      <w:r w:rsidRPr="00B01B5C">
        <w:rPr>
          <w:color w:val="000000" w:themeColor="text1"/>
          <w:sz w:val="28"/>
          <w:szCs w:val="28"/>
        </w:rPr>
        <w:t xml:space="preserve">семьям </w:t>
      </w:r>
      <w:r w:rsidR="00C57184" w:rsidRPr="00B01B5C">
        <w:rPr>
          <w:color w:val="000000" w:themeColor="text1"/>
          <w:sz w:val="28"/>
          <w:szCs w:val="28"/>
        </w:rPr>
        <w:t>муниципалитета</w:t>
      </w:r>
      <w:r w:rsidRPr="00B01B5C">
        <w:rPr>
          <w:color w:val="000000" w:themeColor="text1"/>
          <w:sz w:val="28"/>
          <w:szCs w:val="28"/>
        </w:rPr>
        <w:t xml:space="preserve"> </w:t>
      </w:r>
      <w:r w:rsidR="005B650C" w:rsidRPr="00B01B5C">
        <w:rPr>
          <w:color w:val="000000" w:themeColor="text1"/>
          <w:sz w:val="28"/>
          <w:szCs w:val="28"/>
        </w:rPr>
        <w:t xml:space="preserve">(в 2022 году – 1 257 семьям) </w:t>
      </w:r>
      <w:r w:rsidRPr="00B01B5C">
        <w:rPr>
          <w:color w:val="000000" w:themeColor="text1"/>
          <w:sz w:val="28"/>
          <w:szCs w:val="28"/>
        </w:rPr>
        <w:t xml:space="preserve">на </w:t>
      </w:r>
      <w:r w:rsidR="005133C4" w:rsidRPr="00B01B5C">
        <w:rPr>
          <w:color w:val="000000" w:themeColor="text1"/>
          <w:sz w:val="28"/>
          <w:szCs w:val="28"/>
        </w:rPr>
        <w:t xml:space="preserve">1 188 </w:t>
      </w:r>
      <w:r w:rsidR="005B650C" w:rsidRPr="00B01B5C">
        <w:rPr>
          <w:color w:val="000000" w:themeColor="text1"/>
          <w:sz w:val="28"/>
          <w:szCs w:val="28"/>
        </w:rPr>
        <w:t xml:space="preserve">детей </w:t>
      </w:r>
      <w:r w:rsidR="005133C4" w:rsidRPr="00B01B5C">
        <w:rPr>
          <w:color w:val="000000" w:themeColor="text1"/>
          <w:sz w:val="28"/>
          <w:szCs w:val="28"/>
        </w:rPr>
        <w:t xml:space="preserve">(в 2022 году – на </w:t>
      </w:r>
      <w:r w:rsidRPr="00B01B5C">
        <w:rPr>
          <w:color w:val="000000" w:themeColor="text1"/>
          <w:sz w:val="28"/>
          <w:szCs w:val="28"/>
        </w:rPr>
        <w:t>1</w:t>
      </w:r>
      <w:r w:rsidR="00944D78" w:rsidRPr="00B01B5C">
        <w:rPr>
          <w:color w:val="000000" w:themeColor="text1"/>
          <w:sz w:val="28"/>
          <w:szCs w:val="28"/>
        </w:rPr>
        <w:t> </w:t>
      </w:r>
      <w:r w:rsidRPr="00B01B5C">
        <w:rPr>
          <w:color w:val="000000" w:themeColor="text1"/>
          <w:sz w:val="28"/>
          <w:szCs w:val="28"/>
        </w:rPr>
        <w:t>629</w:t>
      </w:r>
      <w:r w:rsidR="005B650C" w:rsidRPr="00B01B5C">
        <w:rPr>
          <w:color w:val="000000" w:themeColor="text1"/>
          <w:sz w:val="28"/>
          <w:szCs w:val="28"/>
        </w:rPr>
        <w:t xml:space="preserve"> детей</w:t>
      </w:r>
      <w:r w:rsidR="00944D78" w:rsidRPr="00B01B5C">
        <w:rPr>
          <w:color w:val="000000" w:themeColor="text1"/>
          <w:sz w:val="28"/>
          <w:szCs w:val="28"/>
        </w:rPr>
        <w:t>)</w:t>
      </w:r>
      <w:r w:rsidRPr="00B01B5C">
        <w:rPr>
          <w:color w:val="000000" w:themeColor="text1"/>
          <w:sz w:val="28"/>
          <w:szCs w:val="28"/>
        </w:rPr>
        <w:t xml:space="preserve">. Объем финансирования составил </w:t>
      </w:r>
      <w:r w:rsidR="005133C4" w:rsidRPr="00B01B5C">
        <w:rPr>
          <w:color w:val="000000" w:themeColor="text1"/>
          <w:sz w:val="28"/>
          <w:szCs w:val="28"/>
        </w:rPr>
        <w:t xml:space="preserve">64 600 </w:t>
      </w:r>
      <w:r w:rsidR="005B650C" w:rsidRPr="00B01B5C">
        <w:rPr>
          <w:color w:val="000000" w:themeColor="text1"/>
          <w:sz w:val="28"/>
          <w:szCs w:val="28"/>
        </w:rPr>
        <w:t xml:space="preserve">тыс. руб. </w:t>
      </w:r>
      <w:r w:rsidR="005133C4" w:rsidRPr="00B01B5C">
        <w:rPr>
          <w:color w:val="000000" w:themeColor="text1"/>
          <w:sz w:val="28"/>
          <w:szCs w:val="28"/>
        </w:rPr>
        <w:t xml:space="preserve">(в 2022 году – </w:t>
      </w:r>
      <w:r w:rsidRPr="00B01B5C">
        <w:rPr>
          <w:color w:val="000000" w:themeColor="text1"/>
          <w:sz w:val="28"/>
          <w:szCs w:val="28"/>
        </w:rPr>
        <w:t>155</w:t>
      </w:r>
      <w:r w:rsidR="00553F77" w:rsidRPr="00B01B5C">
        <w:rPr>
          <w:color w:val="000000" w:themeColor="text1"/>
          <w:sz w:val="28"/>
          <w:szCs w:val="28"/>
        </w:rPr>
        <w:t> </w:t>
      </w:r>
      <w:r w:rsidRPr="00B01B5C">
        <w:rPr>
          <w:color w:val="000000" w:themeColor="text1"/>
          <w:sz w:val="28"/>
          <w:szCs w:val="28"/>
        </w:rPr>
        <w:t>000</w:t>
      </w:r>
      <w:r w:rsidR="005B650C" w:rsidRPr="00B01B5C">
        <w:rPr>
          <w:color w:val="000000" w:themeColor="text1"/>
          <w:sz w:val="28"/>
          <w:szCs w:val="28"/>
        </w:rPr>
        <w:t xml:space="preserve"> тыс. руб.</w:t>
      </w:r>
      <w:r w:rsidR="00553F77" w:rsidRPr="00B01B5C">
        <w:rPr>
          <w:color w:val="000000" w:themeColor="text1"/>
          <w:sz w:val="28"/>
          <w:szCs w:val="28"/>
        </w:rPr>
        <w:t>)</w:t>
      </w:r>
      <w:r w:rsidR="005B650C" w:rsidRPr="00B01B5C">
        <w:rPr>
          <w:color w:val="000000" w:themeColor="text1"/>
          <w:sz w:val="28"/>
          <w:szCs w:val="28"/>
        </w:rPr>
        <w:t>.</w:t>
      </w:r>
      <w:r w:rsidRPr="00B01B5C">
        <w:rPr>
          <w:color w:val="000000" w:themeColor="text1"/>
          <w:sz w:val="28"/>
          <w:szCs w:val="28"/>
        </w:rPr>
        <w:t xml:space="preserve"> </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 xml:space="preserve">С 2011 года осуществляются денежные выплаты для подготовки к школе детей из многодетных семей. Размер выплат для первоклассников составляет 7,5 тыс. руб., на учеников 2-11 классов 5 тыс. руб. на каждого школьника. </w:t>
      </w:r>
      <w:r w:rsidR="000849A0" w:rsidRPr="00B01B5C">
        <w:rPr>
          <w:color w:val="000000" w:themeColor="text1"/>
          <w:sz w:val="28"/>
          <w:szCs w:val="28"/>
        </w:rPr>
        <w:t>В 2023 году</w:t>
      </w:r>
      <w:r w:rsidRPr="00B01B5C">
        <w:rPr>
          <w:color w:val="000000" w:themeColor="text1"/>
          <w:sz w:val="28"/>
          <w:szCs w:val="28"/>
        </w:rPr>
        <w:t xml:space="preserve"> выплаты произведены на </w:t>
      </w:r>
      <w:r w:rsidR="005133C4" w:rsidRPr="00B01B5C">
        <w:rPr>
          <w:color w:val="000000" w:themeColor="text1"/>
          <w:sz w:val="28"/>
          <w:szCs w:val="28"/>
        </w:rPr>
        <w:t xml:space="preserve">1 191 </w:t>
      </w:r>
      <w:r w:rsidR="005B650C" w:rsidRPr="00B01B5C">
        <w:rPr>
          <w:color w:val="000000" w:themeColor="text1"/>
          <w:sz w:val="28"/>
          <w:szCs w:val="28"/>
        </w:rPr>
        <w:t xml:space="preserve">ребенка </w:t>
      </w:r>
      <w:r w:rsidR="005133C4" w:rsidRPr="00B01B5C">
        <w:rPr>
          <w:color w:val="000000" w:themeColor="text1"/>
          <w:sz w:val="28"/>
          <w:szCs w:val="28"/>
        </w:rPr>
        <w:t xml:space="preserve">(в 2022 году – на </w:t>
      </w:r>
      <w:r w:rsidRPr="00B01B5C">
        <w:rPr>
          <w:color w:val="000000" w:themeColor="text1"/>
          <w:sz w:val="28"/>
          <w:szCs w:val="28"/>
        </w:rPr>
        <w:t>1</w:t>
      </w:r>
      <w:r w:rsidR="005B650C" w:rsidRPr="00B01B5C">
        <w:rPr>
          <w:color w:val="000000" w:themeColor="text1"/>
          <w:sz w:val="28"/>
          <w:szCs w:val="28"/>
        </w:rPr>
        <w:t> </w:t>
      </w:r>
      <w:r w:rsidRPr="00B01B5C">
        <w:rPr>
          <w:color w:val="000000" w:themeColor="text1"/>
          <w:sz w:val="28"/>
          <w:szCs w:val="28"/>
        </w:rPr>
        <w:t>184</w:t>
      </w:r>
      <w:r w:rsidR="005B650C" w:rsidRPr="00B01B5C">
        <w:rPr>
          <w:color w:val="000000" w:themeColor="text1"/>
          <w:sz w:val="28"/>
          <w:szCs w:val="28"/>
        </w:rPr>
        <w:t xml:space="preserve"> ребенка</w:t>
      </w:r>
      <w:r w:rsidR="00553F77" w:rsidRPr="00B01B5C">
        <w:rPr>
          <w:color w:val="000000" w:themeColor="text1"/>
          <w:sz w:val="28"/>
          <w:szCs w:val="28"/>
        </w:rPr>
        <w:t>)</w:t>
      </w:r>
      <w:r w:rsidRPr="00B01B5C">
        <w:rPr>
          <w:color w:val="000000" w:themeColor="text1"/>
          <w:sz w:val="28"/>
          <w:szCs w:val="28"/>
        </w:rPr>
        <w:t xml:space="preserve"> на общую сумму </w:t>
      </w:r>
      <w:r w:rsidR="005133C4" w:rsidRPr="00B01B5C">
        <w:rPr>
          <w:color w:val="000000" w:themeColor="text1"/>
          <w:sz w:val="28"/>
          <w:szCs w:val="28"/>
        </w:rPr>
        <w:t xml:space="preserve">6 300 </w:t>
      </w:r>
      <w:r w:rsidR="005B650C" w:rsidRPr="00B01B5C">
        <w:rPr>
          <w:color w:val="000000" w:themeColor="text1"/>
          <w:sz w:val="28"/>
          <w:szCs w:val="28"/>
        </w:rPr>
        <w:t xml:space="preserve">тыс. руб. </w:t>
      </w:r>
      <w:r w:rsidR="005133C4" w:rsidRPr="00B01B5C">
        <w:rPr>
          <w:color w:val="000000" w:themeColor="text1"/>
          <w:sz w:val="28"/>
          <w:szCs w:val="28"/>
        </w:rPr>
        <w:t xml:space="preserve">(в 2022 году – </w:t>
      </w:r>
      <w:r w:rsidRPr="00B01B5C">
        <w:rPr>
          <w:color w:val="000000" w:themeColor="text1"/>
          <w:sz w:val="28"/>
          <w:szCs w:val="28"/>
        </w:rPr>
        <w:t>6</w:t>
      </w:r>
      <w:r w:rsidR="00553F77" w:rsidRPr="00B01B5C">
        <w:rPr>
          <w:color w:val="000000" w:themeColor="text1"/>
          <w:sz w:val="28"/>
          <w:szCs w:val="28"/>
        </w:rPr>
        <w:t> </w:t>
      </w:r>
      <w:r w:rsidRPr="00B01B5C">
        <w:rPr>
          <w:color w:val="000000" w:themeColor="text1"/>
          <w:sz w:val="28"/>
          <w:szCs w:val="28"/>
        </w:rPr>
        <w:t>200</w:t>
      </w:r>
      <w:r w:rsidR="005B650C" w:rsidRPr="00B01B5C">
        <w:rPr>
          <w:color w:val="000000" w:themeColor="text1"/>
          <w:sz w:val="28"/>
          <w:szCs w:val="28"/>
        </w:rPr>
        <w:t xml:space="preserve"> тыс. руб.</w:t>
      </w:r>
      <w:r w:rsidR="00553F77" w:rsidRPr="00B01B5C">
        <w:rPr>
          <w:color w:val="000000" w:themeColor="text1"/>
          <w:sz w:val="28"/>
          <w:szCs w:val="28"/>
        </w:rPr>
        <w:t>)</w:t>
      </w:r>
      <w:r w:rsidR="005B650C" w:rsidRPr="00B01B5C">
        <w:rPr>
          <w:color w:val="000000" w:themeColor="text1"/>
          <w:sz w:val="28"/>
          <w:szCs w:val="28"/>
        </w:rPr>
        <w:t>.</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С августа 2011 года, за счет средств краевого бюджета гражданам Российской Федерации, проживающим на территории Алтайского края, при рождении (усыновлении) третьего ребенка или последующих детей, предоставляется региональный материнский капитал. В 202</w:t>
      </w:r>
      <w:r w:rsidR="004663E8" w:rsidRPr="00B01B5C">
        <w:rPr>
          <w:color w:val="000000" w:themeColor="text1"/>
          <w:sz w:val="28"/>
          <w:szCs w:val="28"/>
        </w:rPr>
        <w:t>3</w:t>
      </w:r>
      <w:r w:rsidRPr="00B01B5C">
        <w:rPr>
          <w:color w:val="000000" w:themeColor="text1"/>
          <w:sz w:val="28"/>
          <w:szCs w:val="28"/>
        </w:rPr>
        <w:t xml:space="preserve"> году его размер составля</w:t>
      </w:r>
      <w:r w:rsidR="004663E8" w:rsidRPr="00B01B5C">
        <w:rPr>
          <w:color w:val="000000" w:themeColor="text1"/>
          <w:sz w:val="28"/>
          <w:szCs w:val="28"/>
        </w:rPr>
        <w:t>л</w:t>
      </w:r>
      <w:r w:rsidRPr="00B01B5C">
        <w:rPr>
          <w:color w:val="000000" w:themeColor="text1"/>
          <w:sz w:val="28"/>
          <w:szCs w:val="28"/>
        </w:rPr>
        <w:t xml:space="preserve"> </w:t>
      </w:r>
      <w:r w:rsidR="004663E8" w:rsidRPr="00B01B5C">
        <w:rPr>
          <w:color w:val="000000" w:themeColor="text1"/>
          <w:sz w:val="28"/>
          <w:szCs w:val="28"/>
        </w:rPr>
        <w:t>80,2</w:t>
      </w:r>
      <w:r w:rsidR="009A5176" w:rsidRPr="00B01B5C">
        <w:rPr>
          <w:color w:val="000000" w:themeColor="text1"/>
          <w:sz w:val="28"/>
          <w:szCs w:val="28"/>
        </w:rPr>
        <w:t xml:space="preserve"> тыс.</w:t>
      </w:r>
      <w:r w:rsidRPr="00B01B5C">
        <w:rPr>
          <w:color w:val="000000" w:themeColor="text1"/>
          <w:sz w:val="28"/>
          <w:szCs w:val="28"/>
        </w:rPr>
        <w:t xml:space="preserve"> руб.  С 2011 </w:t>
      </w:r>
      <w:r w:rsidR="009A5176" w:rsidRPr="00B01B5C">
        <w:rPr>
          <w:color w:val="000000" w:themeColor="text1"/>
          <w:sz w:val="28"/>
          <w:szCs w:val="28"/>
        </w:rPr>
        <w:t xml:space="preserve">года </w:t>
      </w:r>
      <w:r w:rsidRPr="00B01B5C">
        <w:rPr>
          <w:color w:val="000000" w:themeColor="text1"/>
          <w:sz w:val="28"/>
          <w:szCs w:val="28"/>
        </w:rPr>
        <w:t xml:space="preserve">по настоящее время обладателями регионального материнского капитала стали 1 </w:t>
      </w:r>
      <w:r w:rsidR="009A5176" w:rsidRPr="00B01B5C">
        <w:rPr>
          <w:color w:val="000000" w:themeColor="text1"/>
          <w:sz w:val="28"/>
          <w:szCs w:val="28"/>
        </w:rPr>
        <w:t>134 семьи</w:t>
      </w:r>
      <w:r w:rsidRPr="00B01B5C">
        <w:rPr>
          <w:color w:val="000000" w:themeColor="text1"/>
          <w:sz w:val="28"/>
          <w:szCs w:val="28"/>
        </w:rPr>
        <w:t xml:space="preserve"> </w:t>
      </w:r>
      <w:r w:rsidR="00C57184" w:rsidRPr="00B01B5C">
        <w:rPr>
          <w:color w:val="000000" w:themeColor="text1"/>
          <w:sz w:val="28"/>
          <w:szCs w:val="28"/>
        </w:rPr>
        <w:t>муниципалитета</w:t>
      </w:r>
      <w:r w:rsidRPr="00B01B5C">
        <w:rPr>
          <w:color w:val="000000" w:themeColor="text1"/>
          <w:sz w:val="28"/>
          <w:szCs w:val="28"/>
        </w:rPr>
        <w:t xml:space="preserve">, из них </w:t>
      </w:r>
      <w:r w:rsidR="009A5176" w:rsidRPr="00B01B5C">
        <w:rPr>
          <w:color w:val="000000" w:themeColor="text1"/>
          <w:sz w:val="28"/>
          <w:szCs w:val="28"/>
        </w:rPr>
        <w:t xml:space="preserve">478 семей </w:t>
      </w:r>
      <w:r w:rsidRPr="00B01B5C">
        <w:rPr>
          <w:color w:val="000000" w:themeColor="text1"/>
          <w:sz w:val="28"/>
          <w:szCs w:val="28"/>
        </w:rPr>
        <w:t>распорядились средствами на общую сумму </w:t>
      </w:r>
      <w:r w:rsidR="009A5176" w:rsidRPr="00B01B5C">
        <w:rPr>
          <w:color w:val="000000" w:themeColor="text1"/>
          <w:sz w:val="28"/>
          <w:szCs w:val="28"/>
        </w:rPr>
        <w:t>21 400</w:t>
      </w:r>
      <w:r w:rsidR="005E4797" w:rsidRPr="00B01B5C">
        <w:rPr>
          <w:color w:val="000000" w:themeColor="text1"/>
          <w:sz w:val="28"/>
          <w:szCs w:val="28"/>
        </w:rPr>
        <w:t xml:space="preserve"> </w:t>
      </w:r>
      <w:r w:rsidRPr="00B01B5C">
        <w:rPr>
          <w:color w:val="000000" w:themeColor="text1"/>
          <w:sz w:val="28"/>
          <w:szCs w:val="28"/>
        </w:rPr>
        <w:t>тыс</w:t>
      </w:r>
      <w:r w:rsidR="009A5176" w:rsidRPr="00B01B5C">
        <w:rPr>
          <w:color w:val="000000" w:themeColor="text1"/>
          <w:sz w:val="28"/>
          <w:szCs w:val="28"/>
        </w:rPr>
        <w:t xml:space="preserve">. </w:t>
      </w:r>
      <w:r w:rsidRPr="00B01B5C">
        <w:rPr>
          <w:color w:val="000000" w:themeColor="text1"/>
          <w:sz w:val="28"/>
          <w:szCs w:val="28"/>
        </w:rPr>
        <w:lastRenderedPageBreak/>
        <w:t>руб. При этом 7</w:t>
      </w:r>
      <w:r w:rsidR="009A5176" w:rsidRPr="00B01B5C">
        <w:rPr>
          <w:color w:val="000000" w:themeColor="text1"/>
          <w:sz w:val="28"/>
          <w:szCs w:val="28"/>
        </w:rPr>
        <w:t>0</w:t>
      </w:r>
      <w:r w:rsidRPr="00B01B5C">
        <w:rPr>
          <w:color w:val="000000" w:themeColor="text1"/>
          <w:sz w:val="28"/>
          <w:szCs w:val="28"/>
        </w:rPr>
        <w:t xml:space="preserve">% семей направили эти средства на улучшение жилищных условий. </w:t>
      </w:r>
      <w:r w:rsidR="000849A0" w:rsidRPr="00B01B5C">
        <w:rPr>
          <w:color w:val="000000" w:themeColor="text1"/>
          <w:sz w:val="28"/>
          <w:szCs w:val="28"/>
        </w:rPr>
        <w:t>В 2023 году</w:t>
      </w:r>
      <w:r w:rsidRPr="00B01B5C">
        <w:rPr>
          <w:color w:val="000000" w:themeColor="text1"/>
          <w:sz w:val="28"/>
          <w:szCs w:val="28"/>
        </w:rPr>
        <w:t xml:space="preserve"> право на региональный материнский капитал получили </w:t>
      </w:r>
      <w:r w:rsidR="009A5176" w:rsidRPr="00B01B5C">
        <w:rPr>
          <w:color w:val="000000" w:themeColor="text1"/>
          <w:sz w:val="28"/>
          <w:szCs w:val="28"/>
        </w:rPr>
        <w:t xml:space="preserve">64 </w:t>
      </w:r>
      <w:r w:rsidR="005B650C" w:rsidRPr="00B01B5C">
        <w:rPr>
          <w:color w:val="000000" w:themeColor="text1"/>
          <w:sz w:val="28"/>
          <w:szCs w:val="28"/>
        </w:rPr>
        <w:t xml:space="preserve">чел. </w:t>
      </w:r>
      <w:r w:rsidR="009A5176" w:rsidRPr="00B01B5C">
        <w:rPr>
          <w:color w:val="000000" w:themeColor="text1"/>
          <w:sz w:val="28"/>
          <w:szCs w:val="28"/>
        </w:rPr>
        <w:t>(в 2022 году – 100 чел.</w:t>
      </w:r>
      <w:r w:rsidR="005B650C" w:rsidRPr="00B01B5C">
        <w:rPr>
          <w:color w:val="000000" w:themeColor="text1"/>
          <w:sz w:val="28"/>
          <w:szCs w:val="28"/>
        </w:rPr>
        <w:t>)</w:t>
      </w:r>
      <w:r w:rsidRPr="00B01B5C">
        <w:rPr>
          <w:color w:val="000000" w:themeColor="text1"/>
          <w:sz w:val="28"/>
          <w:szCs w:val="28"/>
        </w:rPr>
        <w:t xml:space="preserve">, а распорядились средствами материнского капитала </w:t>
      </w:r>
      <w:r w:rsidR="009A5176" w:rsidRPr="00B01B5C">
        <w:rPr>
          <w:color w:val="000000" w:themeColor="text1"/>
          <w:sz w:val="28"/>
          <w:szCs w:val="28"/>
        </w:rPr>
        <w:t xml:space="preserve">42 </w:t>
      </w:r>
      <w:r w:rsidR="005B650C" w:rsidRPr="00B01B5C">
        <w:rPr>
          <w:color w:val="000000" w:themeColor="text1"/>
          <w:sz w:val="28"/>
          <w:szCs w:val="28"/>
        </w:rPr>
        <w:t xml:space="preserve">чел. </w:t>
      </w:r>
      <w:r w:rsidR="009A5176" w:rsidRPr="00B01B5C">
        <w:rPr>
          <w:color w:val="000000" w:themeColor="text1"/>
          <w:sz w:val="28"/>
          <w:szCs w:val="28"/>
        </w:rPr>
        <w:t>(в 2022 году – 45 чел.</w:t>
      </w:r>
      <w:r w:rsidR="005B650C" w:rsidRPr="00B01B5C">
        <w:rPr>
          <w:color w:val="000000" w:themeColor="text1"/>
          <w:sz w:val="28"/>
          <w:szCs w:val="28"/>
        </w:rPr>
        <w:t>)</w:t>
      </w:r>
      <w:r w:rsidRPr="00B01B5C">
        <w:rPr>
          <w:color w:val="000000" w:themeColor="text1"/>
          <w:sz w:val="28"/>
          <w:szCs w:val="28"/>
        </w:rPr>
        <w:t xml:space="preserve"> на общую сумму </w:t>
      </w:r>
      <w:r w:rsidR="009A5176" w:rsidRPr="00B01B5C">
        <w:rPr>
          <w:color w:val="000000" w:themeColor="text1"/>
          <w:sz w:val="28"/>
          <w:szCs w:val="28"/>
        </w:rPr>
        <w:t xml:space="preserve">1 800 </w:t>
      </w:r>
      <w:r w:rsidR="005B650C" w:rsidRPr="00B01B5C">
        <w:rPr>
          <w:color w:val="000000" w:themeColor="text1"/>
          <w:sz w:val="28"/>
          <w:szCs w:val="28"/>
        </w:rPr>
        <w:t xml:space="preserve">тыс. руб. </w:t>
      </w:r>
      <w:r w:rsidR="009A5176" w:rsidRPr="00B01B5C">
        <w:rPr>
          <w:color w:val="000000" w:themeColor="text1"/>
          <w:sz w:val="28"/>
          <w:szCs w:val="28"/>
        </w:rPr>
        <w:t xml:space="preserve">(в 2022 году – </w:t>
      </w:r>
      <w:r w:rsidRPr="00B01B5C">
        <w:rPr>
          <w:color w:val="000000" w:themeColor="text1"/>
          <w:sz w:val="28"/>
          <w:szCs w:val="28"/>
        </w:rPr>
        <w:t>1</w:t>
      </w:r>
      <w:r w:rsidR="005B650C" w:rsidRPr="00B01B5C">
        <w:rPr>
          <w:color w:val="000000" w:themeColor="text1"/>
          <w:sz w:val="28"/>
          <w:szCs w:val="28"/>
        </w:rPr>
        <w:t> </w:t>
      </w:r>
      <w:r w:rsidRPr="00B01B5C">
        <w:rPr>
          <w:color w:val="000000" w:themeColor="text1"/>
          <w:sz w:val="28"/>
          <w:szCs w:val="28"/>
        </w:rPr>
        <w:t>900</w:t>
      </w:r>
      <w:r w:rsidR="005B650C" w:rsidRPr="00B01B5C">
        <w:rPr>
          <w:color w:val="000000" w:themeColor="text1"/>
          <w:sz w:val="28"/>
          <w:szCs w:val="28"/>
        </w:rPr>
        <w:t xml:space="preserve"> тыс. руб.</w:t>
      </w:r>
      <w:r w:rsidR="00553F77" w:rsidRPr="00B01B5C">
        <w:rPr>
          <w:color w:val="000000" w:themeColor="text1"/>
          <w:sz w:val="28"/>
          <w:szCs w:val="28"/>
        </w:rPr>
        <w:t>)</w:t>
      </w:r>
      <w:r w:rsidR="005B650C" w:rsidRPr="00B01B5C">
        <w:rPr>
          <w:color w:val="000000" w:themeColor="text1"/>
          <w:sz w:val="28"/>
          <w:szCs w:val="28"/>
        </w:rPr>
        <w:t>.</w:t>
      </w:r>
    </w:p>
    <w:p w:rsidR="009A5176" w:rsidRPr="00B01B5C" w:rsidRDefault="009A5176" w:rsidP="002468C3">
      <w:pPr>
        <w:suppressAutoHyphens/>
        <w:ind w:firstLine="709"/>
        <w:jc w:val="both"/>
        <w:rPr>
          <w:color w:val="000000" w:themeColor="text1"/>
          <w:sz w:val="28"/>
          <w:szCs w:val="28"/>
        </w:rPr>
      </w:pPr>
      <w:r w:rsidRPr="00B01B5C">
        <w:rPr>
          <w:color w:val="000000" w:themeColor="text1"/>
          <w:sz w:val="28"/>
          <w:szCs w:val="28"/>
        </w:rPr>
        <w:t xml:space="preserve">С 2023 года средства (часть средств) материнского (семейного) капитала могут быть получены в виде денежной выплаты в случае, если размер среднедушевого дохода семьи не превышает величину прожиточного минимума на душу населения, установленную в Алтайском крае на дату обращения за назначением денежной выплаты. В 2023 году указанную выплату получили 150 семей </w:t>
      </w:r>
      <w:r w:rsidR="00C57184" w:rsidRPr="00B01B5C">
        <w:rPr>
          <w:color w:val="000000" w:themeColor="text1"/>
          <w:sz w:val="28"/>
          <w:szCs w:val="28"/>
        </w:rPr>
        <w:t xml:space="preserve">муниципалитета </w:t>
      </w:r>
      <w:r w:rsidRPr="00B01B5C">
        <w:rPr>
          <w:color w:val="000000" w:themeColor="text1"/>
          <w:sz w:val="28"/>
          <w:szCs w:val="28"/>
        </w:rPr>
        <w:t>на общую сумму более 2 800 тыс. руб.</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 xml:space="preserve">Учитывая, что расходы на оплату жилищно-коммунальных услуг занимают значительное место в семейном бюджете, актуальными мерами социальной поддержки остаются предоставление субсидий на жилищно-коммунальные услуги и компенсации расходов на оплату жилого помещения и коммунальных услуг. </w:t>
      </w:r>
    </w:p>
    <w:p w:rsidR="005B4B94" w:rsidRPr="00B01B5C" w:rsidRDefault="005B4B94" w:rsidP="002468C3">
      <w:pPr>
        <w:suppressAutoHyphens/>
        <w:ind w:firstLine="709"/>
        <w:jc w:val="both"/>
        <w:rPr>
          <w:color w:val="000000" w:themeColor="text1"/>
          <w:sz w:val="28"/>
          <w:szCs w:val="28"/>
        </w:rPr>
      </w:pPr>
      <w:r w:rsidRPr="00B01B5C">
        <w:rPr>
          <w:color w:val="000000" w:themeColor="text1"/>
          <w:sz w:val="28"/>
          <w:szCs w:val="28"/>
        </w:rPr>
        <w:t xml:space="preserve">Численность граждан муниципального округа, пользующихся социальной поддержкой по оплате жилого помещения и коммунальных услуг, в 2023 году составила 7 173 </w:t>
      </w:r>
      <w:r w:rsidR="005B650C" w:rsidRPr="00B01B5C">
        <w:rPr>
          <w:color w:val="000000" w:themeColor="text1"/>
          <w:sz w:val="28"/>
          <w:szCs w:val="28"/>
        </w:rPr>
        <w:t xml:space="preserve">человека </w:t>
      </w:r>
      <w:r w:rsidRPr="00B01B5C">
        <w:rPr>
          <w:color w:val="000000" w:themeColor="text1"/>
          <w:sz w:val="28"/>
          <w:szCs w:val="28"/>
        </w:rPr>
        <w:t>(в 2022 году – 7</w:t>
      </w:r>
      <w:r w:rsidR="005B650C" w:rsidRPr="00B01B5C">
        <w:rPr>
          <w:color w:val="000000" w:themeColor="text1"/>
          <w:sz w:val="28"/>
          <w:szCs w:val="28"/>
        </w:rPr>
        <w:t> </w:t>
      </w:r>
      <w:r w:rsidRPr="00B01B5C">
        <w:rPr>
          <w:color w:val="000000" w:themeColor="text1"/>
          <w:sz w:val="28"/>
          <w:szCs w:val="28"/>
        </w:rPr>
        <w:t>105</w:t>
      </w:r>
      <w:r w:rsidR="005B650C" w:rsidRPr="00B01B5C">
        <w:rPr>
          <w:color w:val="000000" w:themeColor="text1"/>
          <w:sz w:val="28"/>
          <w:szCs w:val="28"/>
        </w:rPr>
        <w:t xml:space="preserve"> человек</w:t>
      </w:r>
      <w:r w:rsidRPr="00B01B5C">
        <w:rPr>
          <w:color w:val="000000" w:themeColor="text1"/>
          <w:sz w:val="28"/>
          <w:szCs w:val="28"/>
        </w:rPr>
        <w:t xml:space="preserve">), в том числе носители социальной поддержки по оплате жилищно-коммунальных услуг 6 218 </w:t>
      </w:r>
      <w:r w:rsidR="005B650C" w:rsidRPr="00B01B5C">
        <w:rPr>
          <w:color w:val="000000" w:themeColor="text1"/>
          <w:sz w:val="28"/>
          <w:szCs w:val="28"/>
        </w:rPr>
        <w:t xml:space="preserve">человек </w:t>
      </w:r>
      <w:r w:rsidRPr="00B01B5C">
        <w:rPr>
          <w:color w:val="000000" w:themeColor="text1"/>
          <w:sz w:val="28"/>
          <w:szCs w:val="28"/>
        </w:rPr>
        <w:t>(в 2022 году – 6</w:t>
      </w:r>
      <w:r w:rsidR="005B650C" w:rsidRPr="00B01B5C">
        <w:rPr>
          <w:color w:val="000000" w:themeColor="text1"/>
          <w:sz w:val="28"/>
          <w:szCs w:val="28"/>
        </w:rPr>
        <w:t> </w:t>
      </w:r>
      <w:r w:rsidRPr="00B01B5C">
        <w:rPr>
          <w:color w:val="000000" w:themeColor="text1"/>
          <w:sz w:val="28"/>
          <w:szCs w:val="28"/>
        </w:rPr>
        <w:t>152</w:t>
      </w:r>
      <w:r w:rsidR="005B650C" w:rsidRPr="00B01B5C">
        <w:rPr>
          <w:color w:val="000000" w:themeColor="text1"/>
          <w:sz w:val="28"/>
          <w:szCs w:val="28"/>
        </w:rPr>
        <w:t xml:space="preserve"> человека</w:t>
      </w:r>
      <w:r w:rsidRPr="00B01B5C">
        <w:rPr>
          <w:color w:val="000000" w:themeColor="text1"/>
          <w:sz w:val="28"/>
          <w:szCs w:val="28"/>
        </w:rPr>
        <w:t xml:space="preserve">). Объем средств, предусмотренных на предоставление социальной поддержки по оплате жилого помещения и коммунальных услуг, в 2023 году составил 88 576 </w:t>
      </w:r>
      <w:r w:rsidR="005B650C" w:rsidRPr="00B01B5C">
        <w:rPr>
          <w:color w:val="000000" w:themeColor="text1"/>
          <w:sz w:val="28"/>
          <w:szCs w:val="28"/>
        </w:rPr>
        <w:t>тыс. руб. (в 2022 году – 77 784</w:t>
      </w:r>
      <w:r w:rsidRPr="00B01B5C">
        <w:rPr>
          <w:color w:val="000000" w:themeColor="text1"/>
          <w:sz w:val="28"/>
          <w:szCs w:val="28"/>
        </w:rPr>
        <w:t xml:space="preserve"> тыс. руб.</w:t>
      </w:r>
      <w:r w:rsidR="005B650C" w:rsidRPr="00B01B5C">
        <w:rPr>
          <w:color w:val="000000" w:themeColor="text1"/>
          <w:sz w:val="28"/>
          <w:szCs w:val="28"/>
        </w:rPr>
        <w:t>).</w:t>
      </w:r>
      <w:r w:rsidRPr="00B01B5C">
        <w:rPr>
          <w:color w:val="000000" w:themeColor="text1"/>
          <w:sz w:val="28"/>
          <w:szCs w:val="28"/>
        </w:rPr>
        <w:t xml:space="preserve"> Среднемесячный размер социальной поддержки на 1 пользователя в 2023 году составил 1,029 </w:t>
      </w:r>
      <w:r w:rsidR="005B650C" w:rsidRPr="00B01B5C">
        <w:rPr>
          <w:color w:val="000000" w:themeColor="text1"/>
          <w:sz w:val="28"/>
          <w:szCs w:val="28"/>
        </w:rPr>
        <w:t>тыс. руб. (в 2022 году – 0,912</w:t>
      </w:r>
      <w:r w:rsidRPr="00B01B5C">
        <w:rPr>
          <w:color w:val="000000" w:themeColor="text1"/>
          <w:sz w:val="28"/>
          <w:szCs w:val="28"/>
        </w:rPr>
        <w:t xml:space="preserve"> тыс. руб.</w:t>
      </w:r>
      <w:r w:rsidR="005B650C" w:rsidRPr="00B01B5C">
        <w:rPr>
          <w:color w:val="000000" w:themeColor="text1"/>
          <w:sz w:val="28"/>
          <w:szCs w:val="28"/>
        </w:rPr>
        <w:t>).</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 xml:space="preserve">Компенсация предоставляется гражданам, имеющим федеральное либо краевое льготное основание (инвалидам, участникам Великой Отечественной войны, ветеранам боевых действий, лицам, подвергшимся воздействию радиации, жертвам политических репрессий, ветеранам труда, труженикам тыла и др.). </w:t>
      </w:r>
      <w:r w:rsidR="00FA3B2B" w:rsidRPr="00B01B5C">
        <w:rPr>
          <w:color w:val="000000" w:themeColor="text1"/>
          <w:sz w:val="28"/>
          <w:szCs w:val="28"/>
        </w:rPr>
        <w:t>Компенсация определяется как 50</w:t>
      </w:r>
      <w:r w:rsidRPr="00B01B5C">
        <w:rPr>
          <w:color w:val="000000" w:themeColor="text1"/>
          <w:sz w:val="28"/>
          <w:szCs w:val="28"/>
        </w:rPr>
        <w:t>% оплаты за жилищно-коммунальные услуги с учетом ограничения или улучшающих норм, предусмотренных для той или иной льготной категории.</w:t>
      </w:r>
    </w:p>
    <w:p w:rsidR="00D018D9" w:rsidRPr="00B01B5C" w:rsidRDefault="00FA3B2B" w:rsidP="002468C3">
      <w:pPr>
        <w:tabs>
          <w:tab w:val="left" w:pos="432"/>
        </w:tabs>
        <w:suppressAutoHyphens/>
        <w:ind w:firstLine="709"/>
        <w:jc w:val="both"/>
        <w:rPr>
          <w:color w:val="000000" w:themeColor="text1"/>
          <w:sz w:val="28"/>
          <w:szCs w:val="28"/>
        </w:rPr>
      </w:pPr>
      <w:r w:rsidRPr="00B01B5C">
        <w:rPr>
          <w:color w:val="000000" w:themeColor="text1"/>
          <w:sz w:val="28"/>
          <w:szCs w:val="28"/>
        </w:rPr>
        <w:t>В 2023 году е</w:t>
      </w:r>
      <w:r w:rsidR="00D018D9" w:rsidRPr="00B01B5C">
        <w:rPr>
          <w:color w:val="000000" w:themeColor="text1"/>
          <w:sz w:val="28"/>
          <w:szCs w:val="28"/>
        </w:rPr>
        <w:t xml:space="preserve">жемесячная денежная выплата ветеранам труда, труженикам тыла, лицам, пострадавшим от политических репрессий </w:t>
      </w:r>
      <w:r w:rsidRPr="00B01B5C">
        <w:rPr>
          <w:color w:val="000000" w:themeColor="text1"/>
          <w:sz w:val="28"/>
          <w:szCs w:val="28"/>
        </w:rPr>
        <w:t>выплачена</w:t>
      </w:r>
      <w:r w:rsidR="00D018D9" w:rsidRPr="00B01B5C">
        <w:rPr>
          <w:color w:val="000000" w:themeColor="text1"/>
          <w:sz w:val="28"/>
          <w:szCs w:val="28"/>
        </w:rPr>
        <w:t xml:space="preserve"> </w:t>
      </w:r>
      <w:r w:rsidRPr="00B01B5C">
        <w:rPr>
          <w:color w:val="000000" w:themeColor="text1"/>
          <w:sz w:val="28"/>
          <w:szCs w:val="28"/>
        </w:rPr>
        <w:t xml:space="preserve">3 871 </w:t>
      </w:r>
      <w:r w:rsidR="00352620" w:rsidRPr="00B01B5C">
        <w:rPr>
          <w:color w:val="000000" w:themeColor="text1"/>
          <w:sz w:val="28"/>
          <w:szCs w:val="28"/>
        </w:rPr>
        <w:t xml:space="preserve">пенсионеру </w:t>
      </w:r>
      <w:r w:rsidRPr="00B01B5C">
        <w:rPr>
          <w:color w:val="000000" w:themeColor="text1"/>
          <w:sz w:val="28"/>
          <w:szCs w:val="28"/>
        </w:rPr>
        <w:t xml:space="preserve">(в 2022 году – </w:t>
      </w:r>
      <w:r w:rsidR="00D018D9" w:rsidRPr="00B01B5C">
        <w:rPr>
          <w:color w:val="000000" w:themeColor="text1"/>
          <w:sz w:val="28"/>
          <w:szCs w:val="28"/>
        </w:rPr>
        <w:t>3</w:t>
      </w:r>
      <w:r w:rsidR="00553F77" w:rsidRPr="00B01B5C">
        <w:rPr>
          <w:color w:val="000000" w:themeColor="text1"/>
          <w:sz w:val="28"/>
          <w:szCs w:val="28"/>
        </w:rPr>
        <w:t> </w:t>
      </w:r>
      <w:r w:rsidR="00D018D9" w:rsidRPr="00B01B5C">
        <w:rPr>
          <w:color w:val="000000" w:themeColor="text1"/>
          <w:sz w:val="28"/>
          <w:szCs w:val="28"/>
        </w:rPr>
        <w:t xml:space="preserve">758 </w:t>
      </w:r>
      <w:r w:rsidR="00352620" w:rsidRPr="00B01B5C">
        <w:rPr>
          <w:color w:val="000000" w:themeColor="text1"/>
          <w:sz w:val="28"/>
          <w:szCs w:val="28"/>
        </w:rPr>
        <w:t>пенсионерам)</w:t>
      </w:r>
      <w:r w:rsidRPr="00B01B5C">
        <w:rPr>
          <w:color w:val="000000" w:themeColor="text1"/>
          <w:sz w:val="28"/>
          <w:szCs w:val="28"/>
        </w:rPr>
        <w:t>, что составляет 33%</w:t>
      </w:r>
      <w:r w:rsidR="00D018D9" w:rsidRPr="00B01B5C">
        <w:rPr>
          <w:color w:val="000000" w:themeColor="text1"/>
          <w:sz w:val="28"/>
          <w:szCs w:val="28"/>
        </w:rPr>
        <w:t xml:space="preserve"> от общего числа пенсионеров, прожива</w:t>
      </w:r>
      <w:r w:rsidRPr="00B01B5C">
        <w:rPr>
          <w:color w:val="000000" w:themeColor="text1"/>
          <w:sz w:val="28"/>
          <w:szCs w:val="28"/>
        </w:rPr>
        <w:t>ющих в муниципальном округе.</w:t>
      </w:r>
      <w:r w:rsidR="00D018D9" w:rsidRPr="00B01B5C">
        <w:rPr>
          <w:color w:val="000000" w:themeColor="text1"/>
          <w:sz w:val="28"/>
          <w:szCs w:val="28"/>
        </w:rPr>
        <w:t xml:space="preserve"> </w:t>
      </w:r>
      <w:r w:rsidRPr="00B01B5C">
        <w:rPr>
          <w:color w:val="000000" w:themeColor="text1"/>
          <w:sz w:val="28"/>
          <w:szCs w:val="28"/>
        </w:rPr>
        <w:t xml:space="preserve">Общая сумма указанных выплат составила более 35 000 </w:t>
      </w:r>
      <w:r w:rsidR="00352620" w:rsidRPr="00B01B5C">
        <w:rPr>
          <w:color w:val="000000" w:themeColor="text1"/>
          <w:sz w:val="28"/>
          <w:szCs w:val="28"/>
        </w:rPr>
        <w:t xml:space="preserve">тыс. руб. </w:t>
      </w:r>
      <w:r w:rsidRPr="00B01B5C">
        <w:rPr>
          <w:color w:val="000000" w:themeColor="text1"/>
          <w:sz w:val="28"/>
          <w:szCs w:val="28"/>
        </w:rPr>
        <w:t xml:space="preserve">(в 2022 году – </w:t>
      </w:r>
      <w:r w:rsidR="00D018D9" w:rsidRPr="00B01B5C">
        <w:rPr>
          <w:color w:val="000000" w:themeColor="text1"/>
          <w:sz w:val="28"/>
          <w:szCs w:val="28"/>
        </w:rPr>
        <w:t>32</w:t>
      </w:r>
      <w:r w:rsidR="00553F77" w:rsidRPr="00B01B5C">
        <w:rPr>
          <w:color w:val="000000" w:themeColor="text1"/>
          <w:sz w:val="28"/>
          <w:szCs w:val="28"/>
        </w:rPr>
        <w:t> </w:t>
      </w:r>
      <w:r w:rsidR="00D018D9" w:rsidRPr="00B01B5C">
        <w:rPr>
          <w:color w:val="000000" w:themeColor="text1"/>
          <w:sz w:val="28"/>
          <w:szCs w:val="28"/>
        </w:rPr>
        <w:t>000 тыс. руб</w:t>
      </w:r>
      <w:r w:rsidR="00553F77" w:rsidRPr="00B01B5C">
        <w:rPr>
          <w:color w:val="000000" w:themeColor="text1"/>
          <w:sz w:val="28"/>
          <w:szCs w:val="28"/>
        </w:rPr>
        <w:t>.</w:t>
      </w:r>
      <w:r w:rsidR="00352620" w:rsidRPr="00B01B5C">
        <w:rPr>
          <w:color w:val="000000" w:themeColor="text1"/>
          <w:sz w:val="28"/>
          <w:szCs w:val="28"/>
        </w:rPr>
        <w:t>).</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В 2015 году принят закон Алтайского края «О статусе «дети войны», которым установлено право гражданам, родившимся в период с 01.01.1928 по 03.09.1945 и проживающим на территории Алтайского края, на получение статуса «дети войны». С мая 2015 года по настоящее время 2 6</w:t>
      </w:r>
      <w:r w:rsidR="00CE582F" w:rsidRPr="00B01B5C">
        <w:rPr>
          <w:color w:val="000000" w:themeColor="text1"/>
          <w:sz w:val="28"/>
          <w:szCs w:val="28"/>
        </w:rPr>
        <w:t>41</w:t>
      </w:r>
      <w:r w:rsidRPr="00B01B5C">
        <w:rPr>
          <w:color w:val="000000" w:themeColor="text1"/>
          <w:sz w:val="28"/>
          <w:szCs w:val="28"/>
        </w:rPr>
        <w:t xml:space="preserve"> жителю муниципального </w:t>
      </w:r>
      <w:r w:rsidR="00CE582F" w:rsidRPr="00B01B5C">
        <w:rPr>
          <w:color w:val="000000" w:themeColor="text1"/>
          <w:sz w:val="28"/>
          <w:szCs w:val="28"/>
        </w:rPr>
        <w:t>округа присвоен статус «д</w:t>
      </w:r>
      <w:r w:rsidRPr="00B01B5C">
        <w:rPr>
          <w:color w:val="000000" w:themeColor="text1"/>
          <w:sz w:val="28"/>
          <w:szCs w:val="28"/>
        </w:rPr>
        <w:t>ети</w:t>
      </w:r>
      <w:r w:rsidR="00CE582F" w:rsidRPr="00B01B5C">
        <w:rPr>
          <w:color w:val="000000" w:themeColor="text1"/>
          <w:sz w:val="28"/>
          <w:szCs w:val="28"/>
        </w:rPr>
        <w:t xml:space="preserve"> </w:t>
      </w:r>
      <w:r w:rsidRPr="00B01B5C">
        <w:rPr>
          <w:color w:val="000000" w:themeColor="text1"/>
          <w:sz w:val="28"/>
          <w:szCs w:val="28"/>
        </w:rPr>
        <w:t>войны». </w:t>
      </w:r>
      <w:r w:rsidR="000E7D47" w:rsidRPr="00B01B5C">
        <w:rPr>
          <w:color w:val="000000" w:themeColor="text1"/>
          <w:sz w:val="28"/>
          <w:szCs w:val="28"/>
        </w:rPr>
        <w:t xml:space="preserve">По состоянию </w:t>
      </w:r>
      <w:r w:rsidR="000E7D47" w:rsidRPr="00B01B5C">
        <w:rPr>
          <w:color w:val="000000" w:themeColor="text1"/>
          <w:sz w:val="28"/>
          <w:szCs w:val="28"/>
        </w:rPr>
        <w:lastRenderedPageBreak/>
        <w:t>н</w:t>
      </w:r>
      <w:r w:rsidRPr="00B01B5C">
        <w:rPr>
          <w:color w:val="000000" w:themeColor="text1"/>
          <w:sz w:val="28"/>
          <w:szCs w:val="28"/>
        </w:rPr>
        <w:t xml:space="preserve">а </w:t>
      </w:r>
      <w:r w:rsidR="000E7D47" w:rsidRPr="00B01B5C">
        <w:rPr>
          <w:color w:val="000000" w:themeColor="text1"/>
          <w:sz w:val="28"/>
          <w:szCs w:val="28"/>
        </w:rPr>
        <w:t>31.12.2023</w:t>
      </w:r>
      <w:r w:rsidRPr="00B01B5C">
        <w:rPr>
          <w:color w:val="000000" w:themeColor="text1"/>
          <w:sz w:val="28"/>
          <w:szCs w:val="28"/>
        </w:rPr>
        <w:t xml:space="preserve"> на учете </w:t>
      </w:r>
      <w:r w:rsidR="00CE582F" w:rsidRPr="00B01B5C">
        <w:rPr>
          <w:color w:val="000000" w:themeColor="text1"/>
          <w:sz w:val="28"/>
          <w:szCs w:val="28"/>
        </w:rPr>
        <w:t>со</w:t>
      </w:r>
      <w:r w:rsidRPr="00B01B5C">
        <w:rPr>
          <w:color w:val="000000" w:themeColor="text1"/>
          <w:sz w:val="28"/>
          <w:szCs w:val="28"/>
        </w:rPr>
        <w:t>сто</w:t>
      </w:r>
      <w:r w:rsidR="00CE582F" w:rsidRPr="00B01B5C">
        <w:rPr>
          <w:color w:val="000000" w:themeColor="text1"/>
          <w:sz w:val="28"/>
          <w:szCs w:val="28"/>
        </w:rPr>
        <w:t>и</w:t>
      </w:r>
      <w:r w:rsidRPr="00B01B5C">
        <w:rPr>
          <w:color w:val="000000" w:themeColor="text1"/>
          <w:sz w:val="28"/>
          <w:szCs w:val="28"/>
        </w:rPr>
        <w:t xml:space="preserve">т 1 </w:t>
      </w:r>
      <w:r w:rsidR="00CE582F" w:rsidRPr="00B01B5C">
        <w:rPr>
          <w:color w:val="000000" w:themeColor="text1"/>
          <w:sz w:val="28"/>
          <w:szCs w:val="28"/>
        </w:rPr>
        <w:t>151</w:t>
      </w:r>
      <w:r w:rsidRPr="00B01B5C">
        <w:rPr>
          <w:color w:val="000000" w:themeColor="text1"/>
          <w:sz w:val="28"/>
          <w:szCs w:val="28"/>
        </w:rPr>
        <w:t xml:space="preserve"> граждан</w:t>
      </w:r>
      <w:r w:rsidR="00CE582F" w:rsidRPr="00B01B5C">
        <w:rPr>
          <w:color w:val="000000" w:themeColor="text1"/>
          <w:sz w:val="28"/>
          <w:szCs w:val="28"/>
        </w:rPr>
        <w:t>ин</w:t>
      </w:r>
      <w:r w:rsidRPr="00B01B5C">
        <w:rPr>
          <w:color w:val="000000" w:themeColor="text1"/>
          <w:sz w:val="28"/>
          <w:szCs w:val="28"/>
        </w:rPr>
        <w:t>, котор</w:t>
      </w:r>
      <w:r w:rsidR="00CE582F" w:rsidRPr="00B01B5C">
        <w:rPr>
          <w:color w:val="000000" w:themeColor="text1"/>
          <w:sz w:val="28"/>
          <w:szCs w:val="28"/>
        </w:rPr>
        <w:t>ому</w:t>
      </w:r>
      <w:r w:rsidRPr="00B01B5C">
        <w:rPr>
          <w:color w:val="000000" w:themeColor="text1"/>
          <w:sz w:val="28"/>
          <w:szCs w:val="28"/>
        </w:rPr>
        <w:t xml:space="preserve"> присвоен статус «</w:t>
      </w:r>
      <w:r w:rsidR="00CE582F" w:rsidRPr="00B01B5C">
        <w:rPr>
          <w:color w:val="000000" w:themeColor="text1"/>
          <w:sz w:val="28"/>
          <w:szCs w:val="28"/>
        </w:rPr>
        <w:t>д</w:t>
      </w:r>
      <w:r w:rsidRPr="00B01B5C">
        <w:rPr>
          <w:color w:val="000000" w:themeColor="text1"/>
          <w:sz w:val="28"/>
          <w:szCs w:val="28"/>
        </w:rPr>
        <w:t>ети войны».</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Все обязательства перед гражданами выполняются в установленные законодательством сроки и в полном объеме.</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По-</w:t>
      </w:r>
      <w:r w:rsidR="00DB1FFE" w:rsidRPr="00B01B5C">
        <w:rPr>
          <w:color w:val="000000" w:themeColor="text1"/>
          <w:sz w:val="28"/>
          <w:szCs w:val="28"/>
        </w:rPr>
        <w:t>прежнему одной из востребованных видов</w:t>
      </w:r>
      <w:r w:rsidRPr="00B01B5C">
        <w:rPr>
          <w:color w:val="000000" w:themeColor="text1"/>
          <w:sz w:val="28"/>
          <w:szCs w:val="28"/>
        </w:rPr>
        <w:t xml:space="preserve"> социальной поддержки малоимущих граждан и граждан, находящихся в трудной жизненной ситуации, является материальная помощь. </w:t>
      </w:r>
      <w:r w:rsidR="000849A0" w:rsidRPr="00B01B5C">
        <w:rPr>
          <w:color w:val="000000" w:themeColor="text1"/>
          <w:sz w:val="28"/>
          <w:szCs w:val="28"/>
        </w:rPr>
        <w:t>В 2023 году</w:t>
      </w:r>
      <w:r w:rsidRPr="00B01B5C">
        <w:rPr>
          <w:color w:val="000000" w:themeColor="text1"/>
          <w:sz w:val="28"/>
          <w:szCs w:val="28"/>
        </w:rPr>
        <w:t xml:space="preserve"> помощь из краевого бюджета получили</w:t>
      </w:r>
      <w:r w:rsidR="00DB1FFE" w:rsidRPr="00B01B5C">
        <w:rPr>
          <w:color w:val="000000" w:themeColor="text1"/>
          <w:sz w:val="28"/>
          <w:szCs w:val="28"/>
        </w:rPr>
        <w:t xml:space="preserve"> 245 </w:t>
      </w:r>
      <w:r w:rsidR="00352620" w:rsidRPr="00B01B5C">
        <w:rPr>
          <w:color w:val="000000" w:themeColor="text1"/>
          <w:sz w:val="28"/>
          <w:szCs w:val="28"/>
        </w:rPr>
        <w:t>семей (в 2022 году – 167</w:t>
      </w:r>
      <w:r w:rsidR="00553F77" w:rsidRPr="00B01B5C">
        <w:rPr>
          <w:color w:val="000000" w:themeColor="text1"/>
          <w:sz w:val="28"/>
          <w:szCs w:val="28"/>
        </w:rPr>
        <w:t xml:space="preserve"> </w:t>
      </w:r>
      <w:r w:rsidR="00DB1FFE" w:rsidRPr="00B01B5C">
        <w:rPr>
          <w:color w:val="000000" w:themeColor="text1"/>
          <w:sz w:val="28"/>
          <w:szCs w:val="28"/>
        </w:rPr>
        <w:t>семей</w:t>
      </w:r>
      <w:r w:rsidR="00352620" w:rsidRPr="00B01B5C">
        <w:rPr>
          <w:color w:val="000000" w:themeColor="text1"/>
          <w:sz w:val="28"/>
          <w:szCs w:val="28"/>
        </w:rPr>
        <w:t>)</w:t>
      </w:r>
      <w:r w:rsidR="00DB1FFE" w:rsidRPr="00B01B5C">
        <w:rPr>
          <w:color w:val="000000" w:themeColor="text1"/>
          <w:sz w:val="28"/>
          <w:szCs w:val="28"/>
        </w:rPr>
        <w:t xml:space="preserve"> на сумму 346 </w:t>
      </w:r>
      <w:r w:rsidR="00616DF3" w:rsidRPr="00B01B5C">
        <w:rPr>
          <w:color w:val="000000" w:themeColor="text1"/>
          <w:sz w:val="28"/>
          <w:szCs w:val="28"/>
        </w:rPr>
        <w:t>тыс. руб. (в 2022 году – 356</w:t>
      </w:r>
      <w:r w:rsidR="00553F77" w:rsidRPr="00B01B5C">
        <w:rPr>
          <w:color w:val="000000" w:themeColor="text1"/>
          <w:sz w:val="28"/>
          <w:szCs w:val="28"/>
        </w:rPr>
        <w:t xml:space="preserve"> </w:t>
      </w:r>
      <w:r w:rsidR="00DB1FFE" w:rsidRPr="00B01B5C">
        <w:rPr>
          <w:color w:val="000000" w:themeColor="text1"/>
          <w:sz w:val="28"/>
          <w:szCs w:val="28"/>
        </w:rPr>
        <w:t>тыс. руб.</w:t>
      </w:r>
      <w:r w:rsidR="00616DF3" w:rsidRPr="00B01B5C">
        <w:rPr>
          <w:color w:val="000000" w:themeColor="text1"/>
          <w:sz w:val="28"/>
          <w:szCs w:val="28"/>
        </w:rPr>
        <w:t>).</w:t>
      </w:r>
      <w:r w:rsidR="00DB1FFE" w:rsidRPr="00B01B5C">
        <w:rPr>
          <w:color w:val="000000" w:themeColor="text1"/>
          <w:sz w:val="28"/>
          <w:szCs w:val="28"/>
        </w:rPr>
        <w:t xml:space="preserve"> В 2023 году выдана 391 справка о признании гражданина (семьи) малоимущим (малоимущей).</w:t>
      </w:r>
    </w:p>
    <w:p w:rsidR="00D018D9" w:rsidRPr="00B01B5C" w:rsidRDefault="00B754A2" w:rsidP="002468C3">
      <w:pPr>
        <w:suppressAutoHyphens/>
        <w:ind w:firstLine="709"/>
        <w:jc w:val="both"/>
        <w:rPr>
          <w:color w:val="000000" w:themeColor="text1"/>
          <w:sz w:val="28"/>
          <w:szCs w:val="28"/>
        </w:rPr>
      </w:pPr>
      <w:r w:rsidRPr="00B01B5C">
        <w:rPr>
          <w:color w:val="000000" w:themeColor="text1"/>
          <w:sz w:val="28"/>
          <w:szCs w:val="28"/>
        </w:rPr>
        <w:t>Успешно реализуется такой важный инструмент социальной политики государства, как социальный контракт. За период с 2020 года с жителями муниципального округа заключено 559 контрактов на общую сумму 52 314 тыс. руб. В 2024 году планирует</w:t>
      </w:r>
      <w:r w:rsidR="00164899" w:rsidRPr="00B01B5C">
        <w:rPr>
          <w:color w:val="000000" w:themeColor="text1"/>
          <w:sz w:val="28"/>
          <w:szCs w:val="28"/>
        </w:rPr>
        <w:t>ся заключить еще 140 контрактов, которые позволят жителям муниципального округа преодолеть трудную жизненную ситуацию, найти работу, открыть свое дело или развить личное подсобное хозяйство.</w:t>
      </w:r>
    </w:p>
    <w:p w:rsidR="001A02EE" w:rsidRPr="00B01B5C" w:rsidRDefault="00515318" w:rsidP="00515318">
      <w:pPr>
        <w:suppressAutoHyphens/>
        <w:ind w:firstLine="709"/>
        <w:jc w:val="both"/>
        <w:rPr>
          <w:color w:val="000000" w:themeColor="text1"/>
          <w:sz w:val="28"/>
          <w:szCs w:val="28"/>
          <w:u w:val="single"/>
        </w:rPr>
      </w:pPr>
      <w:r w:rsidRPr="00B01B5C">
        <w:rPr>
          <w:color w:val="000000" w:themeColor="text1"/>
          <w:sz w:val="28"/>
          <w:szCs w:val="28"/>
          <w:u w:val="single"/>
        </w:rPr>
        <w:t>Для повышения информированности</w:t>
      </w:r>
      <w:r w:rsidR="001A02EE" w:rsidRPr="00B01B5C">
        <w:rPr>
          <w:color w:val="000000" w:themeColor="text1"/>
          <w:sz w:val="28"/>
          <w:szCs w:val="28"/>
          <w:u w:val="single"/>
        </w:rPr>
        <w:t xml:space="preserve"> граждан муниципального округа об имеющ</w:t>
      </w:r>
      <w:r w:rsidRPr="00B01B5C">
        <w:rPr>
          <w:color w:val="000000" w:themeColor="text1"/>
          <w:sz w:val="28"/>
          <w:szCs w:val="28"/>
          <w:u w:val="single"/>
        </w:rPr>
        <w:t>ихся видах социальной поддержки в</w:t>
      </w:r>
      <w:r w:rsidR="001A02EE" w:rsidRPr="00B01B5C">
        <w:rPr>
          <w:color w:val="000000" w:themeColor="text1"/>
          <w:sz w:val="28"/>
          <w:szCs w:val="28"/>
          <w:u w:val="single"/>
        </w:rPr>
        <w:t xml:space="preserve">едется активное и оперативное распространение информации об изменениях в законодательстве через официальные сайты и </w:t>
      </w:r>
      <w:r w:rsidRPr="00B01B5C">
        <w:rPr>
          <w:color w:val="000000" w:themeColor="text1"/>
          <w:sz w:val="28"/>
          <w:szCs w:val="28"/>
          <w:u w:val="single"/>
        </w:rPr>
        <w:t>средства массовой информации</w:t>
      </w:r>
      <w:r w:rsidR="001A02EE" w:rsidRPr="00B01B5C">
        <w:rPr>
          <w:color w:val="000000" w:themeColor="text1"/>
          <w:sz w:val="28"/>
          <w:szCs w:val="28"/>
          <w:u w:val="single"/>
        </w:rPr>
        <w:t xml:space="preserve">. Обновления размещаются на информационных стендах, выпускаются печатные и раздаточные материалы. В 2023 году размещено 1 284 </w:t>
      </w:r>
      <w:r w:rsidR="00BB4DBD" w:rsidRPr="00B01B5C">
        <w:rPr>
          <w:color w:val="000000" w:themeColor="text1"/>
          <w:sz w:val="28"/>
          <w:szCs w:val="28"/>
          <w:u w:val="single"/>
        </w:rPr>
        <w:t xml:space="preserve">публикации </w:t>
      </w:r>
      <w:r w:rsidR="00CB0A08" w:rsidRPr="00B01B5C">
        <w:rPr>
          <w:color w:val="000000" w:themeColor="text1"/>
          <w:sz w:val="28"/>
          <w:szCs w:val="28"/>
          <w:u w:val="single"/>
        </w:rPr>
        <w:t>(в 2022 году – 891</w:t>
      </w:r>
      <w:r w:rsidR="00BB4DBD" w:rsidRPr="00B01B5C">
        <w:rPr>
          <w:color w:val="000000" w:themeColor="text1"/>
          <w:sz w:val="28"/>
          <w:szCs w:val="28"/>
          <w:u w:val="single"/>
        </w:rPr>
        <w:t xml:space="preserve"> публикация)</w:t>
      </w:r>
      <w:r w:rsidR="00CB0A08" w:rsidRPr="00B01B5C">
        <w:rPr>
          <w:color w:val="000000" w:themeColor="text1"/>
          <w:sz w:val="28"/>
          <w:szCs w:val="28"/>
          <w:u w:val="single"/>
        </w:rPr>
        <w:t xml:space="preserve"> </w:t>
      </w:r>
      <w:r w:rsidR="001A02EE" w:rsidRPr="00B01B5C">
        <w:rPr>
          <w:color w:val="000000" w:themeColor="text1"/>
          <w:sz w:val="28"/>
          <w:szCs w:val="28"/>
          <w:u w:val="single"/>
        </w:rPr>
        <w:t xml:space="preserve">на сайтах и в социальных сетях, 179 </w:t>
      </w:r>
      <w:r w:rsidR="00BB4DBD" w:rsidRPr="00B01B5C">
        <w:rPr>
          <w:color w:val="000000" w:themeColor="text1"/>
          <w:sz w:val="28"/>
          <w:szCs w:val="28"/>
          <w:u w:val="single"/>
        </w:rPr>
        <w:t xml:space="preserve">публикаций </w:t>
      </w:r>
      <w:r w:rsidR="00CB0A08" w:rsidRPr="00B01B5C">
        <w:rPr>
          <w:color w:val="000000" w:themeColor="text1"/>
          <w:sz w:val="28"/>
          <w:szCs w:val="28"/>
          <w:u w:val="single"/>
        </w:rPr>
        <w:t>(в 2022 году – 177</w:t>
      </w:r>
      <w:r w:rsidR="00553F77" w:rsidRPr="00B01B5C">
        <w:rPr>
          <w:color w:val="000000" w:themeColor="text1"/>
          <w:sz w:val="28"/>
          <w:szCs w:val="28"/>
          <w:u w:val="single"/>
        </w:rPr>
        <w:t xml:space="preserve"> публикаций</w:t>
      </w:r>
      <w:r w:rsidR="00BB4DBD" w:rsidRPr="00B01B5C">
        <w:rPr>
          <w:color w:val="000000" w:themeColor="text1"/>
          <w:sz w:val="28"/>
          <w:szCs w:val="28"/>
          <w:u w:val="single"/>
        </w:rPr>
        <w:t>)</w:t>
      </w:r>
      <w:r w:rsidR="00553F77" w:rsidRPr="00B01B5C">
        <w:rPr>
          <w:color w:val="000000" w:themeColor="text1"/>
          <w:sz w:val="28"/>
          <w:szCs w:val="28"/>
          <w:u w:val="single"/>
        </w:rPr>
        <w:t xml:space="preserve"> </w:t>
      </w:r>
      <w:r w:rsidR="001A02EE" w:rsidRPr="00B01B5C">
        <w:rPr>
          <w:color w:val="000000" w:themeColor="text1"/>
          <w:sz w:val="28"/>
          <w:szCs w:val="28"/>
          <w:u w:val="single"/>
        </w:rPr>
        <w:t>в печатных изданиях.</w:t>
      </w:r>
    </w:p>
    <w:p w:rsidR="00D018D9" w:rsidRPr="00B01B5C" w:rsidRDefault="00551852" w:rsidP="002468C3">
      <w:pPr>
        <w:suppressAutoHyphens/>
        <w:ind w:firstLine="709"/>
        <w:jc w:val="both"/>
        <w:rPr>
          <w:color w:val="000000" w:themeColor="text1"/>
          <w:sz w:val="28"/>
          <w:szCs w:val="28"/>
        </w:rPr>
      </w:pPr>
      <w:r w:rsidRPr="00B01B5C">
        <w:rPr>
          <w:color w:val="000000" w:themeColor="text1"/>
          <w:sz w:val="28"/>
          <w:szCs w:val="28"/>
        </w:rPr>
        <w:t>Основными</w:t>
      </w:r>
      <w:r w:rsidR="00D018D9" w:rsidRPr="00B01B5C">
        <w:rPr>
          <w:color w:val="000000" w:themeColor="text1"/>
          <w:sz w:val="28"/>
          <w:szCs w:val="28"/>
        </w:rPr>
        <w:t xml:space="preserve"> задач</w:t>
      </w:r>
      <w:r w:rsidRPr="00B01B5C">
        <w:rPr>
          <w:color w:val="000000" w:themeColor="text1"/>
          <w:sz w:val="28"/>
          <w:szCs w:val="28"/>
        </w:rPr>
        <w:t>ами</w:t>
      </w:r>
      <w:r w:rsidR="00D018D9" w:rsidRPr="00B01B5C">
        <w:rPr>
          <w:color w:val="000000" w:themeColor="text1"/>
          <w:sz w:val="28"/>
          <w:szCs w:val="28"/>
        </w:rPr>
        <w:t xml:space="preserve"> работы КГБУСО «Комплексный центр социального обслуживан</w:t>
      </w:r>
      <w:r w:rsidRPr="00B01B5C">
        <w:rPr>
          <w:color w:val="000000" w:themeColor="text1"/>
          <w:sz w:val="28"/>
          <w:szCs w:val="28"/>
        </w:rPr>
        <w:t>ия населения города Славгорода»</w:t>
      </w:r>
      <w:r w:rsidR="00D018D9" w:rsidRPr="00B01B5C">
        <w:rPr>
          <w:color w:val="000000" w:themeColor="text1"/>
          <w:sz w:val="28"/>
          <w:szCs w:val="28"/>
        </w:rPr>
        <w:t xml:space="preserve"> </w:t>
      </w:r>
      <w:r w:rsidR="0067308C" w:rsidRPr="00B01B5C">
        <w:rPr>
          <w:color w:val="000000" w:themeColor="text1"/>
          <w:sz w:val="28"/>
          <w:szCs w:val="28"/>
        </w:rPr>
        <w:t xml:space="preserve">(далее – комплексный центр) </w:t>
      </w:r>
      <w:r w:rsidRPr="00B01B5C">
        <w:rPr>
          <w:color w:val="000000" w:themeColor="text1"/>
          <w:sz w:val="28"/>
          <w:szCs w:val="28"/>
        </w:rPr>
        <w:t xml:space="preserve">являются: </w:t>
      </w:r>
      <w:r w:rsidR="00D018D9" w:rsidRPr="00B01B5C">
        <w:rPr>
          <w:color w:val="000000" w:themeColor="text1"/>
          <w:sz w:val="28"/>
          <w:szCs w:val="28"/>
        </w:rPr>
        <w:t xml:space="preserve">рост качества социального обслуживания, распространение эффективных технологий, укрепление материально-технической базы, личностный рост специалистов </w:t>
      </w:r>
      <w:r w:rsidR="0067308C" w:rsidRPr="00B01B5C">
        <w:rPr>
          <w:color w:val="000000" w:themeColor="text1"/>
          <w:sz w:val="28"/>
          <w:szCs w:val="28"/>
        </w:rPr>
        <w:t xml:space="preserve">комплексного </w:t>
      </w:r>
      <w:r w:rsidR="00D018D9" w:rsidRPr="00B01B5C">
        <w:rPr>
          <w:color w:val="000000" w:themeColor="text1"/>
          <w:sz w:val="28"/>
          <w:szCs w:val="28"/>
        </w:rPr>
        <w:t xml:space="preserve">центра, повышение авторитета учреждения, как надежного партнера в предоставлении социального обслуживания. </w:t>
      </w:r>
    </w:p>
    <w:p w:rsidR="00DD217F" w:rsidRPr="00B01B5C" w:rsidRDefault="00551852" w:rsidP="002468C3">
      <w:pPr>
        <w:suppressAutoHyphens/>
        <w:ind w:firstLine="709"/>
        <w:jc w:val="both"/>
        <w:rPr>
          <w:color w:val="000000" w:themeColor="text1"/>
          <w:sz w:val="28"/>
          <w:szCs w:val="28"/>
        </w:rPr>
      </w:pPr>
      <w:r w:rsidRPr="00B01B5C">
        <w:rPr>
          <w:color w:val="000000" w:themeColor="text1"/>
          <w:sz w:val="28"/>
          <w:szCs w:val="28"/>
        </w:rPr>
        <w:t>В</w:t>
      </w:r>
      <w:r w:rsidR="00020E61" w:rsidRPr="00B01B5C">
        <w:rPr>
          <w:color w:val="000000" w:themeColor="text1"/>
          <w:sz w:val="28"/>
          <w:szCs w:val="28"/>
        </w:rPr>
        <w:t xml:space="preserve"> 2023 год</w:t>
      </w:r>
      <w:r w:rsidRPr="00B01B5C">
        <w:rPr>
          <w:color w:val="000000" w:themeColor="text1"/>
          <w:sz w:val="28"/>
          <w:szCs w:val="28"/>
        </w:rPr>
        <w:t>у</w:t>
      </w:r>
      <w:r w:rsidR="00D018D9" w:rsidRPr="00B01B5C">
        <w:rPr>
          <w:color w:val="000000" w:themeColor="text1"/>
          <w:sz w:val="28"/>
          <w:szCs w:val="28"/>
        </w:rPr>
        <w:t xml:space="preserve"> </w:t>
      </w:r>
      <w:r w:rsidR="0067308C" w:rsidRPr="00B01B5C">
        <w:rPr>
          <w:color w:val="000000" w:themeColor="text1"/>
          <w:sz w:val="28"/>
          <w:szCs w:val="28"/>
        </w:rPr>
        <w:t>комплексным центром</w:t>
      </w:r>
      <w:r w:rsidRPr="00B01B5C">
        <w:rPr>
          <w:color w:val="000000" w:themeColor="text1"/>
          <w:sz w:val="28"/>
          <w:szCs w:val="28"/>
        </w:rPr>
        <w:t xml:space="preserve"> </w:t>
      </w:r>
      <w:r w:rsidR="00D018D9" w:rsidRPr="00B01B5C">
        <w:rPr>
          <w:color w:val="000000" w:themeColor="text1"/>
          <w:sz w:val="28"/>
          <w:szCs w:val="28"/>
        </w:rPr>
        <w:t xml:space="preserve">оказана помощь </w:t>
      </w:r>
      <w:r w:rsidRPr="00B01B5C">
        <w:rPr>
          <w:color w:val="000000" w:themeColor="text1"/>
          <w:sz w:val="28"/>
          <w:szCs w:val="28"/>
        </w:rPr>
        <w:t xml:space="preserve">2 612 </w:t>
      </w:r>
      <w:r w:rsidR="00616DF3" w:rsidRPr="00B01B5C">
        <w:rPr>
          <w:color w:val="000000" w:themeColor="text1"/>
          <w:sz w:val="28"/>
          <w:szCs w:val="28"/>
        </w:rPr>
        <w:t xml:space="preserve">гражданам </w:t>
      </w:r>
      <w:r w:rsidRPr="00B01B5C">
        <w:rPr>
          <w:color w:val="000000" w:themeColor="text1"/>
          <w:sz w:val="28"/>
          <w:szCs w:val="28"/>
        </w:rPr>
        <w:t xml:space="preserve">(в 2022 году – </w:t>
      </w:r>
      <w:r w:rsidR="00D018D9" w:rsidRPr="00B01B5C">
        <w:rPr>
          <w:color w:val="000000" w:themeColor="text1"/>
          <w:sz w:val="28"/>
          <w:szCs w:val="28"/>
        </w:rPr>
        <w:t>2</w:t>
      </w:r>
      <w:r w:rsidR="00B821A2" w:rsidRPr="00B01B5C">
        <w:rPr>
          <w:color w:val="000000" w:themeColor="text1"/>
          <w:sz w:val="28"/>
          <w:szCs w:val="28"/>
        </w:rPr>
        <w:t> </w:t>
      </w:r>
      <w:r w:rsidR="00D018D9" w:rsidRPr="00B01B5C">
        <w:rPr>
          <w:color w:val="000000" w:themeColor="text1"/>
          <w:sz w:val="28"/>
          <w:szCs w:val="28"/>
        </w:rPr>
        <w:t>595 гражданам</w:t>
      </w:r>
      <w:r w:rsidR="00616DF3" w:rsidRPr="00B01B5C">
        <w:rPr>
          <w:color w:val="000000" w:themeColor="text1"/>
          <w:sz w:val="28"/>
          <w:szCs w:val="28"/>
        </w:rPr>
        <w:t>)</w:t>
      </w:r>
      <w:r w:rsidR="00D018D9" w:rsidRPr="00B01B5C">
        <w:rPr>
          <w:color w:val="000000" w:themeColor="text1"/>
          <w:sz w:val="28"/>
          <w:szCs w:val="28"/>
        </w:rPr>
        <w:t>, оказавшим</w:t>
      </w:r>
      <w:r w:rsidRPr="00B01B5C">
        <w:rPr>
          <w:color w:val="000000" w:themeColor="text1"/>
          <w:sz w:val="28"/>
          <w:szCs w:val="28"/>
        </w:rPr>
        <w:t>ся в трудной жизненной ситуации. П</w:t>
      </w:r>
      <w:r w:rsidR="00D018D9" w:rsidRPr="00B01B5C">
        <w:rPr>
          <w:color w:val="000000" w:themeColor="text1"/>
          <w:sz w:val="28"/>
          <w:szCs w:val="28"/>
        </w:rPr>
        <w:t xml:space="preserve">редоставлено </w:t>
      </w:r>
      <w:r w:rsidRPr="00B01B5C">
        <w:rPr>
          <w:color w:val="000000" w:themeColor="text1"/>
          <w:sz w:val="28"/>
          <w:szCs w:val="28"/>
        </w:rPr>
        <w:t>276</w:t>
      </w:r>
      <w:r w:rsidR="00B821A2" w:rsidRPr="00B01B5C">
        <w:rPr>
          <w:color w:val="000000" w:themeColor="text1"/>
          <w:sz w:val="28"/>
          <w:szCs w:val="28"/>
        </w:rPr>
        <w:t xml:space="preserve"> 000 </w:t>
      </w:r>
      <w:r w:rsidR="00616DF3" w:rsidRPr="00B01B5C">
        <w:rPr>
          <w:color w:val="000000" w:themeColor="text1"/>
          <w:sz w:val="28"/>
          <w:szCs w:val="28"/>
        </w:rPr>
        <w:t xml:space="preserve">социальных услуг </w:t>
      </w:r>
      <w:r w:rsidR="00B821A2" w:rsidRPr="00B01B5C">
        <w:rPr>
          <w:color w:val="000000" w:themeColor="text1"/>
          <w:sz w:val="28"/>
          <w:szCs w:val="28"/>
        </w:rPr>
        <w:t>(в 2022 году – 138 000 социальных услуг</w:t>
      </w:r>
      <w:r w:rsidR="00616DF3" w:rsidRPr="00B01B5C">
        <w:rPr>
          <w:color w:val="000000" w:themeColor="text1"/>
          <w:sz w:val="28"/>
          <w:szCs w:val="28"/>
        </w:rPr>
        <w:t>)</w:t>
      </w:r>
      <w:r w:rsidRPr="00B01B5C">
        <w:rPr>
          <w:color w:val="000000" w:themeColor="text1"/>
          <w:sz w:val="28"/>
          <w:szCs w:val="28"/>
        </w:rPr>
        <w:t>.</w:t>
      </w:r>
      <w:r w:rsidR="00D018D9" w:rsidRPr="00B01B5C">
        <w:rPr>
          <w:color w:val="000000" w:themeColor="text1"/>
          <w:sz w:val="28"/>
          <w:szCs w:val="28"/>
        </w:rPr>
        <w:t xml:space="preserve"> </w:t>
      </w:r>
      <w:r w:rsidR="00DD217F" w:rsidRPr="00B01B5C">
        <w:rPr>
          <w:color w:val="000000" w:themeColor="text1"/>
          <w:sz w:val="28"/>
          <w:szCs w:val="28"/>
        </w:rPr>
        <w:t>В рамках всех видов профилактики обстоятельств охвачено 2 058 чел. В 88 социально-значимых мероприятиях приняли участие 1 345 чел.</w:t>
      </w:r>
    </w:p>
    <w:p w:rsidR="0067308C" w:rsidRPr="00B01B5C" w:rsidRDefault="0067308C" w:rsidP="002468C3">
      <w:pPr>
        <w:suppressAutoHyphens/>
        <w:ind w:firstLine="709"/>
        <w:jc w:val="both"/>
        <w:rPr>
          <w:color w:val="000000" w:themeColor="text1"/>
          <w:sz w:val="28"/>
          <w:szCs w:val="28"/>
        </w:rPr>
      </w:pPr>
      <w:r w:rsidRPr="00B01B5C">
        <w:rPr>
          <w:color w:val="000000" w:themeColor="text1"/>
          <w:sz w:val="28"/>
          <w:szCs w:val="28"/>
        </w:rPr>
        <w:t>В число главных достижений 2023 года вошли следующие события:</w:t>
      </w:r>
    </w:p>
    <w:p w:rsidR="0067308C" w:rsidRPr="00B01B5C" w:rsidRDefault="0067308C" w:rsidP="002468C3">
      <w:pPr>
        <w:suppressAutoHyphens/>
        <w:ind w:firstLine="709"/>
        <w:jc w:val="both"/>
        <w:rPr>
          <w:color w:val="000000" w:themeColor="text1"/>
          <w:sz w:val="28"/>
          <w:szCs w:val="28"/>
        </w:rPr>
      </w:pPr>
      <w:r w:rsidRPr="00B01B5C">
        <w:rPr>
          <w:color w:val="000000" w:themeColor="text1"/>
          <w:sz w:val="28"/>
          <w:szCs w:val="28"/>
        </w:rPr>
        <w:t xml:space="preserve">- получение статуса федеральной профессиональной </w:t>
      </w:r>
      <w:proofErr w:type="spellStart"/>
      <w:r w:rsidRPr="00B01B5C">
        <w:rPr>
          <w:color w:val="000000" w:themeColor="text1"/>
          <w:sz w:val="28"/>
          <w:szCs w:val="28"/>
        </w:rPr>
        <w:t>стажировочной</w:t>
      </w:r>
      <w:proofErr w:type="spellEnd"/>
      <w:r w:rsidRPr="00B01B5C">
        <w:rPr>
          <w:color w:val="000000" w:themeColor="text1"/>
          <w:sz w:val="28"/>
          <w:szCs w:val="28"/>
        </w:rPr>
        <w:t xml:space="preserve"> площадки по направлению «Социальная реабилитация и </w:t>
      </w:r>
      <w:proofErr w:type="spellStart"/>
      <w:r w:rsidRPr="00B01B5C">
        <w:rPr>
          <w:color w:val="000000" w:themeColor="text1"/>
          <w:sz w:val="28"/>
          <w:szCs w:val="28"/>
        </w:rPr>
        <w:t>абилитация</w:t>
      </w:r>
      <w:proofErr w:type="spellEnd"/>
      <w:r w:rsidRPr="00B01B5C">
        <w:rPr>
          <w:color w:val="000000" w:themeColor="text1"/>
          <w:sz w:val="28"/>
          <w:szCs w:val="28"/>
        </w:rPr>
        <w:t xml:space="preserve"> детей-инвалидов в деятельности специализированных социальных служб «Домашний</w:t>
      </w:r>
      <w:r w:rsidR="0071145C" w:rsidRPr="00B01B5C">
        <w:rPr>
          <w:color w:val="000000" w:themeColor="text1"/>
          <w:sz w:val="28"/>
          <w:szCs w:val="28"/>
        </w:rPr>
        <w:t xml:space="preserve"> </w:t>
      </w:r>
      <w:proofErr w:type="spellStart"/>
      <w:r w:rsidR="0071145C" w:rsidRPr="00B01B5C">
        <w:rPr>
          <w:color w:val="000000" w:themeColor="text1"/>
          <w:sz w:val="28"/>
          <w:szCs w:val="28"/>
        </w:rPr>
        <w:t>микрореабилитационный</w:t>
      </w:r>
      <w:proofErr w:type="spellEnd"/>
      <w:r w:rsidR="0071145C" w:rsidRPr="00B01B5C">
        <w:rPr>
          <w:color w:val="000000" w:themeColor="text1"/>
          <w:sz w:val="28"/>
          <w:szCs w:val="28"/>
        </w:rPr>
        <w:t xml:space="preserve"> центр» (теперь команда к</w:t>
      </w:r>
      <w:r w:rsidRPr="00B01B5C">
        <w:rPr>
          <w:color w:val="000000" w:themeColor="text1"/>
          <w:sz w:val="28"/>
          <w:szCs w:val="28"/>
        </w:rPr>
        <w:t>омплексного центра обучает специалистов со всех регионов России</w:t>
      </w:r>
      <w:r w:rsidR="0071145C" w:rsidRPr="00B01B5C">
        <w:rPr>
          <w:color w:val="000000" w:themeColor="text1"/>
          <w:sz w:val="28"/>
          <w:szCs w:val="28"/>
        </w:rPr>
        <w:t>);</w:t>
      </w:r>
    </w:p>
    <w:p w:rsidR="0067308C" w:rsidRPr="00B01B5C" w:rsidRDefault="0071145C" w:rsidP="002468C3">
      <w:pPr>
        <w:suppressAutoHyphens/>
        <w:ind w:firstLine="709"/>
        <w:jc w:val="both"/>
        <w:rPr>
          <w:color w:val="000000" w:themeColor="text1"/>
          <w:sz w:val="28"/>
          <w:szCs w:val="28"/>
        </w:rPr>
      </w:pPr>
      <w:r w:rsidRPr="00B01B5C">
        <w:rPr>
          <w:color w:val="000000" w:themeColor="text1"/>
          <w:sz w:val="28"/>
          <w:szCs w:val="28"/>
        </w:rPr>
        <w:t>- п</w:t>
      </w:r>
      <w:r w:rsidR="0067308C" w:rsidRPr="00B01B5C">
        <w:rPr>
          <w:color w:val="000000" w:themeColor="text1"/>
          <w:sz w:val="28"/>
          <w:szCs w:val="28"/>
        </w:rPr>
        <w:t>обеда в открытом конкурсе социально-значимых проектов для старшего поколения «Серебряный возра</w:t>
      </w:r>
      <w:r w:rsidRPr="00B01B5C">
        <w:rPr>
          <w:color w:val="000000" w:themeColor="text1"/>
          <w:sz w:val="28"/>
          <w:szCs w:val="28"/>
        </w:rPr>
        <w:t xml:space="preserve">ст» с проектом «Вместе легче» </w:t>
      </w:r>
      <w:r w:rsidRPr="00B01B5C">
        <w:rPr>
          <w:color w:val="000000" w:themeColor="text1"/>
          <w:sz w:val="28"/>
          <w:szCs w:val="28"/>
        </w:rPr>
        <w:lastRenderedPageBreak/>
        <w:t>(д</w:t>
      </w:r>
      <w:r w:rsidR="0067308C" w:rsidRPr="00B01B5C">
        <w:rPr>
          <w:color w:val="000000" w:themeColor="text1"/>
          <w:sz w:val="28"/>
          <w:szCs w:val="28"/>
        </w:rPr>
        <w:t>обровольцы организуют прогулки жильцов стационара, что повышает двигательную активность пожил</w:t>
      </w:r>
      <w:r w:rsidRPr="00B01B5C">
        <w:rPr>
          <w:color w:val="000000" w:themeColor="text1"/>
          <w:sz w:val="28"/>
          <w:szCs w:val="28"/>
        </w:rPr>
        <w:t>ых и восполняет дефицит общения);</w:t>
      </w:r>
    </w:p>
    <w:p w:rsidR="0067308C" w:rsidRPr="00B01B5C" w:rsidRDefault="00CA2627" w:rsidP="002468C3">
      <w:pPr>
        <w:suppressAutoHyphens/>
        <w:ind w:firstLine="709"/>
        <w:jc w:val="both"/>
        <w:rPr>
          <w:color w:val="000000" w:themeColor="text1"/>
          <w:sz w:val="28"/>
          <w:szCs w:val="28"/>
        </w:rPr>
      </w:pPr>
      <w:r w:rsidRPr="00B01B5C">
        <w:rPr>
          <w:color w:val="000000" w:themeColor="text1"/>
          <w:sz w:val="28"/>
          <w:szCs w:val="28"/>
        </w:rPr>
        <w:t>- практика к</w:t>
      </w:r>
      <w:r w:rsidR="0067308C" w:rsidRPr="00B01B5C">
        <w:rPr>
          <w:color w:val="000000" w:themeColor="text1"/>
          <w:sz w:val="28"/>
          <w:szCs w:val="28"/>
        </w:rPr>
        <w:t xml:space="preserve">омплексного центра по работе с семьями участников специальной военной операции вошла </w:t>
      </w:r>
      <w:r w:rsidRPr="00B01B5C">
        <w:rPr>
          <w:color w:val="000000" w:themeColor="text1"/>
          <w:sz w:val="28"/>
          <w:szCs w:val="28"/>
        </w:rPr>
        <w:t>под № 1 в сборник лучших практик;</w:t>
      </w:r>
    </w:p>
    <w:p w:rsidR="0067308C" w:rsidRPr="00B01B5C" w:rsidRDefault="00CA2627" w:rsidP="002468C3">
      <w:pPr>
        <w:suppressAutoHyphens/>
        <w:ind w:firstLine="709"/>
        <w:jc w:val="both"/>
        <w:rPr>
          <w:color w:val="000000" w:themeColor="text1"/>
          <w:sz w:val="28"/>
          <w:szCs w:val="28"/>
        </w:rPr>
      </w:pPr>
      <w:r w:rsidRPr="00B01B5C">
        <w:rPr>
          <w:color w:val="000000" w:themeColor="text1"/>
          <w:sz w:val="28"/>
          <w:szCs w:val="28"/>
        </w:rPr>
        <w:t>- п</w:t>
      </w:r>
      <w:r w:rsidR="0067308C" w:rsidRPr="00B01B5C">
        <w:rPr>
          <w:color w:val="000000" w:themeColor="text1"/>
          <w:sz w:val="28"/>
          <w:szCs w:val="28"/>
        </w:rPr>
        <w:t>рактика «Домашний реабилитационный центр» внесена федеральным Фондом поддержки детей в реестр лучш</w:t>
      </w:r>
      <w:r w:rsidRPr="00B01B5C">
        <w:rPr>
          <w:color w:val="000000" w:themeColor="text1"/>
          <w:sz w:val="28"/>
          <w:szCs w:val="28"/>
        </w:rPr>
        <w:t>их практик помощи семье и детям;</w:t>
      </w:r>
    </w:p>
    <w:p w:rsidR="0067308C" w:rsidRPr="00B01B5C" w:rsidRDefault="00CA2627" w:rsidP="002468C3">
      <w:pPr>
        <w:suppressAutoHyphens/>
        <w:ind w:firstLine="709"/>
        <w:jc w:val="both"/>
        <w:rPr>
          <w:color w:val="000000" w:themeColor="text1"/>
          <w:sz w:val="28"/>
          <w:szCs w:val="28"/>
        </w:rPr>
      </w:pPr>
      <w:r w:rsidRPr="00B01B5C">
        <w:rPr>
          <w:color w:val="000000" w:themeColor="text1"/>
          <w:sz w:val="28"/>
          <w:szCs w:val="28"/>
        </w:rPr>
        <w:t>- у</w:t>
      </w:r>
      <w:r w:rsidR="0067308C" w:rsidRPr="00B01B5C">
        <w:rPr>
          <w:color w:val="000000" w:themeColor="text1"/>
          <w:sz w:val="28"/>
          <w:szCs w:val="28"/>
        </w:rPr>
        <w:t>частие в III Съезд</w:t>
      </w:r>
      <w:r w:rsidRPr="00B01B5C">
        <w:rPr>
          <w:color w:val="000000" w:themeColor="text1"/>
          <w:sz w:val="28"/>
          <w:szCs w:val="28"/>
        </w:rPr>
        <w:t xml:space="preserve">е социальных работников Сибири </w:t>
      </w:r>
      <w:r w:rsidR="0067308C" w:rsidRPr="00B01B5C">
        <w:rPr>
          <w:color w:val="000000" w:themeColor="text1"/>
          <w:sz w:val="28"/>
          <w:szCs w:val="28"/>
        </w:rPr>
        <w:t xml:space="preserve">в </w:t>
      </w:r>
      <w:r w:rsidR="00542A74" w:rsidRPr="00B01B5C">
        <w:rPr>
          <w:color w:val="000000" w:themeColor="text1"/>
          <w:sz w:val="28"/>
          <w:szCs w:val="28"/>
        </w:rPr>
        <w:t xml:space="preserve">городе </w:t>
      </w:r>
      <w:r w:rsidRPr="00B01B5C">
        <w:rPr>
          <w:color w:val="000000" w:themeColor="text1"/>
          <w:sz w:val="28"/>
          <w:szCs w:val="28"/>
        </w:rPr>
        <w:t>Барнауле;</w:t>
      </w:r>
    </w:p>
    <w:p w:rsidR="0067308C" w:rsidRPr="00B01B5C" w:rsidRDefault="00CA2627" w:rsidP="002468C3">
      <w:pPr>
        <w:suppressAutoHyphens/>
        <w:ind w:firstLine="709"/>
        <w:jc w:val="both"/>
        <w:rPr>
          <w:color w:val="000000" w:themeColor="text1"/>
          <w:sz w:val="28"/>
          <w:szCs w:val="28"/>
        </w:rPr>
      </w:pPr>
      <w:r w:rsidRPr="00B01B5C">
        <w:rPr>
          <w:color w:val="000000" w:themeColor="text1"/>
          <w:sz w:val="28"/>
          <w:szCs w:val="28"/>
        </w:rPr>
        <w:t>- у</w:t>
      </w:r>
      <w:r w:rsidR="0067308C" w:rsidRPr="00B01B5C">
        <w:rPr>
          <w:color w:val="000000" w:themeColor="text1"/>
          <w:sz w:val="28"/>
          <w:szCs w:val="28"/>
        </w:rPr>
        <w:t>частие в Междунар</w:t>
      </w:r>
      <w:r w:rsidRPr="00B01B5C">
        <w:rPr>
          <w:color w:val="000000" w:themeColor="text1"/>
          <w:sz w:val="28"/>
          <w:szCs w:val="28"/>
        </w:rPr>
        <w:t xml:space="preserve">одной выставке-форуме «Россия» в </w:t>
      </w:r>
      <w:r w:rsidR="00542A74" w:rsidRPr="00B01B5C">
        <w:rPr>
          <w:color w:val="000000" w:themeColor="text1"/>
          <w:sz w:val="28"/>
          <w:szCs w:val="28"/>
        </w:rPr>
        <w:t xml:space="preserve">городе </w:t>
      </w:r>
      <w:r w:rsidRPr="00B01B5C">
        <w:rPr>
          <w:color w:val="000000" w:themeColor="text1"/>
          <w:sz w:val="28"/>
          <w:szCs w:val="28"/>
        </w:rPr>
        <w:t>Москве на территории ВДНХ;</w:t>
      </w:r>
    </w:p>
    <w:p w:rsidR="0067308C" w:rsidRPr="00B01B5C" w:rsidRDefault="00CA2627" w:rsidP="002468C3">
      <w:pPr>
        <w:suppressAutoHyphens/>
        <w:ind w:firstLine="709"/>
        <w:jc w:val="both"/>
        <w:rPr>
          <w:color w:val="000000" w:themeColor="text1"/>
          <w:sz w:val="28"/>
          <w:szCs w:val="28"/>
        </w:rPr>
      </w:pPr>
      <w:r w:rsidRPr="00B01B5C">
        <w:rPr>
          <w:color w:val="000000" w:themeColor="text1"/>
          <w:sz w:val="28"/>
          <w:szCs w:val="28"/>
        </w:rPr>
        <w:t>- у</w:t>
      </w:r>
      <w:r w:rsidR="0067308C" w:rsidRPr="00B01B5C">
        <w:rPr>
          <w:color w:val="000000" w:themeColor="text1"/>
          <w:sz w:val="28"/>
          <w:szCs w:val="28"/>
        </w:rPr>
        <w:t xml:space="preserve">частие в федеральном форуме в </w:t>
      </w:r>
      <w:r w:rsidR="00542A74" w:rsidRPr="00B01B5C">
        <w:rPr>
          <w:color w:val="000000" w:themeColor="text1"/>
          <w:sz w:val="28"/>
          <w:szCs w:val="28"/>
        </w:rPr>
        <w:t xml:space="preserve">городе </w:t>
      </w:r>
      <w:r w:rsidR="0067308C" w:rsidRPr="00B01B5C">
        <w:rPr>
          <w:color w:val="000000" w:themeColor="text1"/>
          <w:sz w:val="28"/>
          <w:szCs w:val="28"/>
        </w:rPr>
        <w:t xml:space="preserve">Нижнем Новгороде и масштабном краевом фестивале-ярмарке «В </w:t>
      </w:r>
      <w:r w:rsidRPr="00B01B5C">
        <w:rPr>
          <w:color w:val="000000" w:themeColor="text1"/>
          <w:sz w:val="28"/>
          <w:szCs w:val="28"/>
        </w:rPr>
        <w:t>ф</w:t>
      </w:r>
      <w:r w:rsidR="0067308C" w:rsidRPr="00B01B5C">
        <w:rPr>
          <w:color w:val="000000" w:themeColor="text1"/>
          <w:sz w:val="28"/>
          <w:szCs w:val="28"/>
        </w:rPr>
        <w:t xml:space="preserve">окусе семья» </w:t>
      </w:r>
      <w:r w:rsidRPr="00B01B5C">
        <w:rPr>
          <w:color w:val="000000" w:themeColor="text1"/>
          <w:sz w:val="28"/>
          <w:szCs w:val="28"/>
        </w:rPr>
        <w:t xml:space="preserve">в </w:t>
      </w:r>
      <w:r w:rsidR="00542A74" w:rsidRPr="00B01B5C">
        <w:rPr>
          <w:color w:val="000000" w:themeColor="text1"/>
          <w:sz w:val="28"/>
          <w:szCs w:val="28"/>
        </w:rPr>
        <w:t xml:space="preserve">городе </w:t>
      </w:r>
      <w:r w:rsidRPr="00B01B5C">
        <w:rPr>
          <w:color w:val="000000" w:themeColor="text1"/>
          <w:sz w:val="28"/>
          <w:szCs w:val="28"/>
        </w:rPr>
        <w:t>Барнауле;</w:t>
      </w:r>
    </w:p>
    <w:p w:rsidR="0067308C" w:rsidRPr="00B01B5C" w:rsidRDefault="00CA2627" w:rsidP="002468C3">
      <w:pPr>
        <w:suppressAutoHyphens/>
        <w:ind w:firstLine="709"/>
        <w:jc w:val="both"/>
        <w:rPr>
          <w:color w:val="000000" w:themeColor="text1"/>
          <w:sz w:val="28"/>
          <w:szCs w:val="28"/>
        </w:rPr>
      </w:pPr>
      <w:r w:rsidRPr="00B01B5C">
        <w:rPr>
          <w:color w:val="000000" w:themeColor="text1"/>
          <w:sz w:val="28"/>
          <w:szCs w:val="28"/>
        </w:rPr>
        <w:t>- р</w:t>
      </w:r>
      <w:r w:rsidR="0067308C" w:rsidRPr="00B01B5C">
        <w:rPr>
          <w:color w:val="000000" w:themeColor="text1"/>
          <w:sz w:val="28"/>
          <w:szCs w:val="28"/>
        </w:rPr>
        <w:t>емонт в квартирах стационарного отделения для пр</w:t>
      </w:r>
      <w:r w:rsidRPr="00B01B5C">
        <w:rPr>
          <w:color w:val="000000" w:themeColor="text1"/>
          <w:sz w:val="28"/>
          <w:szCs w:val="28"/>
        </w:rPr>
        <w:t xml:space="preserve">естарелых и инвалидов, </w:t>
      </w:r>
      <w:r w:rsidR="0067308C" w:rsidRPr="00B01B5C">
        <w:rPr>
          <w:color w:val="000000" w:themeColor="text1"/>
          <w:sz w:val="28"/>
          <w:szCs w:val="28"/>
        </w:rPr>
        <w:t xml:space="preserve">модернизация систем отопления, холодного водоснабжения Дома-интерната и средств антитеррористической </w:t>
      </w:r>
      <w:r w:rsidRPr="00B01B5C">
        <w:rPr>
          <w:color w:val="000000" w:themeColor="text1"/>
          <w:sz w:val="28"/>
          <w:szCs w:val="28"/>
        </w:rPr>
        <w:t xml:space="preserve">и противопожарной безопасности на сумму </w:t>
      </w:r>
      <w:r w:rsidR="0067308C" w:rsidRPr="00B01B5C">
        <w:rPr>
          <w:color w:val="000000" w:themeColor="text1"/>
          <w:sz w:val="28"/>
          <w:szCs w:val="28"/>
        </w:rPr>
        <w:t>более 6</w:t>
      </w:r>
      <w:r w:rsidRPr="00B01B5C">
        <w:rPr>
          <w:color w:val="000000" w:themeColor="text1"/>
          <w:sz w:val="28"/>
          <w:szCs w:val="28"/>
        </w:rPr>
        <w:t> 000 тыс.</w:t>
      </w:r>
      <w:r w:rsidR="0067308C" w:rsidRPr="00B01B5C">
        <w:rPr>
          <w:color w:val="000000" w:themeColor="text1"/>
          <w:sz w:val="28"/>
          <w:szCs w:val="28"/>
        </w:rPr>
        <w:t xml:space="preserve"> руб.</w:t>
      </w:r>
      <w:r w:rsidRPr="00B01B5C">
        <w:rPr>
          <w:color w:val="000000" w:themeColor="text1"/>
          <w:sz w:val="28"/>
          <w:szCs w:val="28"/>
        </w:rPr>
        <w:t>;</w:t>
      </w:r>
    </w:p>
    <w:p w:rsidR="0067308C" w:rsidRPr="00B01B5C" w:rsidRDefault="00CA2627" w:rsidP="002468C3">
      <w:pPr>
        <w:suppressAutoHyphens/>
        <w:ind w:firstLine="709"/>
        <w:jc w:val="both"/>
        <w:rPr>
          <w:color w:val="000000" w:themeColor="text1"/>
          <w:sz w:val="28"/>
          <w:szCs w:val="28"/>
        </w:rPr>
      </w:pPr>
      <w:r w:rsidRPr="00B01B5C">
        <w:rPr>
          <w:color w:val="000000" w:themeColor="text1"/>
          <w:sz w:val="28"/>
          <w:szCs w:val="28"/>
        </w:rPr>
        <w:t xml:space="preserve">- </w:t>
      </w:r>
      <w:r w:rsidR="0067308C" w:rsidRPr="00B01B5C">
        <w:rPr>
          <w:color w:val="000000" w:themeColor="text1"/>
          <w:sz w:val="28"/>
          <w:szCs w:val="28"/>
        </w:rPr>
        <w:t xml:space="preserve">реабилитационные практики комплексного центра </w:t>
      </w:r>
      <w:r w:rsidRPr="00B01B5C">
        <w:rPr>
          <w:color w:val="000000" w:themeColor="text1"/>
          <w:sz w:val="28"/>
          <w:szCs w:val="28"/>
        </w:rPr>
        <w:t>опубликованы на «</w:t>
      </w:r>
      <w:proofErr w:type="spellStart"/>
      <w:r w:rsidRPr="00B01B5C">
        <w:rPr>
          <w:color w:val="000000" w:themeColor="text1"/>
          <w:sz w:val="28"/>
          <w:szCs w:val="28"/>
        </w:rPr>
        <w:t>Смартеке</w:t>
      </w:r>
      <w:proofErr w:type="spellEnd"/>
      <w:r w:rsidRPr="00B01B5C">
        <w:rPr>
          <w:color w:val="000000" w:themeColor="text1"/>
          <w:sz w:val="28"/>
          <w:szCs w:val="28"/>
        </w:rPr>
        <w:t>»</w:t>
      </w:r>
      <w:r w:rsidR="0067308C" w:rsidRPr="00B01B5C">
        <w:rPr>
          <w:color w:val="000000" w:themeColor="text1"/>
          <w:sz w:val="28"/>
          <w:szCs w:val="28"/>
        </w:rPr>
        <w:t xml:space="preserve"> </w:t>
      </w:r>
      <w:r w:rsidRPr="00B01B5C">
        <w:rPr>
          <w:color w:val="000000" w:themeColor="text1"/>
          <w:sz w:val="28"/>
          <w:szCs w:val="28"/>
        </w:rPr>
        <w:t>(</w:t>
      </w:r>
      <w:r w:rsidR="0067308C" w:rsidRPr="00B01B5C">
        <w:rPr>
          <w:color w:val="000000" w:themeColor="text1"/>
          <w:sz w:val="28"/>
          <w:szCs w:val="28"/>
        </w:rPr>
        <w:t>сервисе поиска лучших региональных практик</w:t>
      </w:r>
      <w:r w:rsidRPr="00B01B5C">
        <w:rPr>
          <w:color w:val="000000" w:themeColor="text1"/>
          <w:sz w:val="28"/>
          <w:szCs w:val="28"/>
        </w:rPr>
        <w:t>).</w:t>
      </w:r>
    </w:p>
    <w:p w:rsidR="00B93D16" w:rsidRPr="00B01B5C" w:rsidRDefault="00B93D16" w:rsidP="002468C3">
      <w:pPr>
        <w:suppressAutoHyphens/>
        <w:ind w:firstLine="709"/>
        <w:jc w:val="both"/>
        <w:rPr>
          <w:color w:val="000000" w:themeColor="text1"/>
          <w:sz w:val="28"/>
          <w:szCs w:val="28"/>
        </w:rPr>
      </w:pPr>
      <w:r w:rsidRPr="00B01B5C">
        <w:rPr>
          <w:color w:val="000000" w:themeColor="text1"/>
          <w:sz w:val="28"/>
          <w:szCs w:val="28"/>
        </w:rPr>
        <w:t xml:space="preserve">В рамках акции «Соберем детей в школу» традиционно открывается пункт приёма-выдачи вещей, проводится широкая информационная кампания. В результате проведенной акции выдано 87 </w:t>
      </w:r>
      <w:r w:rsidR="00616DF3" w:rsidRPr="00B01B5C">
        <w:rPr>
          <w:color w:val="000000" w:themeColor="text1"/>
          <w:sz w:val="28"/>
          <w:szCs w:val="28"/>
        </w:rPr>
        <w:t>канцелярских наборов (в 2022 году – 70</w:t>
      </w:r>
      <w:r w:rsidR="0018618B" w:rsidRPr="00B01B5C">
        <w:rPr>
          <w:color w:val="000000" w:themeColor="text1"/>
          <w:sz w:val="28"/>
          <w:szCs w:val="28"/>
        </w:rPr>
        <w:t xml:space="preserve"> канцелярских наборов</w:t>
      </w:r>
      <w:r w:rsidR="00616DF3" w:rsidRPr="00B01B5C">
        <w:rPr>
          <w:color w:val="000000" w:themeColor="text1"/>
          <w:sz w:val="28"/>
          <w:szCs w:val="28"/>
        </w:rPr>
        <w:t>)</w:t>
      </w:r>
      <w:r w:rsidRPr="00B01B5C">
        <w:rPr>
          <w:color w:val="000000" w:themeColor="text1"/>
          <w:sz w:val="28"/>
          <w:szCs w:val="28"/>
        </w:rPr>
        <w:t>, одежда, обувь и предметы первой необходимости школьникам из малоимущих, многодетных и неполных семей и семей, находящихся в социально опасном положении, в том числе подросткам, находящимся в конфликте с законом.</w:t>
      </w:r>
    </w:p>
    <w:p w:rsidR="0067308C" w:rsidRPr="00B01B5C" w:rsidRDefault="00B93D16" w:rsidP="002468C3">
      <w:pPr>
        <w:suppressAutoHyphens/>
        <w:ind w:firstLine="709"/>
        <w:jc w:val="both"/>
        <w:rPr>
          <w:color w:val="000000" w:themeColor="text1"/>
          <w:sz w:val="28"/>
          <w:szCs w:val="28"/>
        </w:rPr>
      </w:pPr>
      <w:r w:rsidRPr="00B01B5C">
        <w:rPr>
          <w:color w:val="000000" w:themeColor="text1"/>
          <w:sz w:val="28"/>
          <w:szCs w:val="28"/>
        </w:rPr>
        <w:t xml:space="preserve">В рамках акции «Новогодний подарок» выдано 114 </w:t>
      </w:r>
      <w:r w:rsidR="00616DF3" w:rsidRPr="00B01B5C">
        <w:rPr>
          <w:color w:val="000000" w:themeColor="text1"/>
          <w:sz w:val="28"/>
          <w:szCs w:val="28"/>
        </w:rPr>
        <w:t>подарков (в 2022 году – 100</w:t>
      </w:r>
      <w:r w:rsidR="0018618B" w:rsidRPr="00B01B5C">
        <w:rPr>
          <w:color w:val="000000" w:themeColor="text1"/>
          <w:sz w:val="28"/>
          <w:szCs w:val="28"/>
        </w:rPr>
        <w:t xml:space="preserve"> </w:t>
      </w:r>
      <w:r w:rsidRPr="00B01B5C">
        <w:rPr>
          <w:color w:val="000000" w:themeColor="text1"/>
          <w:sz w:val="28"/>
          <w:szCs w:val="28"/>
        </w:rPr>
        <w:t>подарков</w:t>
      </w:r>
      <w:r w:rsidR="00616DF3" w:rsidRPr="00B01B5C">
        <w:rPr>
          <w:color w:val="000000" w:themeColor="text1"/>
          <w:sz w:val="28"/>
          <w:szCs w:val="28"/>
        </w:rPr>
        <w:t>)</w:t>
      </w:r>
      <w:r w:rsidRPr="00B01B5C">
        <w:rPr>
          <w:color w:val="000000" w:themeColor="text1"/>
          <w:sz w:val="28"/>
          <w:szCs w:val="28"/>
        </w:rPr>
        <w:t xml:space="preserve">, подготовленных предпринимателями </w:t>
      </w:r>
      <w:r w:rsidR="00736C41" w:rsidRPr="00B01B5C">
        <w:rPr>
          <w:color w:val="000000" w:themeColor="text1"/>
          <w:sz w:val="28"/>
          <w:szCs w:val="28"/>
        </w:rPr>
        <w:t>муниципального округа</w:t>
      </w:r>
      <w:r w:rsidRPr="00B01B5C">
        <w:rPr>
          <w:color w:val="000000" w:themeColor="text1"/>
          <w:sz w:val="28"/>
          <w:szCs w:val="28"/>
        </w:rPr>
        <w:t xml:space="preserve">. </w:t>
      </w:r>
      <w:r w:rsidR="0018618B" w:rsidRPr="00B01B5C">
        <w:rPr>
          <w:color w:val="000000" w:themeColor="text1"/>
          <w:sz w:val="28"/>
          <w:szCs w:val="28"/>
        </w:rPr>
        <w:t xml:space="preserve">При </w:t>
      </w:r>
      <w:r w:rsidRPr="00B01B5C">
        <w:rPr>
          <w:color w:val="000000" w:themeColor="text1"/>
          <w:sz w:val="28"/>
          <w:szCs w:val="28"/>
        </w:rPr>
        <w:t xml:space="preserve">поддержке Правительства Алтайского края выдано 70 подарков детям из семей участников </w:t>
      </w:r>
      <w:r w:rsidR="00B14F78" w:rsidRPr="00B01B5C">
        <w:rPr>
          <w:color w:val="000000" w:themeColor="text1"/>
          <w:sz w:val="28"/>
          <w:szCs w:val="28"/>
        </w:rPr>
        <w:t>СВО</w:t>
      </w:r>
      <w:r w:rsidRPr="00B01B5C">
        <w:rPr>
          <w:color w:val="000000" w:themeColor="text1"/>
          <w:sz w:val="28"/>
          <w:szCs w:val="28"/>
        </w:rPr>
        <w:t>.</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Стационарное отделение для престарелых и инвалидов предоставляет социальные услуги в стационарной форме, осуществляя обслуживание граждан пожилого возраста (мужчин старше 60 лет и женщин старше 55 лет) и инвалидов, полностью или частично утративших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8A4019" w:rsidRPr="00B01B5C" w:rsidRDefault="00D018D9" w:rsidP="008A4019">
      <w:pPr>
        <w:suppressAutoHyphens/>
        <w:ind w:firstLine="709"/>
        <w:jc w:val="both"/>
        <w:rPr>
          <w:color w:val="000000" w:themeColor="text1"/>
          <w:sz w:val="28"/>
          <w:szCs w:val="28"/>
        </w:rPr>
      </w:pPr>
      <w:r w:rsidRPr="00B01B5C">
        <w:rPr>
          <w:color w:val="000000" w:themeColor="text1"/>
          <w:sz w:val="28"/>
          <w:szCs w:val="28"/>
        </w:rPr>
        <w:t xml:space="preserve">Плановая мощность стационарного отделения </w:t>
      </w:r>
      <w:r w:rsidR="00736C41" w:rsidRPr="00B01B5C">
        <w:rPr>
          <w:color w:val="000000" w:themeColor="text1"/>
          <w:sz w:val="28"/>
          <w:szCs w:val="28"/>
        </w:rPr>
        <w:t>составляет</w:t>
      </w:r>
      <w:r w:rsidRPr="00B01B5C">
        <w:rPr>
          <w:color w:val="000000" w:themeColor="text1"/>
          <w:sz w:val="28"/>
          <w:szCs w:val="28"/>
        </w:rPr>
        <w:t xml:space="preserve"> 109 чел</w:t>
      </w:r>
      <w:r w:rsidR="00A0133A" w:rsidRPr="00B01B5C">
        <w:rPr>
          <w:color w:val="000000" w:themeColor="text1"/>
          <w:sz w:val="28"/>
          <w:szCs w:val="28"/>
        </w:rPr>
        <w:t>.</w:t>
      </w:r>
      <w:r w:rsidRPr="00B01B5C">
        <w:rPr>
          <w:color w:val="000000" w:themeColor="text1"/>
          <w:sz w:val="28"/>
          <w:szCs w:val="28"/>
        </w:rPr>
        <w:t xml:space="preserve"> </w:t>
      </w:r>
      <w:r w:rsidR="00736C41" w:rsidRPr="00B01B5C">
        <w:rPr>
          <w:color w:val="000000" w:themeColor="text1"/>
          <w:sz w:val="28"/>
          <w:szCs w:val="28"/>
        </w:rPr>
        <w:t>В</w:t>
      </w:r>
      <w:r w:rsidRPr="00B01B5C">
        <w:rPr>
          <w:color w:val="000000" w:themeColor="text1"/>
          <w:sz w:val="28"/>
          <w:szCs w:val="28"/>
        </w:rPr>
        <w:t xml:space="preserve"> 202</w:t>
      </w:r>
      <w:r w:rsidR="00736C41" w:rsidRPr="00B01B5C">
        <w:rPr>
          <w:color w:val="000000" w:themeColor="text1"/>
          <w:sz w:val="28"/>
          <w:szCs w:val="28"/>
        </w:rPr>
        <w:t>3</w:t>
      </w:r>
      <w:r w:rsidRPr="00B01B5C">
        <w:rPr>
          <w:color w:val="000000" w:themeColor="text1"/>
          <w:sz w:val="28"/>
          <w:szCs w:val="28"/>
        </w:rPr>
        <w:t xml:space="preserve"> год</w:t>
      </w:r>
      <w:r w:rsidR="00736C41" w:rsidRPr="00B01B5C">
        <w:rPr>
          <w:color w:val="000000" w:themeColor="text1"/>
          <w:sz w:val="28"/>
          <w:szCs w:val="28"/>
        </w:rPr>
        <w:t>у обслужен</w:t>
      </w:r>
      <w:r w:rsidRPr="00B01B5C">
        <w:rPr>
          <w:color w:val="000000" w:themeColor="text1"/>
          <w:sz w:val="28"/>
          <w:szCs w:val="28"/>
        </w:rPr>
        <w:t xml:space="preserve"> </w:t>
      </w:r>
      <w:r w:rsidR="00736C41" w:rsidRPr="00B01B5C">
        <w:rPr>
          <w:color w:val="000000" w:themeColor="text1"/>
          <w:sz w:val="28"/>
          <w:szCs w:val="28"/>
        </w:rPr>
        <w:t xml:space="preserve">91 </w:t>
      </w:r>
      <w:r w:rsidR="00616DF3" w:rsidRPr="00B01B5C">
        <w:rPr>
          <w:color w:val="000000" w:themeColor="text1"/>
          <w:sz w:val="28"/>
          <w:szCs w:val="28"/>
        </w:rPr>
        <w:t xml:space="preserve">получатель </w:t>
      </w:r>
      <w:r w:rsidR="00B14F78" w:rsidRPr="00B01B5C">
        <w:rPr>
          <w:color w:val="000000" w:themeColor="text1"/>
          <w:sz w:val="28"/>
          <w:szCs w:val="28"/>
        </w:rPr>
        <w:t>(в 2022 году – 83</w:t>
      </w:r>
      <w:r w:rsidR="00616DF3" w:rsidRPr="00B01B5C">
        <w:rPr>
          <w:color w:val="000000" w:themeColor="text1"/>
          <w:sz w:val="28"/>
          <w:szCs w:val="28"/>
        </w:rPr>
        <w:t xml:space="preserve"> получателя</w:t>
      </w:r>
      <w:r w:rsidR="00B14F78" w:rsidRPr="00B01B5C">
        <w:rPr>
          <w:color w:val="000000" w:themeColor="text1"/>
          <w:sz w:val="28"/>
          <w:szCs w:val="28"/>
        </w:rPr>
        <w:t xml:space="preserve">) </w:t>
      </w:r>
      <w:r w:rsidRPr="00B01B5C">
        <w:rPr>
          <w:color w:val="000000" w:themeColor="text1"/>
          <w:sz w:val="28"/>
          <w:szCs w:val="28"/>
        </w:rPr>
        <w:t>социальных услуг</w:t>
      </w:r>
      <w:r w:rsidR="00736C41" w:rsidRPr="00B01B5C">
        <w:rPr>
          <w:color w:val="000000" w:themeColor="text1"/>
          <w:sz w:val="28"/>
          <w:szCs w:val="28"/>
        </w:rPr>
        <w:t>.</w:t>
      </w:r>
      <w:r w:rsidR="007C5B50" w:rsidRPr="00B01B5C">
        <w:rPr>
          <w:color w:val="000000" w:themeColor="text1"/>
          <w:sz w:val="28"/>
          <w:szCs w:val="28"/>
        </w:rPr>
        <w:t xml:space="preserve"> </w:t>
      </w:r>
      <w:r w:rsidRPr="00B01B5C">
        <w:rPr>
          <w:color w:val="000000" w:themeColor="text1"/>
          <w:sz w:val="28"/>
          <w:szCs w:val="28"/>
        </w:rPr>
        <w:t>В стационарном отделении реализуется национальный проект «Демография», составной частью которого является региональ</w:t>
      </w:r>
      <w:r w:rsidR="007C5B50" w:rsidRPr="00B01B5C">
        <w:rPr>
          <w:color w:val="000000" w:themeColor="text1"/>
          <w:sz w:val="28"/>
          <w:szCs w:val="28"/>
        </w:rPr>
        <w:t>ный проект «Старшее поколение» (</w:t>
      </w:r>
      <w:r w:rsidRPr="00B01B5C">
        <w:rPr>
          <w:color w:val="000000" w:themeColor="text1"/>
          <w:sz w:val="28"/>
          <w:szCs w:val="28"/>
        </w:rPr>
        <w:t>создание системы долговременного ухода за инвалидами и пожилыми гражданами, признанными нуждающимися в социальном обслуживании</w:t>
      </w:r>
      <w:r w:rsidR="007C5B50" w:rsidRPr="00B01B5C">
        <w:rPr>
          <w:color w:val="000000" w:themeColor="text1"/>
          <w:sz w:val="28"/>
          <w:szCs w:val="28"/>
        </w:rPr>
        <w:t>)</w:t>
      </w:r>
      <w:r w:rsidRPr="00B01B5C">
        <w:rPr>
          <w:color w:val="000000" w:themeColor="text1"/>
          <w:sz w:val="28"/>
          <w:szCs w:val="28"/>
        </w:rPr>
        <w:t xml:space="preserve">. </w:t>
      </w:r>
      <w:r w:rsidR="007C5B50" w:rsidRPr="00B01B5C">
        <w:rPr>
          <w:color w:val="000000" w:themeColor="text1"/>
          <w:sz w:val="28"/>
          <w:szCs w:val="28"/>
        </w:rPr>
        <w:t>В</w:t>
      </w:r>
      <w:r w:rsidRPr="00B01B5C">
        <w:rPr>
          <w:color w:val="000000" w:themeColor="text1"/>
          <w:sz w:val="28"/>
          <w:szCs w:val="28"/>
        </w:rPr>
        <w:t xml:space="preserve"> отделении </w:t>
      </w:r>
      <w:r w:rsidR="007C5B50" w:rsidRPr="00B01B5C">
        <w:rPr>
          <w:color w:val="000000" w:themeColor="text1"/>
          <w:sz w:val="28"/>
          <w:szCs w:val="28"/>
        </w:rPr>
        <w:t xml:space="preserve">создаются </w:t>
      </w:r>
      <w:r w:rsidRPr="00B01B5C">
        <w:rPr>
          <w:color w:val="000000" w:themeColor="text1"/>
          <w:sz w:val="28"/>
          <w:szCs w:val="28"/>
        </w:rPr>
        <w:t>услови</w:t>
      </w:r>
      <w:r w:rsidR="007C5B50" w:rsidRPr="00B01B5C">
        <w:rPr>
          <w:color w:val="000000" w:themeColor="text1"/>
          <w:sz w:val="28"/>
          <w:szCs w:val="28"/>
        </w:rPr>
        <w:t>я</w:t>
      </w:r>
      <w:r w:rsidRPr="00B01B5C">
        <w:rPr>
          <w:color w:val="000000" w:themeColor="text1"/>
          <w:sz w:val="28"/>
          <w:szCs w:val="28"/>
        </w:rPr>
        <w:t xml:space="preserve"> проживания</w:t>
      </w:r>
      <w:r w:rsidR="007C5B50" w:rsidRPr="00B01B5C">
        <w:rPr>
          <w:color w:val="000000" w:themeColor="text1"/>
          <w:sz w:val="28"/>
          <w:szCs w:val="28"/>
        </w:rPr>
        <w:t>,</w:t>
      </w:r>
      <w:r w:rsidRPr="00B01B5C">
        <w:rPr>
          <w:color w:val="000000" w:themeColor="text1"/>
          <w:sz w:val="28"/>
          <w:szCs w:val="28"/>
        </w:rPr>
        <w:t xml:space="preserve"> максимально приближенны</w:t>
      </w:r>
      <w:r w:rsidR="007C5B50" w:rsidRPr="00B01B5C">
        <w:rPr>
          <w:color w:val="000000" w:themeColor="text1"/>
          <w:sz w:val="28"/>
          <w:szCs w:val="28"/>
        </w:rPr>
        <w:t>е к домашним, реализуется комплекс</w:t>
      </w:r>
      <w:r w:rsidRPr="00B01B5C">
        <w:rPr>
          <w:color w:val="000000" w:themeColor="text1"/>
          <w:sz w:val="28"/>
          <w:szCs w:val="28"/>
        </w:rPr>
        <w:t xml:space="preserve"> мероприятий, включающих уход, сопровождение, реабилитацию, социализацию, психологическую поддержку и другие виды помощи, </w:t>
      </w:r>
      <w:r w:rsidRPr="00B01B5C">
        <w:rPr>
          <w:color w:val="000000" w:themeColor="text1"/>
          <w:sz w:val="28"/>
          <w:szCs w:val="28"/>
        </w:rPr>
        <w:lastRenderedPageBreak/>
        <w:t xml:space="preserve">позволяющие компенсировать ограничения, сохранить качество жизни человека. </w:t>
      </w:r>
      <w:r w:rsidR="008A4019" w:rsidRPr="00B01B5C">
        <w:rPr>
          <w:color w:val="000000" w:themeColor="text1"/>
          <w:sz w:val="28"/>
          <w:szCs w:val="28"/>
        </w:rPr>
        <w:t xml:space="preserve">В 2023 году за счёт денежных средств краевого бюджета сделаны ремонты в двух двухкомнатных квартирах маломобильных граждан. </w:t>
      </w:r>
      <w:r w:rsidR="00FE3A7A" w:rsidRPr="00B01B5C">
        <w:rPr>
          <w:color w:val="000000" w:themeColor="text1"/>
          <w:sz w:val="28"/>
          <w:szCs w:val="28"/>
        </w:rPr>
        <w:t>В квартирах имеется необходимая мебель</w:t>
      </w:r>
      <w:r w:rsidR="008A4019" w:rsidRPr="00B01B5C">
        <w:rPr>
          <w:color w:val="000000" w:themeColor="text1"/>
          <w:sz w:val="28"/>
          <w:szCs w:val="28"/>
        </w:rPr>
        <w:t xml:space="preserve">, </w:t>
      </w:r>
      <w:r w:rsidR="00FE3A7A" w:rsidRPr="00B01B5C">
        <w:rPr>
          <w:color w:val="000000" w:themeColor="text1"/>
          <w:sz w:val="28"/>
          <w:szCs w:val="28"/>
        </w:rPr>
        <w:t xml:space="preserve">санитарно-гигиеническое оборудование, </w:t>
      </w:r>
      <w:r w:rsidR="008A4019" w:rsidRPr="00B01B5C">
        <w:rPr>
          <w:color w:val="000000" w:themeColor="text1"/>
          <w:sz w:val="28"/>
          <w:szCs w:val="28"/>
        </w:rPr>
        <w:t>достаточное пространство для перемещения в кресл</w:t>
      </w:r>
      <w:r w:rsidR="00FE3A7A" w:rsidRPr="00B01B5C">
        <w:rPr>
          <w:color w:val="000000" w:themeColor="text1"/>
          <w:sz w:val="28"/>
          <w:szCs w:val="28"/>
        </w:rPr>
        <w:t>е</w:t>
      </w:r>
      <w:r w:rsidR="008A4019" w:rsidRPr="00B01B5C">
        <w:rPr>
          <w:color w:val="000000" w:themeColor="text1"/>
          <w:sz w:val="28"/>
          <w:szCs w:val="28"/>
        </w:rPr>
        <w:t>-коляск</w:t>
      </w:r>
      <w:r w:rsidR="00FE3A7A" w:rsidRPr="00B01B5C">
        <w:rPr>
          <w:color w:val="000000" w:themeColor="text1"/>
          <w:sz w:val="28"/>
          <w:szCs w:val="28"/>
        </w:rPr>
        <w:t>е</w:t>
      </w:r>
      <w:r w:rsidR="008A4019" w:rsidRPr="00B01B5C">
        <w:rPr>
          <w:color w:val="000000" w:themeColor="text1"/>
          <w:sz w:val="28"/>
          <w:szCs w:val="28"/>
        </w:rPr>
        <w:t xml:space="preserve">. </w:t>
      </w:r>
    </w:p>
    <w:p w:rsidR="00D018D9" w:rsidRPr="00B01B5C" w:rsidRDefault="001F75A0" w:rsidP="002468C3">
      <w:pPr>
        <w:suppressAutoHyphens/>
        <w:ind w:firstLine="709"/>
        <w:jc w:val="both"/>
        <w:rPr>
          <w:color w:val="000000" w:themeColor="text1"/>
          <w:sz w:val="28"/>
          <w:szCs w:val="28"/>
        </w:rPr>
      </w:pPr>
      <w:r w:rsidRPr="00B01B5C">
        <w:rPr>
          <w:color w:val="000000" w:themeColor="text1"/>
          <w:sz w:val="28"/>
          <w:szCs w:val="28"/>
        </w:rPr>
        <w:t>В отделении функционируют</w:t>
      </w:r>
      <w:r w:rsidR="00D018D9" w:rsidRPr="00B01B5C">
        <w:rPr>
          <w:color w:val="000000" w:themeColor="text1"/>
          <w:sz w:val="28"/>
          <w:szCs w:val="28"/>
        </w:rPr>
        <w:t xml:space="preserve"> </w:t>
      </w:r>
      <w:r w:rsidRPr="00B01B5C">
        <w:rPr>
          <w:color w:val="000000" w:themeColor="text1"/>
          <w:sz w:val="28"/>
          <w:szCs w:val="28"/>
        </w:rPr>
        <w:t>4</w:t>
      </w:r>
      <w:r w:rsidR="00D018D9" w:rsidRPr="00B01B5C">
        <w:rPr>
          <w:color w:val="000000" w:themeColor="text1"/>
          <w:sz w:val="28"/>
          <w:szCs w:val="28"/>
        </w:rPr>
        <w:t xml:space="preserve"> клуб</w:t>
      </w:r>
      <w:r w:rsidRPr="00B01B5C">
        <w:rPr>
          <w:color w:val="000000" w:themeColor="text1"/>
          <w:sz w:val="28"/>
          <w:szCs w:val="28"/>
        </w:rPr>
        <w:t>а</w:t>
      </w:r>
      <w:r w:rsidR="00D018D9" w:rsidRPr="00B01B5C">
        <w:rPr>
          <w:color w:val="000000" w:themeColor="text1"/>
          <w:sz w:val="28"/>
          <w:szCs w:val="28"/>
        </w:rPr>
        <w:t xml:space="preserve"> по интересам, на которых граждане пожилого возраста имеют возможность самореализации, р</w:t>
      </w:r>
      <w:r w:rsidRPr="00B01B5C">
        <w:rPr>
          <w:color w:val="000000" w:themeColor="text1"/>
          <w:sz w:val="28"/>
          <w:szCs w:val="28"/>
        </w:rPr>
        <w:t>аскрытия внутреннего потенциала:</w:t>
      </w:r>
      <w:r w:rsidR="00D018D9" w:rsidRPr="00B01B5C">
        <w:rPr>
          <w:color w:val="000000" w:themeColor="text1"/>
          <w:sz w:val="28"/>
          <w:szCs w:val="28"/>
        </w:rPr>
        <w:t xml:space="preserve"> «</w:t>
      </w:r>
      <w:r w:rsidRPr="00B01B5C">
        <w:rPr>
          <w:color w:val="000000" w:themeColor="text1"/>
          <w:sz w:val="28"/>
          <w:szCs w:val="28"/>
        </w:rPr>
        <w:t>Мастерская радости</w:t>
      </w:r>
      <w:r w:rsidR="00D018D9" w:rsidRPr="00B01B5C">
        <w:rPr>
          <w:color w:val="000000" w:themeColor="text1"/>
          <w:sz w:val="28"/>
          <w:szCs w:val="28"/>
        </w:rPr>
        <w:t>», «</w:t>
      </w:r>
      <w:r w:rsidRPr="00B01B5C">
        <w:rPr>
          <w:color w:val="000000" w:themeColor="text1"/>
          <w:sz w:val="28"/>
          <w:szCs w:val="28"/>
        </w:rPr>
        <w:t>Музыкальная гостиная</w:t>
      </w:r>
      <w:r w:rsidR="00D018D9" w:rsidRPr="00B01B5C">
        <w:rPr>
          <w:color w:val="000000" w:themeColor="text1"/>
          <w:sz w:val="28"/>
          <w:szCs w:val="28"/>
        </w:rPr>
        <w:t>», «</w:t>
      </w:r>
      <w:r w:rsidRPr="00B01B5C">
        <w:rPr>
          <w:color w:val="000000" w:themeColor="text1"/>
          <w:sz w:val="28"/>
          <w:szCs w:val="28"/>
        </w:rPr>
        <w:t>Мир вокруг нас</w:t>
      </w:r>
      <w:r w:rsidR="00D018D9" w:rsidRPr="00B01B5C">
        <w:rPr>
          <w:color w:val="000000" w:themeColor="text1"/>
          <w:sz w:val="28"/>
          <w:szCs w:val="28"/>
        </w:rPr>
        <w:t>», «</w:t>
      </w:r>
      <w:r w:rsidRPr="00B01B5C">
        <w:rPr>
          <w:color w:val="000000" w:themeColor="text1"/>
          <w:sz w:val="28"/>
          <w:szCs w:val="28"/>
        </w:rPr>
        <w:t>Двигайся больше».</w:t>
      </w:r>
      <w:r w:rsidR="00D018D9" w:rsidRPr="00B01B5C">
        <w:rPr>
          <w:color w:val="000000" w:themeColor="text1"/>
          <w:sz w:val="28"/>
          <w:szCs w:val="28"/>
        </w:rPr>
        <w:t xml:space="preserve">  В отделении развивается и поддерживается взаимодействие с добровольческими (волонтерскими) движениями, оказывающими помощь гражданам старшего поколения</w:t>
      </w:r>
      <w:r w:rsidRPr="00B01B5C">
        <w:rPr>
          <w:color w:val="000000" w:themeColor="text1"/>
          <w:sz w:val="28"/>
          <w:szCs w:val="28"/>
        </w:rPr>
        <w:t xml:space="preserve"> – это </w:t>
      </w:r>
      <w:r w:rsidR="00D018D9" w:rsidRPr="00B01B5C">
        <w:rPr>
          <w:color w:val="000000" w:themeColor="text1"/>
          <w:sz w:val="28"/>
          <w:szCs w:val="28"/>
        </w:rPr>
        <w:t>волонтеры из жителей города Славгорода (</w:t>
      </w:r>
      <w:r w:rsidRPr="00B01B5C">
        <w:rPr>
          <w:color w:val="000000" w:themeColor="text1"/>
          <w:sz w:val="28"/>
          <w:szCs w:val="28"/>
        </w:rPr>
        <w:t>15</w:t>
      </w:r>
      <w:r w:rsidR="00D018D9" w:rsidRPr="00B01B5C">
        <w:rPr>
          <w:color w:val="000000" w:themeColor="text1"/>
          <w:sz w:val="28"/>
          <w:szCs w:val="28"/>
        </w:rPr>
        <w:t xml:space="preserve"> чел</w:t>
      </w:r>
      <w:r w:rsidR="00A0133A" w:rsidRPr="00B01B5C">
        <w:rPr>
          <w:color w:val="000000" w:themeColor="text1"/>
          <w:sz w:val="28"/>
          <w:szCs w:val="28"/>
        </w:rPr>
        <w:t>.</w:t>
      </w:r>
      <w:r w:rsidRPr="00B01B5C">
        <w:rPr>
          <w:color w:val="000000" w:themeColor="text1"/>
          <w:sz w:val="28"/>
          <w:szCs w:val="28"/>
        </w:rPr>
        <w:t>)</w:t>
      </w:r>
      <w:r w:rsidR="00D018D9" w:rsidRPr="00B01B5C">
        <w:rPr>
          <w:color w:val="000000" w:themeColor="text1"/>
          <w:sz w:val="28"/>
          <w:szCs w:val="28"/>
        </w:rPr>
        <w:t xml:space="preserve">, волонтеры программы «Внуки по переписке», реализуемой благотворительным фондом «Старость в радость».  </w:t>
      </w:r>
    </w:p>
    <w:p w:rsidR="000C0D9B" w:rsidRPr="00B01B5C" w:rsidRDefault="000C0D9B" w:rsidP="002468C3">
      <w:pPr>
        <w:suppressAutoHyphens/>
        <w:ind w:firstLine="709"/>
        <w:jc w:val="both"/>
        <w:rPr>
          <w:color w:val="000000" w:themeColor="text1"/>
          <w:sz w:val="28"/>
          <w:szCs w:val="28"/>
        </w:rPr>
      </w:pPr>
      <w:r w:rsidRPr="00B01B5C">
        <w:rPr>
          <w:color w:val="000000" w:themeColor="text1"/>
          <w:sz w:val="28"/>
          <w:szCs w:val="28"/>
        </w:rPr>
        <w:t xml:space="preserve">Укрепление материально-технической базы является одним из направлений деятельности филиала «Стационарное отделение для престарелых и инвалидов». Средства для реализации мер по укреплению материально-технической базы стационара поступили из краевого бюджета и составили </w:t>
      </w:r>
      <w:r w:rsidR="00F00482" w:rsidRPr="00B01B5C">
        <w:rPr>
          <w:color w:val="000000" w:themeColor="text1"/>
          <w:sz w:val="28"/>
          <w:szCs w:val="28"/>
        </w:rPr>
        <w:t xml:space="preserve">в 2023 году </w:t>
      </w:r>
      <w:r w:rsidRPr="00B01B5C">
        <w:rPr>
          <w:color w:val="000000" w:themeColor="text1"/>
          <w:sz w:val="28"/>
          <w:szCs w:val="28"/>
        </w:rPr>
        <w:t>более 6</w:t>
      </w:r>
      <w:r w:rsidR="00F00482" w:rsidRPr="00B01B5C">
        <w:rPr>
          <w:color w:val="000000" w:themeColor="text1"/>
          <w:sz w:val="28"/>
          <w:szCs w:val="28"/>
        </w:rPr>
        <w:t> 000 тыс.</w:t>
      </w:r>
      <w:r w:rsidRPr="00B01B5C">
        <w:rPr>
          <w:color w:val="000000" w:themeColor="text1"/>
          <w:sz w:val="28"/>
          <w:szCs w:val="28"/>
        </w:rPr>
        <w:t xml:space="preserve"> руб.</w:t>
      </w:r>
    </w:p>
    <w:p w:rsidR="000C0D9B" w:rsidRPr="00B01B5C" w:rsidRDefault="000C0D9B" w:rsidP="002468C3">
      <w:pPr>
        <w:suppressAutoHyphens/>
        <w:ind w:firstLine="709"/>
        <w:jc w:val="both"/>
        <w:rPr>
          <w:color w:val="000000" w:themeColor="text1"/>
          <w:sz w:val="28"/>
          <w:szCs w:val="28"/>
        </w:rPr>
      </w:pPr>
      <w:r w:rsidRPr="00B01B5C">
        <w:rPr>
          <w:color w:val="000000" w:themeColor="text1"/>
          <w:sz w:val="28"/>
          <w:szCs w:val="28"/>
        </w:rPr>
        <w:t xml:space="preserve">На проведение ремонтных работ и укрепление материально-технической базы </w:t>
      </w:r>
      <w:r w:rsidR="00F00482" w:rsidRPr="00B01B5C">
        <w:rPr>
          <w:color w:val="000000" w:themeColor="text1"/>
          <w:sz w:val="28"/>
          <w:szCs w:val="28"/>
        </w:rPr>
        <w:t>в 2023 году потрачено 3 900</w:t>
      </w:r>
      <w:r w:rsidRPr="00B01B5C">
        <w:rPr>
          <w:color w:val="000000" w:themeColor="text1"/>
          <w:sz w:val="28"/>
          <w:szCs w:val="28"/>
        </w:rPr>
        <w:t xml:space="preserve"> </w:t>
      </w:r>
      <w:r w:rsidR="00F00482" w:rsidRPr="00B01B5C">
        <w:rPr>
          <w:color w:val="000000" w:themeColor="text1"/>
          <w:sz w:val="28"/>
          <w:szCs w:val="28"/>
        </w:rPr>
        <w:t>тыс. руб.</w:t>
      </w:r>
      <w:r w:rsidRPr="00B01B5C">
        <w:rPr>
          <w:color w:val="000000" w:themeColor="text1"/>
          <w:sz w:val="28"/>
          <w:szCs w:val="28"/>
        </w:rPr>
        <w:t xml:space="preserve"> </w:t>
      </w:r>
      <w:r w:rsidR="00F00482" w:rsidRPr="00B01B5C">
        <w:rPr>
          <w:color w:val="000000" w:themeColor="text1"/>
          <w:sz w:val="28"/>
          <w:szCs w:val="28"/>
        </w:rPr>
        <w:t>В</w:t>
      </w:r>
      <w:r w:rsidRPr="00B01B5C">
        <w:rPr>
          <w:color w:val="000000" w:themeColor="text1"/>
          <w:sz w:val="28"/>
          <w:szCs w:val="28"/>
        </w:rPr>
        <w:t xml:space="preserve">ыполнен современный ремонт двух двухкомнатных квартир </w:t>
      </w:r>
      <w:r w:rsidR="00F00482" w:rsidRPr="00B01B5C">
        <w:rPr>
          <w:color w:val="000000" w:themeColor="text1"/>
          <w:sz w:val="28"/>
          <w:szCs w:val="28"/>
        </w:rPr>
        <w:t xml:space="preserve">для </w:t>
      </w:r>
      <w:r w:rsidRPr="00B01B5C">
        <w:rPr>
          <w:color w:val="000000" w:themeColor="text1"/>
          <w:sz w:val="28"/>
          <w:szCs w:val="28"/>
        </w:rPr>
        <w:t xml:space="preserve">проживающих </w:t>
      </w:r>
      <w:r w:rsidR="00F00482" w:rsidRPr="00B01B5C">
        <w:rPr>
          <w:color w:val="000000" w:themeColor="text1"/>
          <w:sz w:val="28"/>
          <w:szCs w:val="28"/>
        </w:rPr>
        <w:t xml:space="preserve">в </w:t>
      </w:r>
      <w:r w:rsidRPr="00B01B5C">
        <w:rPr>
          <w:color w:val="000000" w:themeColor="text1"/>
          <w:sz w:val="28"/>
          <w:szCs w:val="28"/>
        </w:rPr>
        <w:t>третье</w:t>
      </w:r>
      <w:r w:rsidR="00F00482" w:rsidRPr="00B01B5C">
        <w:rPr>
          <w:color w:val="000000" w:themeColor="text1"/>
          <w:sz w:val="28"/>
          <w:szCs w:val="28"/>
        </w:rPr>
        <w:t xml:space="preserve">м </w:t>
      </w:r>
      <w:r w:rsidRPr="00B01B5C">
        <w:rPr>
          <w:color w:val="000000" w:themeColor="text1"/>
          <w:sz w:val="28"/>
          <w:szCs w:val="28"/>
        </w:rPr>
        <w:t>корпус</w:t>
      </w:r>
      <w:r w:rsidR="00F00482" w:rsidRPr="00B01B5C">
        <w:rPr>
          <w:color w:val="000000" w:themeColor="text1"/>
          <w:sz w:val="28"/>
          <w:szCs w:val="28"/>
        </w:rPr>
        <w:t>е</w:t>
      </w:r>
      <w:r w:rsidRPr="00B01B5C">
        <w:rPr>
          <w:color w:val="000000" w:themeColor="text1"/>
          <w:sz w:val="28"/>
          <w:szCs w:val="28"/>
        </w:rPr>
        <w:t xml:space="preserve">, проведён ремонт системы отопления и аварийных участков системы отопления, осуществлена замена наружного водопровода системы водоснабжения, приобретено </w:t>
      </w:r>
      <w:r w:rsidR="00F00482" w:rsidRPr="00B01B5C">
        <w:rPr>
          <w:color w:val="000000" w:themeColor="text1"/>
          <w:sz w:val="28"/>
          <w:szCs w:val="28"/>
        </w:rPr>
        <w:t xml:space="preserve">следующее оборудование: </w:t>
      </w:r>
      <w:r w:rsidRPr="00B01B5C">
        <w:rPr>
          <w:color w:val="000000" w:themeColor="text1"/>
          <w:sz w:val="28"/>
          <w:szCs w:val="28"/>
        </w:rPr>
        <w:t>столы и стулья для стол</w:t>
      </w:r>
      <w:r w:rsidR="00F00482" w:rsidRPr="00B01B5C">
        <w:rPr>
          <w:color w:val="000000" w:themeColor="text1"/>
          <w:sz w:val="28"/>
          <w:szCs w:val="28"/>
        </w:rPr>
        <w:t xml:space="preserve">овой, стеллажи для досуговой, </w:t>
      </w:r>
      <w:r w:rsidRPr="00B01B5C">
        <w:rPr>
          <w:color w:val="000000" w:themeColor="text1"/>
          <w:sz w:val="28"/>
          <w:szCs w:val="28"/>
        </w:rPr>
        <w:t xml:space="preserve">утюги для прачечной, шкаф для медикаментов и </w:t>
      </w:r>
      <w:proofErr w:type="spellStart"/>
      <w:r w:rsidRPr="00B01B5C">
        <w:rPr>
          <w:color w:val="000000" w:themeColor="text1"/>
          <w:sz w:val="28"/>
          <w:szCs w:val="28"/>
        </w:rPr>
        <w:t>небулайзер</w:t>
      </w:r>
      <w:proofErr w:type="spellEnd"/>
      <w:r w:rsidRPr="00B01B5C">
        <w:rPr>
          <w:color w:val="000000" w:themeColor="text1"/>
          <w:sz w:val="28"/>
          <w:szCs w:val="28"/>
        </w:rPr>
        <w:t xml:space="preserve"> в медицинский кабинет, шкафы с подсветкой, консоли со столешницей и зеркалами, шкаф плательный</w:t>
      </w:r>
      <w:r w:rsidR="00F00482" w:rsidRPr="00B01B5C">
        <w:rPr>
          <w:color w:val="000000" w:themeColor="text1"/>
          <w:sz w:val="28"/>
          <w:szCs w:val="28"/>
        </w:rPr>
        <w:t>,</w:t>
      </w:r>
      <w:r w:rsidRPr="00B01B5C">
        <w:rPr>
          <w:color w:val="000000" w:themeColor="text1"/>
          <w:sz w:val="28"/>
          <w:szCs w:val="28"/>
        </w:rPr>
        <w:t xml:space="preserve"> комплекты штор, покрывала, дизайнерские подушки, пуфы и ковры в отремонт</w:t>
      </w:r>
      <w:r w:rsidR="00F00482" w:rsidRPr="00B01B5C">
        <w:rPr>
          <w:color w:val="000000" w:themeColor="text1"/>
          <w:sz w:val="28"/>
          <w:szCs w:val="28"/>
        </w:rPr>
        <w:t>ированные комнаты проживающих,</w:t>
      </w:r>
      <w:r w:rsidRPr="00B01B5C">
        <w:rPr>
          <w:color w:val="000000" w:themeColor="text1"/>
          <w:sz w:val="28"/>
          <w:szCs w:val="28"/>
        </w:rPr>
        <w:t xml:space="preserve"> диваны </w:t>
      </w:r>
      <w:r w:rsidR="00F00482" w:rsidRPr="00B01B5C">
        <w:rPr>
          <w:color w:val="000000" w:themeColor="text1"/>
          <w:sz w:val="28"/>
          <w:szCs w:val="28"/>
        </w:rPr>
        <w:t>для малого</w:t>
      </w:r>
      <w:r w:rsidRPr="00B01B5C">
        <w:rPr>
          <w:color w:val="000000" w:themeColor="text1"/>
          <w:sz w:val="28"/>
          <w:szCs w:val="28"/>
        </w:rPr>
        <w:t xml:space="preserve"> актово</w:t>
      </w:r>
      <w:r w:rsidR="00F00482" w:rsidRPr="00B01B5C">
        <w:rPr>
          <w:color w:val="000000" w:themeColor="text1"/>
          <w:sz w:val="28"/>
          <w:szCs w:val="28"/>
        </w:rPr>
        <w:t>го</w:t>
      </w:r>
      <w:r w:rsidRPr="00B01B5C">
        <w:rPr>
          <w:color w:val="000000" w:themeColor="text1"/>
          <w:sz w:val="28"/>
          <w:szCs w:val="28"/>
        </w:rPr>
        <w:t xml:space="preserve"> зал</w:t>
      </w:r>
      <w:r w:rsidR="00F00482" w:rsidRPr="00B01B5C">
        <w:rPr>
          <w:color w:val="000000" w:themeColor="text1"/>
          <w:sz w:val="28"/>
          <w:szCs w:val="28"/>
        </w:rPr>
        <w:t>а первого корпуса</w:t>
      </w:r>
      <w:r w:rsidRPr="00B01B5C">
        <w:rPr>
          <w:color w:val="000000" w:themeColor="text1"/>
          <w:sz w:val="28"/>
          <w:szCs w:val="28"/>
        </w:rPr>
        <w:t>.</w:t>
      </w:r>
    </w:p>
    <w:p w:rsidR="000C0D9B" w:rsidRPr="00B01B5C" w:rsidRDefault="000C0D9B" w:rsidP="002468C3">
      <w:pPr>
        <w:suppressAutoHyphens/>
        <w:ind w:firstLine="709"/>
        <w:jc w:val="both"/>
        <w:rPr>
          <w:color w:val="000000" w:themeColor="text1"/>
          <w:sz w:val="28"/>
          <w:szCs w:val="28"/>
        </w:rPr>
      </w:pPr>
      <w:r w:rsidRPr="00B01B5C">
        <w:rPr>
          <w:color w:val="000000" w:themeColor="text1"/>
          <w:sz w:val="28"/>
          <w:szCs w:val="28"/>
        </w:rPr>
        <w:t>Расходы на  укрепление материально-технической базы  в части пожарной</w:t>
      </w:r>
      <w:r w:rsidR="00835024" w:rsidRPr="00B01B5C">
        <w:rPr>
          <w:color w:val="000000" w:themeColor="text1"/>
          <w:sz w:val="28"/>
          <w:szCs w:val="28"/>
        </w:rPr>
        <w:t xml:space="preserve"> безопасности составили  1 900 тыс. руб. Установлены устройства защитного </w:t>
      </w:r>
      <w:r w:rsidRPr="00B01B5C">
        <w:rPr>
          <w:color w:val="000000" w:themeColor="text1"/>
          <w:sz w:val="28"/>
          <w:szCs w:val="28"/>
        </w:rPr>
        <w:t xml:space="preserve">отключения линий электроснабжения, </w:t>
      </w:r>
      <w:r w:rsidR="00835024" w:rsidRPr="00B01B5C">
        <w:rPr>
          <w:color w:val="000000" w:themeColor="text1"/>
          <w:sz w:val="28"/>
          <w:szCs w:val="28"/>
        </w:rPr>
        <w:t>установлен</w:t>
      </w:r>
      <w:r w:rsidRPr="00B01B5C">
        <w:rPr>
          <w:color w:val="000000" w:themeColor="text1"/>
          <w:sz w:val="28"/>
          <w:szCs w:val="28"/>
        </w:rPr>
        <w:t xml:space="preserve"> автоматическ</w:t>
      </w:r>
      <w:r w:rsidR="00835024" w:rsidRPr="00B01B5C">
        <w:rPr>
          <w:color w:val="000000" w:themeColor="text1"/>
          <w:sz w:val="28"/>
          <w:szCs w:val="28"/>
        </w:rPr>
        <w:t>ий</w:t>
      </w:r>
      <w:r w:rsidRPr="00B01B5C">
        <w:rPr>
          <w:color w:val="000000" w:themeColor="text1"/>
          <w:sz w:val="28"/>
          <w:szCs w:val="28"/>
        </w:rPr>
        <w:t xml:space="preserve"> противопожарн</w:t>
      </w:r>
      <w:r w:rsidR="00835024" w:rsidRPr="00B01B5C">
        <w:rPr>
          <w:color w:val="000000" w:themeColor="text1"/>
          <w:sz w:val="28"/>
          <w:szCs w:val="28"/>
        </w:rPr>
        <w:t xml:space="preserve">ый клапан в </w:t>
      </w:r>
      <w:proofErr w:type="spellStart"/>
      <w:r w:rsidR="00835024" w:rsidRPr="00B01B5C">
        <w:rPr>
          <w:color w:val="000000" w:themeColor="text1"/>
          <w:sz w:val="28"/>
          <w:szCs w:val="28"/>
        </w:rPr>
        <w:t>электрощитовой</w:t>
      </w:r>
      <w:proofErr w:type="spellEnd"/>
      <w:r w:rsidRPr="00B01B5C">
        <w:rPr>
          <w:color w:val="000000" w:themeColor="text1"/>
          <w:sz w:val="28"/>
          <w:szCs w:val="28"/>
        </w:rPr>
        <w:t xml:space="preserve"> корпуса</w:t>
      </w:r>
      <w:r w:rsidR="00835024" w:rsidRPr="00B01B5C">
        <w:rPr>
          <w:color w:val="000000" w:themeColor="text1"/>
          <w:sz w:val="28"/>
          <w:szCs w:val="28"/>
        </w:rPr>
        <w:t xml:space="preserve"> № 2</w:t>
      </w:r>
      <w:r w:rsidRPr="00B01B5C">
        <w:rPr>
          <w:color w:val="000000" w:themeColor="text1"/>
          <w:sz w:val="28"/>
          <w:szCs w:val="28"/>
        </w:rPr>
        <w:t xml:space="preserve">, </w:t>
      </w:r>
      <w:r w:rsidR="00835024" w:rsidRPr="00B01B5C">
        <w:rPr>
          <w:color w:val="000000" w:themeColor="text1"/>
          <w:sz w:val="28"/>
          <w:szCs w:val="28"/>
        </w:rPr>
        <w:t>установлены</w:t>
      </w:r>
      <w:r w:rsidRPr="00B01B5C">
        <w:rPr>
          <w:color w:val="000000" w:themeColor="text1"/>
          <w:sz w:val="28"/>
          <w:szCs w:val="28"/>
        </w:rPr>
        <w:t xml:space="preserve"> двери в корпусах </w:t>
      </w:r>
      <w:r w:rsidR="00835024" w:rsidRPr="00B01B5C">
        <w:rPr>
          <w:color w:val="000000" w:themeColor="text1"/>
          <w:sz w:val="28"/>
          <w:szCs w:val="28"/>
        </w:rPr>
        <w:t xml:space="preserve">№ </w:t>
      </w:r>
      <w:r w:rsidRPr="00B01B5C">
        <w:rPr>
          <w:color w:val="000000" w:themeColor="text1"/>
          <w:sz w:val="28"/>
          <w:szCs w:val="28"/>
        </w:rPr>
        <w:t xml:space="preserve">1 и </w:t>
      </w:r>
      <w:r w:rsidR="00835024" w:rsidRPr="00B01B5C">
        <w:rPr>
          <w:color w:val="000000" w:themeColor="text1"/>
          <w:sz w:val="28"/>
          <w:szCs w:val="28"/>
        </w:rPr>
        <w:t xml:space="preserve">№ 3 </w:t>
      </w:r>
      <w:r w:rsidRPr="00B01B5C">
        <w:rPr>
          <w:color w:val="000000" w:themeColor="text1"/>
          <w:sz w:val="28"/>
          <w:szCs w:val="28"/>
        </w:rPr>
        <w:t>и на</w:t>
      </w:r>
      <w:r w:rsidR="00835024" w:rsidRPr="00B01B5C">
        <w:rPr>
          <w:color w:val="000000" w:themeColor="text1"/>
          <w:sz w:val="28"/>
          <w:szCs w:val="28"/>
        </w:rPr>
        <w:t xml:space="preserve"> путях эвакуации, отремонтированы</w:t>
      </w:r>
      <w:r w:rsidRPr="00B01B5C">
        <w:rPr>
          <w:color w:val="000000" w:themeColor="text1"/>
          <w:sz w:val="28"/>
          <w:szCs w:val="28"/>
        </w:rPr>
        <w:t xml:space="preserve"> потолки в жилых комнатах, столовой, медицинских кабинетах корпусов № 2 и № 3, </w:t>
      </w:r>
      <w:r w:rsidR="00835024" w:rsidRPr="00B01B5C">
        <w:rPr>
          <w:color w:val="000000" w:themeColor="text1"/>
          <w:sz w:val="28"/>
          <w:szCs w:val="28"/>
        </w:rPr>
        <w:t xml:space="preserve">проведена </w:t>
      </w:r>
      <w:r w:rsidRPr="00B01B5C">
        <w:rPr>
          <w:color w:val="000000" w:themeColor="text1"/>
          <w:sz w:val="28"/>
          <w:szCs w:val="28"/>
        </w:rPr>
        <w:t>огнезащитная обработк</w:t>
      </w:r>
      <w:r w:rsidR="00835024" w:rsidRPr="00B01B5C">
        <w:rPr>
          <w:color w:val="000000" w:themeColor="text1"/>
          <w:sz w:val="28"/>
          <w:szCs w:val="28"/>
        </w:rPr>
        <w:t>а</w:t>
      </w:r>
      <w:r w:rsidRPr="00B01B5C">
        <w:rPr>
          <w:color w:val="000000" w:themeColor="text1"/>
          <w:sz w:val="28"/>
          <w:szCs w:val="28"/>
        </w:rPr>
        <w:t xml:space="preserve"> деревянных конструкций корпусов</w:t>
      </w:r>
      <w:r w:rsidR="00835024" w:rsidRPr="00B01B5C">
        <w:rPr>
          <w:color w:val="000000" w:themeColor="text1"/>
          <w:sz w:val="28"/>
          <w:szCs w:val="28"/>
        </w:rPr>
        <w:t xml:space="preserve"> № 1 и № 3</w:t>
      </w:r>
      <w:r w:rsidRPr="00B01B5C">
        <w:rPr>
          <w:color w:val="000000" w:themeColor="text1"/>
          <w:sz w:val="28"/>
          <w:szCs w:val="28"/>
        </w:rPr>
        <w:t xml:space="preserve">, </w:t>
      </w:r>
      <w:r w:rsidR="00835024" w:rsidRPr="00B01B5C">
        <w:rPr>
          <w:color w:val="000000" w:themeColor="text1"/>
          <w:sz w:val="28"/>
          <w:szCs w:val="28"/>
        </w:rPr>
        <w:t xml:space="preserve">проведен </w:t>
      </w:r>
      <w:r w:rsidRPr="00B01B5C">
        <w:rPr>
          <w:color w:val="000000" w:themeColor="text1"/>
          <w:sz w:val="28"/>
          <w:szCs w:val="28"/>
        </w:rPr>
        <w:t>ремонт автоматической пожарн</w:t>
      </w:r>
      <w:r w:rsidR="00835024" w:rsidRPr="00B01B5C">
        <w:rPr>
          <w:color w:val="000000" w:themeColor="text1"/>
          <w:sz w:val="28"/>
          <w:szCs w:val="28"/>
        </w:rPr>
        <w:t>ой</w:t>
      </w:r>
      <w:r w:rsidRPr="00B01B5C">
        <w:rPr>
          <w:color w:val="000000" w:themeColor="text1"/>
          <w:sz w:val="28"/>
          <w:szCs w:val="28"/>
        </w:rPr>
        <w:t xml:space="preserve"> систем</w:t>
      </w:r>
      <w:r w:rsidR="00835024" w:rsidRPr="00B01B5C">
        <w:rPr>
          <w:color w:val="000000" w:themeColor="text1"/>
          <w:sz w:val="28"/>
          <w:szCs w:val="28"/>
        </w:rPr>
        <w:t>ы</w:t>
      </w:r>
      <w:r w:rsidRPr="00B01B5C">
        <w:rPr>
          <w:color w:val="000000" w:themeColor="text1"/>
          <w:sz w:val="28"/>
          <w:szCs w:val="28"/>
        </w:rPr>
        <w:t>, систем</w:t>
      </w:r>
      <w:r w:rsidR="00835024" w:rsidRPr="00B01B5C">
        <w:rPr>
          <w:color w:val="000000" w:themeColor="text1"/>
          <w:sz w:val="28"/>
          <w:szCs w:val="28"/>
        </w:rPr>
        <w:t>ы</w:t>
      </w:r>
      <w:r w:rsidRPr="00B01B5C">
        <w:rPr>
          <w:color w:val="000000" w:themeColor="text1"/>
          <w:sz w:val="28"/>
          <w:szCs w:val="28"/>
        </w:rPr>
        <w:t xml:space="preserve"> оповещения и управления эвакуаци</w:t>
      </w:r>
      <w:r w:rsidR="00835024" w:rsidRPr="00B01B5C">
        <w:rPr>
          <w:color w:val="000000" w:themeColor="text1"/>
          <w:sz w:val="28"/>
          <w:szCs w:val="28"/>
        </w:rPr>
        <w:t>ей</w:t>
      </w:r>
      <w:r w:rsidRPr="00B01B5C">
        <w:rPr>
          <w:color w:val="000000" w:themeColor="text1"/>
          <w:sz w:val="28"/>
          <w:szCs w:val="28"/>
        </w:rPr>
        <w:t>, замен</w:t>
      </w:r>
      <w:r w:rsidR="00835024" w:rsidRPr="00B01B5C">
        <w:rPr>
          <w:color w:val="000000" w:themeColor="text1"/>
          <w:sz w:val="28"/>
          <w:szCs w:val="28"/>
        </w:rPr>
        <w:t>ен</w:t>
      </w:r>
      <w:r w:rsidRPr="00B01B5C">
        <w:rPr>
          <w:color w:val="000000" w:themeColor="text1"/>
          <w:sz w:val="28"/>
          <w:szCs w:val="28"/>
        </w:rPr>
        <w:t xml:space="preserve"> линолеум в 4 комнатах проживающих. </w:t>
      </w:r>
    </w:p>
    <w:p w:rsidR="000C0D9B" w:rsidRPr="00B01B5C" w:rsidRDefault="00835024" w:rsidP="002468C3">
      <w:pPr>
        <w:suppressAutoHyphens/>
        <w:ind w:firstLine="709"/>
        <w:jc w:val="both"/>
        <w:rPr>
          <w:color w:val="000000" w:themeColor="text1"/>
          <w:sz w:val="28"/>
          <w:szCs w:val="28"/>
        </w:rPr>
      </w:pPr>
      <w:r w:rsidRPr="00B01B5C">
        <w:rPr>
          <w:color w:val="000000" w:themeColor="text1"/>
          <w:sz w:val="28"/>
          <w:szCs w:val="28"/>
        </w:rPr>
        <w:t xml:space="preserve">  На укрепление материально-</w:t>
      </w:r>
      <w:r w:rsidR="000C0D9B" w:rsidRPr="00B01B5C">
        <w:rPr>
          <w:color w:val="000000" w:themeColor="text1"/>
          <w:sz w:val="28"/>
          <w:szCs w:val="28"/>
        </w:rPr>
        <w:t>технической базы в части антитеррористической защищенности израс</w:t>
      </w:r>
      <w:r w:rsidRPr="00B01B5C">
        <w:rPr>
          <w:color w:val="000000" w:themeColor="text1"/>
          <w:sz w:val="28"/>
          <w:szCs w:val="28"/>
        </w:rPr>
        <w:t>ходовано порядка 322 тыс. руб.</w:t>
      </w:r>
      <w:r w:rsidR="000C0D9B" w:rsidRPr="00B01B5C">
        <w:rPr>
          <w:color w:val="000000" w:themeColor="text1"/>
          <w:sz w:val="28"/>
          <w:szCs w:val="28"/>
        </w:rPr>
        <w:t xml:space="preserve"> </w:t>
      </w:r>
      <w:r w:rsidRPr="00B01B5C">
        <w:rPr>
          <w:color w:val="000000" w:themeColor="text1"/>
          <w:sz w:val="28"/>
          <w:szCs w:val="28"/>
        </w:rPr>
        <w:t xml:space="preserve">Средства направлены на </w:t>
      </w:r>
      <w:r w:rsidR="000C0D9B" w:rsidRPr="00B01B5C">
        <w:rPr>
          <w:color w:val="000000" w:themeColor="text1"/>
          <w:sz w:val="28"/>
          <w:szCs w:val="28"/>
        </w:rPr>
        <w:t>дооснащение помещений стационарного отделения 20 видеокамерами, перен</w:t>
      </w:r>
      <w:r w:rsidRPr="00B01B5C">
        <w:rPr>
          <w:color w:val="000000" w:themeColor="text1"/>
          <w:sz w:val="28"/>
          <w:szCs w:val="28"/>
        </w:rPr>
        <w:t>есено</w:t>
      </w:r>
      <w:r w:rsidR="000C0D9B" w:rsidRPr="00B01B5C">
        <w:rPr>
          <w:color w:val="000000" w:themeColor="text1"/>
          <w:sz w:val="28"/>
          <w:szCs w:val="28"/>
        </w:rPr>
        <w:t xml:space="preserve"> оборудовани</w:t>
      </w:r>
      <w:r w:rsidRPr="00B01B5C">
        <w:rPr>
          <w:color w:val="000000" w:themeColor="text1"/>
          <w:sz w:val="28"/>
          <w:szCs w:val="28"/>
        </w:rPr>
        <w:t>е</w:t>
      </w:r>
      <w:r w:rsidR="000C0D9B" w:rsidRPr="00B01B5C">
        <w:rPr>
          <w:color w:val="000000" w:themeColor="text1"/>
          <w:sz w:val="28"/>
          <w:szCs w:val="28"/>
        </w:rPr>
        <w:t xml:space="preserve"> охранной сигнализации из </w:t>
      </w:r>
      <w:r w:rsidR="000C0D9B" w:rsidRPr="00B01B5C">
        <w:rPr>
          <w:color w:val="000000" w:themeColor="text1"/>
          <w:sz w:val="28"/>
          <w:szCs w:val="28"/>
        </w:rPr>
        <w:lastRenderedPageBreak/>
        <w:t xml:space="preserve">корпуса </w:t>
      </w:r>
      <w:r w:rsidRPr="00B01B5C">
        <w:rPr>
          <w:color w:val="000000" w:themeColor="text1"/>
          <w:sz w:val="28"/>
          <w:szCs w:val="28"/>
        </w:rPr>
        <w:t xml:space="preserve">№ </w:t>
      </w:r>
      <w:r w:rsidR="000C0D9B" w:rsidRPr="00B01B5C">
        <w:rPr>
          <w:color w:val="000000" w:themeColor="text1"/>
          <w:sz w:val="28"/>
          <w:szCs w:val="28"/>
        </w:rPr>
        <w:t xml:space="preserve">1 в корпус </w:t>
      </w:r>
      <w:r w:rsidRPr="00B01B5C">
        <w:rPr>
          <w:color w:val="000000" w:themeColor="text1"/>
          <w:sz w:val="28"/>
          <w:szCs w:val="28"/>
        </w:rPr>
        <w:t xml:space="preserve">№ </w:t>
      </w:r>
      <w:r w:rsidR="000C0D9B" w:rsidRPr="00B01B5C">
        <w:rPr>
          <w:color w:val="000000" w:themeColor="text1"/>
          <w:sz w:val="28"/>
          <w:szCs w:val="28"/>
        </w:rPr>
        <w:t xml:space="preserve">3 к месту нахождения охраны, </w:t>
      </w:r>
      <w:r w:rsidRPr="00B01B5C">
        <w:rPr>
          <w:color w:val="000000" w:themeColor="text1"/>
          <w:sz w:val="28"/>
          <w:szCs w:val="28"/>
        </w:rPr>
        <w:t xml:space="preserve">выполнен </w:t>
      </w:r>
      <w:r w:rsidR="000C0D9B" w:rsidRPr="00B01B5C">
        <w:rPr>
          <w:color w:val="000000" w:themeColor="text1"/>
          <w:sz w:val="28"/>
          <w:szCs w:val="28"/>
        </w:rPr>
        <w:t>ремонт уличного освещени</w:t>
      </w:r>
      <w:r w:rsidRPr="00B01B5C">
        <w:rPr>
          <w:color w:val="000000" w:themeColor="text1"/>
          <w:sz w:val="28"/>
          <w:szCs w:val="28"/>
        </w:rPr>
        <w:t>я</w:t>
      </w:r>
      <w:r w:rsidR="000C0D9B" w:rsidRPr="00B01B5C">
        <w:rPr>
          <w:color w:val="000000" w:themeColor="text1"/>
          <w:sz w:val="28"/>
          <w:szCs w:val="28"/>
        </w:rPr>
        <w:t xml:space="preserve"> территории.</w:t>
      </w:r>
    </w:p>
    <w:p w:rsidR="00D018D9" w:rsidRPr="00B01B5C" w:rsidRDefault="00D33AEA" w:rsidP="002468C3">
      <w:pPr>
        <w:suppressAutoHyphens/>
        <w:ind w:firstLine="709"/>
        <w:jc w:val="both"/>
        <w:rPr>
          <w:color w:val="000000" w:themeColor="text1"/>
          <w:sz w:val="28"/>
          <w:szCs w:val="28"/>
          <w:u w:val="single"/>
        </w:rPr>
      </w:pPr>
      <w:r w:rsidRPr="00B01B5C">
        <w:rPr>
          <w:color w:val="000000" w:themeColor="text1"/>
          <w:sz w:val="28"/>
          <w:szCs w:val="28"/>
          <w:u w:val="single"/>
        </w:rPr>
        <w:t>Проблемы: Недостаточная обеспеченность граждан дорогостоящими техническими средствами реабилитации.</w:t>
      </w:r>
    </w:p>
    <w:p w:rsidR="001C31CD" w:rsidRPr="00B01B5C" w:rsidRDefault="00D33AEA" w:rsidP="002468C3">
      <w:pPr>
        <w:suppressAutoHyphens/>
        <w:ind w:firstLine="709"/>
        <w:jc w:val="both"/>
        <w:rPr>
          <w:color w:val="000000" w:themeColor="text1"/>
          <w:sz w:val="28"/>
          <w:szCs w:val="28"/>
          <w:u w:val="single"/>
        </w:rPr>
      </w:pPr>
      <w:r w:rsidRPr="00B01B5C">
        <w:rPr>
          <w:color w:val="000000" w:themeColor="text1"/>
          <w:sz w:val="28"/>
          <w:szCs w:val="28"/>
          <w:u w:val="single"/>
        </w:rPr>
        <w:t xml:space="preserve">Решения: </w:t>
      </w:r>
      <w:proofErr w:type="gramStart"/>
      <w:r w:rsidRPr="00B01B5C">
        <w:rPr>
          <w:color w:val="000000" w:themeColor="text1"/>
          <w:sz w:val="28"/>
          <w:szCs w:val="28"/>
          <w:u w:val="single"/>
        </w:rPr>
        <w:t>В</w:t>
      </w:r>
      <w:proofErr w:type="gramEnd"/>
      <w:r w:rsidRPr="00B01B5C">
        <w:rPr>
          <w:color w:val="000000" w:themeColor="text1"/>
          <w:sz w:val="28"/>
          <w:szCs w:val="28"/>
          <w:u w:val="single"/>
        </w:rPr>
        <w:t xml:space="preserve"> комплексном центре организована работа пункта проката технических средств реабилитации в двух направлениях</w:t>
      </w:r>
      <w:r w:rsidR="001C31CD" w:rsidRPr="00B01B5C">
        <w:rPr>
          <w:color w:val="000000" w:themeColor="text1"/>
          <w:sz w:val="28"/>
          <w:szCs w:val="28"/>
          <w:u w:val="single"/>
        </w:rPr>
        <w:t>:</w:t>
      </w:r>
      <w:r w:rsidRPr="00B01B5C">
        <w:rPr>
          <w:color w:val="000000" w:themeColor="text1"/>
          <w:sz w:val="28"/>
          <w:szCs w:val="28"/>
          <w:u w:val="single"/>
        </w:rPr>
        <w:t xml:space="preserve"> </w:t>
      </w:r>
    </w:p>
    <w:p w:rsidR="001C31CD" w:rsidRPr="00B01B5C" w:rsidRDefault="001C31CD" w:rsidP="002468C3">
      <w:pPr>
        <w:suppressAutoHyphens/>
        <w:ind w:firstLine="709"/>
        <w:jc w:val="both"/>
        <w:rPr>
          <w:color w:val="000000" w:themeColor="text1"/>
          <w:sz w:val="28"/>
          <w:szCs w:val="28"/>
          <w:u w:val="single"/>
        </w:rPr>
      </w:pPr>
      <w:r w:rsidRPr="00B01B5C">
        <w:rPr>
          <w:color w:val="000000" w:themeColor="text1"/>
          <w:sz w:val="28"/>
          <w:szCs w:val="28"/>
          <w:u w:val="single"/>
        </w:rPr>
        <w:t xml:space="preserve">- </w:t>
      </w:r>
      <w:r w:rsidR="00D33AEA" w:rsidRPr="00B01B5C">
        <w:rPr>
          <w:color w:val="000000" w:themeColor="text1"/>
          <w:sz w:val="28"/>
          <w:szCs w:val="28"/>
          <w:u w:val="single"/>
        </w:rPr>
        <w:t xml:space="preserve">технические средства реабилитации для детей-инвалидов и позиционное оборудование, облегчающее передвижение </w:t>
      </w:r>
      <w:r w:rsidRPr="00B01B5C">
        <w:rPr>
          <w:color w:val="000000" w:themeColor="text1"/>
          <w:sz w:val="28"/>
          <w:szCs w:val="28"/>
          <w:u w:val="single"/>
        </w:rPr>
        <w:t>(г</w:t>
      </w:r>
      <w:r w:rsidR="00D33AEA" w:rsidRPr="00B01B5C">
        <w:rPr>
          <w:color w:val="000000" w:themeColor="text1"/>
          <w:sz w:val="28"/>
          <w:szCs w:val="28"/>
          <w:u w:val="single"/>
        </w:rPr>
        <w:t>ражданин, заключив договор, может получить оборудование в безвозмездное пользование сроком до одного года</w:t>
      </w:r>
      <w:r w:rsidRPr="00B01B5C">
        <w:rPr>
          <w:color w:val="000000" w:themeColor="text1"/>
          <w:sz w:val="28"/>
          <w:szCs w:val="28"/>
          <w:u w:val="single"/>
        </w:rPr>
        <w:t>);</w:t>
      </w:r>
    </w:p>
    <w:p w:rsidR="001C31CD" w:rsidRPr="00B01B5C" w:rsidRDefault="001C31CD" w:rsidP="002468C3">
      <w:pPr>
        <w:suppressAutoHyphens/>
        <w:ind w:firstLine="709"/>
        <w:jc w:val="both"/>
        <w:rPr>
          <w:color w:val="000000" w:themeColor="text1"/>
          <w:sz w:val="28"/>
          <w:szCs w:val="28"/>
          <w:u w:val="single"/>
        </w:rPr>
      </w:pPr>
      <w:r w:rsidRPr="00B01B5C">
        <w:rPr>
          <w:color w:val="000000" w:themeColor="text1"/>
          <w:sz w:val="28"/>
          <w:szCs w:val="28"/>
          <w:u w:val="single"/>
        </w:rPr>
        <w:t>- т</w:t>
      </w:r>
      <w:r w:rsidR="00D33AEA" w:rsidRPr="00B01B5C">
        <w:rPr>
          <w:color w:val="000000" w:themeColor="text1"/>
          <w:sz w:val="28"/>
          <w:szCs w:val="28"/>
          <w:u w:val="single"/>
        </w:rPr>
        <w:t xml:space="preserve">ехнические средства реабилитации для инвалидов и пожилых людей </w:t>
      </w:r>
      <w:r w:rsidRPr="00B01B5C">
        <w:rPr>
          <w:color w:val="000000" w:themeColor="text1"/>
          <w:sz w:val="28"/>
          <w:szCs w:val="28"/>
          <w:u w:val="single"/>
        </w:rPr>
        <w:t>(г</w:t>
      </w:r>
      <w:r w:rsidR="00D33AEA" w:rsidRPr="00B01B5C">
        <w:rPr>
          <w:color w:val="000000" w:themeColor="text1"/>
          <w:sz w:val="28"/>
          <w:szCs w:val="28"/>
          <w:u w:val="single"/>
        </w:rPr>
        <w:t xml:space="preserve">ражданин, заключив договор, может получить техническое средство реабилитации в безвозмездное </w:t>
      </w:r>
      <w:r w:rsidRPr="00B01B5C">
        <w:rPr>
          <w:color w:val="000000" w:themeColor="text1"/>
          <w:sz w:val="28"/>
          <w:szCs w:val="28"/>
          <w:u w:val="single"/>
        </w:rPr>
        <w:t>пользование сроком до 6 месяцев).</w:t>
      </w:r>
      <w:r w:rsidR="00D33AEA" w:rsidRPr="00B01B5C">
        <w:rPr>
          <w:color w:val="000000" w:themeColor="text1"/>
          <w:sz w:val="28"/>
          <w:szCs w:val="28"/>
          <w:u w:val="single"/>
        </w:rPr>
        <w:t xml:space="preserve"> </w:t>
      </w:r>
    </w:p>
    <w:p w:rsidR="00D33AEA" w:rsidRPr="00B01B5C" w:rsidRDefault="00D33AEA" w:rsidP="002468C3">
      <w:pPr>
        <w:suppressAutoHyphens/>
        <w:ind w:firstLine="709"/>
        <w:jc w:val="both"/>
        <w:rPr>
          <w:color w:val="000000" w:themeColor="text1"/>
          <w:sz w:val="28"/>
          <w:szCs w:val="28"/>
          <w:u w:val="single"/>
        </w:rPr>
      </w:pPr>
      <w:r w:rsidRPr="00B01B5C">
        <w:rPr>
          <w:color w:val="000000" w:themeColor="text1"/>
          <w:sz w:val="28"/>
          <w:szCs w:val="28"/>
          <w:u w:val="single"/>
        </w:rPr>
        <w:t>Всего в пункте проката 69 единиц оборудования.</w:t>
      </w:r>
    </w:p>
    <w:p w:rsidR="00411FBC" w:rsidRPr="00B01B5C" w:rsidRDefault="00411FBC" w:rsidP="002468C3">
      <w:pPr>
        <w:suppressAutoHyphens/>
        <w:ind w:firstLine="709"/>
        <w:jc w:val="center"/>
        <w:rPr>
          <w:b/>
          <w:color w:val="000000" w:themeColor="text1"/>
          <w:sz w:val="28"/>
          <w:szCs w:val="28"/>
        </w:rPr>
      </w:pPr>
    </w:p>
    <w:p w:rsidR="00D018D9" w:rsidRPr="00B01B5C" w:rsidRDefault="00D018D9" w:rsidP="002468C3">
      <w:pPr>
        <w:suppressAutoHyphens/>
        <w:ind w:firstLine="709"/>
        <w:rPr>
          <w:b/>
          <w:color w:val="000000" w:themeColor="text1"/>
          <w:sz w:val="28"/>
          <w:szCs w:val="28"/>
        </w:rPr>
      </w:pPr>
      <w:r w:rsidRPr="00B01B5C">
        <w:rPr>
          <w:b/>
          <w:color w:val="000000" w:themeColor="text1"/>
          <w:sz w:val="28"/>
          <w:szCs w:val="28"/>
        </w:rPr>
        <w:t>Демография</w:t>
      </w:r>
    </w:p>
    <w:p w:rsidR="000E558B" w:rsidRPr="00B01B5C" w:rsidRDefault="000E558B" w:rsidP="002B38D0">
      <w:pPr>
        <w:suppressAutoHyphens/>
        <w:ind w:firstLine="709"/>
        <w:jc w:val="both"/>
        <w:rPr>
          <w:color w:val="000000" w:themeColor="text1"/>
          <w:sz w:val="28"/>
          <w:szCs w:val="28"/>
        </w:rPr>
      </w:pPr>
      <w:r w:rsidRPr="00B01B5C">
        <w:rPr>
          <w:color w:val="000000" w:themeColor="text1"/>
          <w:sz w:val="28"/>
          <w:szCs w:val="28"/>
        </w:rPr>
        <w:t xml:space="preserve">Численность населения муниципального округа </w:t>
      </w:r>
      <w:r w:rsidR="0075438A" w:rsidRPr="00B01B5C">
        <w:rPr>
          <w:color w:val="000000" w:themeColor="text1"/>
          <w:sz w:val="28"/>
          <w:szCs w:val="28"/>
        </w:rPr>
        <w:t>по состоянию на 31.12.2023</w:t>
      </w:r>
      <w:r w:rsidRPr="00B01B5C">
        <w:rPr>
          <w:color w:val="000000" w:themeColor="text1"/>
          <w:sz w:val="28"/>
          <w:szCs w:val="28"/>
        </w:rPr>
        <w:t xml:space="preserve"> снизилась на </w:t>
      </w:r>
      <w:r w:rsidR="0075438A" w:rsidRPr="00B01B5C">
        <w:rPr>
          <w:color w:val="000000" w:themeColor="text1"/>
          <w:sz w:val="28"/>
          <w:szCs w:val="28"/>
        </w:rPr>
        <w:t>380</w:t>
      </w:r>
      <w:r w:rsidRPr="00B01B5C">
        <w:rPr>
          <w:color w:val="000000" w:themeColor="text1"/>
          <w:sz w:val="28"/>
          <w:szCs w:val="28"/>
        </w:rPr>
        <w:t xml:space="preserve"> чел. или </w:t>
      </w:r>
      <w:r w:rsidR="0075438A" w:rsidRPr="00B01B5C">
        <w:rPr>
          <w:color w:val="000000" w:themeColor="text1"/>
          <w:sz w:val="28"/>
          <w:szCs w:val="28"/>
        </w:rPr>
        <w:t>1,02</w:t>
      </w:r>
      <w:r w:rsidRPr="00B01B5C">
        <w:rPr>
          <w:color w:val="000000" w:themeColor="text1"/>
          <w:sz w:val="28"/>
          <w:szCs w:val="28"/>
        </w:rPr>
        <w:t xml:space="preserve">% </w:t>
      </w:r>
      <w:r w:rsidR="00D01D58" w:rsidRPr="00B01B5C">
        <w:rPr>
          <w:color w:val="000000" w:themeColor="text1"/>
          <w:sz w:val="28"/>
          <w:szCs w:val="28"/>
        </w:rPr>
        <w:t>(по Алтайскому краю сни</w:t>
      </w:r>
      <w:r w:rsidR="008B311B" w:rsidRPr="00B01B5C">
        <w:rPr>
          <w:color w:val="000000" w:themeColor="text1"/>
          <w:sz w:val="28"/>
          <w:szCs w:val="28"/>
        </w:rPr>
        <w:t>зилась</w:t>
      </w:r>
      <w:r w:rsidR="00D01D58" w:rsidRPr="00B01B5C">
        <w:rPr>
          <w:color w:val="000000" w:themeColor="text1"/>
          <w:sz w:val="28"/>
          <w:szCs w:val="28"/>
        </w:rPr>
        <w:t xml:space="preserve"> на 1,11%) </w:t>
      </w:r>
      <w:r w:rsidRPr="00B01B5C">
        <w:rPr>
          <w:color w:val="000000" w:themeColor="text1"/>
          <w:sz w:val="28"/>
          <w:szCs w:val="28"/>
        </w:rPr>
        <w:t>и состав</w:t>
      </w:r>
      <w:r w:rsidR="002B38D0" w:rsidRPr="00B01B5C">
        <w:rPr>
          <w:color w:val="000000" w:themeColor="text1"/>
          <w:sz w:val="28"/>
          <w:szCs w:val="28"/>
        </w:rPr>
        <w:t>и</w:t>
      </w:r>
      <w:r w:rsidRPr="00B01B5C">
        <w:rPr>
          <w:color w:val="000000" w:themeColor="text1"/>
          <w:sz w:val="28"/>
          <w:szCs w:val="28"/>
        </w:rPr>
        <w:t xml:space="preserve">ла </w:t>
      </w:r>
      <w:r w:rsidR="0075438A" w:rsidRPr="00B01B5C">
        <w:rPr>
          <w:color w:val="000000" w:themeColor="text1"/>
          <w:sz w:val="28"/>
          <w:szCs w:val="28"/>
        </w:rPr>
        <w:t>36</w:t>
      </w:r>
      <w:r w:rsidRPr="00B01B5C">
        <w:rPr>
          <w:color w:val="000000" w:themeColor="text1"/>
          <w:sz w:val="28"/>
          <w:szCs w:val="28"/>
        </w:rPr>
        <w:t xml:space="preserve"> </w:t>
      </w:r>
      <w:r w:rsidR="0075438A" w:rsidRPr="00B01B5C">
        <w:rPr>
          <w:color w:val="000000" w:themeColor="text1"/>
          <w:sz w:val="28"/>
          <w:szCs w:val="28"/>
        </w:rPr>
        <w:t>769</w:t>
      </w:r>
      <w:r w:rsidRPr="00B01B5C">
        <w:rPr>
          <w:color w:val="000000" w:themeColor="text1"/>
          <w:sz w:val="28"/>
          <w:szCs w:val="28"/>
        </w:rPr>
        <w:t xml:space="preserve"> чел., из них: моложе трудоспособного возраста </w:t>
      </w:r>
      <w:r w:rsidR="0075438A" w:rsidRPr="00B01B5C">
        <w:rPr>
          <w:color w:val="000000" w:themeColor="text1"/>
          <w:sz w:val="28"/>
          <w:szCs w:val="28"/>
        </w:rPr>
        <w:t>7 721</w:t>
      </w:r>
      <w:r w:rsidRPr="00B01B5C">
        <w:rPr>
          <w:color w:val="000000" w:themeColor="text1"/>
          <w:sz w:val="28"/>
          <w:szCs w:val="28"/>
        </w:rPr>
        <w:t xml:space="preserve"> чел. или 21%; в трудоспособном возрасте </w:t>
      </w:r>
      <w:r w:rsidR="0075438A" w:rsidRPr="00B01B5C">
        <w:rPr>
          <w:color w:val="000000" w:themeColor="text1"/>
          <w:sz w:val="28"/>
          <w:szCs w:val="28"/>
        </w:rPr>
        <w:t>20 591</w:t>
      </w:r>
      <w:r w:rsidRPr="00B01B5C">
        <w:rPr>
          <w:color w:val="000000" w:themeColor="text1"/>
          <w:sz w:val="28"/>
          <w:szCs w:val="28"/>
        </w:rPr>
        <w:t xml:space="preserve"> чел. или 56%; старше трудоспособного возраста </w:t>
      </w:r>
      <w:r w:rsidR="0075438A" w:rsidRPr="00B01B5C">
        <w:rPr>
          <w:color w:val="000000" w:themeColor="text1"/>
          <w:sz w:val="28"/>
          <w:szCs w:val="28"/>
        </w:rPr>
        <w:t>8 457</w:t>
      </w:r>
      <w:r w:rsidRPr="00B01B5C">
        <w:rPr>
          <w:color w:val="000000" w:themeColor="text1"/>
          <w:sz w:val="28"/>
          <w:szCs w:val="28"/>
        </w:rPr>
        <w:t xml:space="preserve"> чел. или 23%.</w:t>
      </w:r>
    </w:p>
    <w:p w:rsidR="00F016E1" w:rsidRPr="00B01B5C" w:rsidRDefault="00F016E1" w:rsidP="00C11FF1">
      <w:pPr>
        <w:suppressAutoHyphens/>
        <w:ind w:firstLine="709"/>
        <w:jc w:val="both"/>
        <w:rPr>
          <w:color w:val="000000" w:themeColor="text1"/>
          <w:sz w:val="28"/>
          <w:szCs w:val="28"/>
        </w:rPr>
      </w:pPr>
      <w:r w:rsidRPr="00B01B5C">
        <w:rPr>
          <w:color w:val="000000" w:themeColor="text1"/>
          <w:sz w:val="28"/>
          <w:szCs w:val="28"/>
        </w:rPr>
        <w:t xml:space="preserve">По данным </w:t>
      </w:r>
      <w:proofErr w:type="spellStart"/>
      <w:r w:rsidRPr="00B01B5C">
        <w:rPr>
          <w:color w:val="000000" w:themeColor="text1"/>
          <w:sz w:val="28"/>
          <w:szCs w:val="28"/>
        </w:rPr>
        <w:t>Алтайкрайстата</w:t>
      </w:r>
      <w:proofErr w:type="spellEnd"/>
      <w:r w:rsidRPr="00B01B5C">
        <w:rPr>
          <w:color w:val="000000" w:themeColor="text1"/>
          <w:sz w:val="28"/>
          <w:szCs w:val="28"/>
        </w:rPr>
        <w:t xml:space="preserve"> в 2023 году родилось 2</w:t>
      </w:r>
      <w:r w:rsidR="00D320A2" w:rsidRPr="00B01B5C">
        <w:rPr>
          <w:color w:val="000000" w:themeColor="text1"/>
          <w:sz w:val="28"/>
          <w:szCs w:val="28"/>
        </w:rPr>
        <w:t>70</w:t>
      </w:r>
      <w:r w:rsidRPr="00B01B5C">
        <w:rPr>
          <w:color w:val="000000" w:themeColor="text1"/>
          <w:sz w:val="28"/>
          <w:szCs w:val="28"/>
        </w:rPr>
        <w:t xml:space="preserve"> </w:t>
      </w:r>
      <w:r w:rsidR="008B311B" w:rsidRPr="00B01B5C">
        <w:rPr>
          <w:color w:val="000000" w:themeColor="text1"/>
          <w:sz w:val="28"/>
          <w:szCs w:val="28"/>
        </w:rPr>
        <w:t xml:space="preserve">чел. (в 2022 году – 298 </w:t>
      </w:r>
      <w:r w:rsidRPr="00B01B5C">
        <w:rPr>
          <w:color w:val="000000" w:themeColor="text1"/>
          <w:sz w:val="28"/>
          <w:szCs w:val="28"/>
        </w:rPr>
        <w:t>чел.</w:t>
      </w:r>
      <w:r w:rsidR="008B311B" w:rsidRPr="00B01B5C">
        <w:rPr>
          <w:color w:val="000000" w:themeColor="text1"/>
          <w:sz w:val="28"/>
          <w:szCs w:val="28"/>
        </w:rPr>
        <w:t>)</w:t>
      </w:r>
      <w:r w:rsidRPr="00B01B5C">
        <w:rPr>
          <w:color w:val="000000" w:themeColor="text1"/>
          <w:sz w:val="28"/>
          <w:szCs w:val="28"/>
        </w:rPr>
        <w:t xml:space="preserve">, что на </w:t>
      </w:r>
      <w:r w:rsidR="00D320A2" w:rsidRPr="00B01B5C">
        <w:rPr>
          <w:color w:val="000000" w:themeColor="text1"/>
          <w:sz w:val="28"/>
          <w:szCs w:val="28"/>
        </w:rPr>
        <w:t>28</w:t>
      </w:r>
      <w:r w:rsidRPr="00B01B5C">
        <w:rPr>
          <w:color w:val="000000" w:themeColor="text1"/>
          <w:sz w:val="28"/>
          <w:szCs w:val="28"/>
        </w:rPr>
        <w:t xml:space="preserve"> чел. </w:t>
      </w:r>
      <w:r w:rsidR="00573E2E" w:rsidRPr="00B01B5C">
        <w:rPr>
          <w:color w:val="000000" w:themeColor="text1"/>
          <w:sz w:val="28"/>
          <w:szCs w:val="28"/>
        </w:rPr>
        <w:t xml:space="preserve">или на 9,4% </w:t>
      </w:r>
      <w:r w:rsidRPr="00B01B5C">
        <w:rPr>
          <w:color w:val="000000" w:themeColor="text1"/>
          <w:sz w:val="28"/>
          <w:szCs w:val="28"/>
        </w:rPr>
        <w:t>меньше, чем в 2022 году. Количество умерших в 2023 году составило 5</w:t>
      </w:r>
      <w:r w:rsidR="00D320A2" w:rsidRPr="00B01B5C">
        <w:rPr>
          <w:color w:val="000000" w:themeColor="text1"/>
          <w:sz w:val="28"/>
          <w:szCs w:val="28"/>
        </w:rPr>
        <w:t>12</w:t>
      </w:r>
      <w:r w:rsidRPr="00B01B5C">
        <w:rPr>
          <w:color w:val="000000" w:themeColor="text1"/>
          <w:sz w:val="28"/>
          <w:szCs w:val="28"/>
        </w:rPr>
        <w:t xml:space="preserve"> </w:t>
      </w:r>
      <w:r w:rsidR="008B311B" w:rsidRPr="00B01B5C">
        <w:rPr>
          <w:color w:val="000000" w:themeColor="text1"/>
          <w:sz w:val="28"/>
          <w:szCs w:val="28"/>
        </w:rPr>
        <w:t>чел. (в 2022 году – 528</w:t>
      </w:r>
      <w:r w:rsidR="00573E2E" w:rsidRPr="00B01B5C">
        <w:rPr>
          <w:color w:val="000000" w:themeColor="text1"/>
          <w:sz w:val="28"/>
          <w:szCs w:val="28"/>
        </w:rPr>
        <w:t xml:space="preserve"> </w:t>
      </w:r>
      <w:r w:rsidRPr="00B01B5C">
        <w:rPr>
          <w:color w:val="000000" w:themeColor="text1"/>
          <w:sz w:val="28"/>
          <w:szCs w:val="28"/>
        </w:rPr>
        <w:t>чел.</w:t>
      </w:r>
      <w:r w:rsidR="008B311B" w:rsidRPr="00B01B5C">
        <w:rPr>
          <w:color w:val="000000" w:themeColor="text1"/>
          <w:sz w:val="28"/>
          <w:szCs w:val="28"/>
        </w:rPr>
        <w:t>)</w:t>
      </w:r>
      <w:r w:rsidRPr="00B01B5C">
        <w:rPr>
          <w:color w:val="000000" w:themeColor="text1"/>
          <w:sz w:val="28"/>
          <w:szCs w:val="28"/>
        </w:rPr>
        <w:t xml:space="preserve">, что на </w:t>
      </w:r>
      <w:r w:rsidR="00D320A2" w:rsidRPr="00B01B5C">
        <w:rPr>
          <w:color w:val="000000" w:themeColor="text1"/>
          <w:sz w:val="28"/>
          <w:szCs w:val="28"/>
        </w:rPr>
        <w:t>16</w:t>
      </w:r>
      <w:r w:rsidR="00573E2E" w:rsidRPr="00B01B5C">
        <w:rPr>
          <w:color w:val="000000" w:themeColor="text1"/>
          <w:sz w:val="28"/>
          <w:szCs w:val="28"/>
        </w:rPr>
        <w:t xml:space="preserve"> чел. или на 3%</w:t>
      </w:r>
      <w:r w:rsidRPr="00B01B5C">
        <w:rPr>
          <w:color w:val="000000" w:themeColor="text1"/>
          <w:sz w:val="28"/>
          <w:szCs w:val="28"/>
        </w:rPr>
        <w:t xml:space="preserve"> меньше, чем </w:t>
      </w:r>
      <w:r w:rsidR="00042A37" w:rsidRPr="00B01B5C">
        <w:rPr>
          <w:color w:val="000000" w:themeColor="text1"/>
          <w:sz w:val="28"/>
          <w:szCs w:val="28"/>
        </w:rPr>
        <w:t>в</w:t>
      </w:r>
      <w:r w:rsidRPr="00B01B5C">
        <w:rPr>
          <w:color w:val="000000" w:themeColor="text1"/>
          <w:sz w:val="28"/>
          <w:szCs w:val="28"/>
        </w:rPr>
        <w:t xml:space="preserve"> 2022 год</w:t>
      </w:r>
      <w:r w:rsidR="00042A37" w:rsidRPr="00B01B5C">
        <w:rPr>
          <w:color w:val="000000" w:themeColor="text1"/>
          <w:sz w:val="28"/>
          <w:szCs w:val="28"/>
        </w:rPr>
        <w:t>у</w:t>
      </w:r>
      <w:r w:rsidRPr="00B01B5C">
        <w:rPr>
          <w:color w:val="000000" w:themeColor="text1"/>
          <w:sz w:val="28"/>
          <w:szCs w:val="28"/>
        </w:rPr>
        <w:t xml:space="preserve">. </w:t>
      </w:r>
      <w:r w:rsidR="006022E2" w:rsidRPr="00B01B5C">
        <w:rPr>
          <w:color w:val="000000" w:themeColor="text1"/>
          <w:sz w:val="28"/>
          <w:szCs w:val="28"/>
        </w:rPr>
        <w:t xml:space="preserve">Естественная убыль населения составила 242 </w:t>
      </w:r>
      <w:r w:rsidR="008B311B" w:rsidRPr="00B01B5C">
        <w:rPr>
          <w:color w:val="000000" w:themeColor="text1"/>
          <w:sz w:val="28"/>
          <w:szCs w:val="28"/>
        </w:rPr>
        <w:t>чел. (в 2022 году – 230</w:t>
      </w:r>
      <w:r w:rsidR="006022E2" w:rsidRPr="00B01B5C">
        <w:rPr>
          <w:color w:val="000000" w:themeColor="text1"/>
          <w:sz w:val="28"/>
          <w:szCs w:val="28"/>
        </w:rPr>
        <w:t xml:space="preserve"> чел.</w:t>
      </w:r>
      <w:r w:rsidR="008B311B" w:rsidRPr="00B01B5C">
        <w:rPr>
          <w:color w:val="000000" w:themeColor="text1"/>
          <w:sz w:val="28"/>
          <w:szCs w:val="28"/>
        </w:rPr>
        <w:t>).</w:t>
      </w:r>
      <w:r w:rsidR="006022E2" w:rsidRPr="00B01B5C">
        <w:rPr>
          <w:color w:val="000000" w:themeColor="text1"/>
          <w:sz w:val="28"/>
          <w:szCs w:val="28"/>
        </w:rPr>
        <w:t xml:space="preserve"> </w:t>
      </w:r>
      <w:r w:rsidRPr="00B01B5C">
        <w:rPr>
          <w:color w:val="000000" w:themeColor="text1"/>
          <w:sz w:val="28"/>
          <w:szCs w:val="28"/>
        </w:rPr>
        <w:t xml:space="preserve">Превышение смертности над рождаемостью обусловлено большой долей населения пенсионного возраста, которая увеличивается с каждым годом. </w:t>
      </w:r>
      <w:r w:rsidR="00C11FF1" w:rsidRPr="00B01B5C">
        <w:rPr>
          <w:color w:val="000000" w:themeColor="text1"/>
          <w:sz w:val="28"/>
          <w:szCs w:val="28"/>
        </w:rPr>
        <w:t xml:space="preserve">Средний возраст населения в муниципальном округе </w:t>
      </w:r>
      <w:r w:rsidRPr="00B01B5C">
        <w:rPr>
          <w:color w:val="000000" w:themeColor="text1"/>
          <w:sz w:val="28"/>
          <w:szCs w:val="28"/>
        </w:rPr>
        <w:t xml:space="preserve">составляет 37,5 </w:t>
      </w:r>
      <w:r w:rsidR="008B311B" w:rsidRPr="00B01B5C">
        <w:rPr>
          <w:color w:val="000000" w:themeColor="text1"/>
          <w:sz w:val="28"/>
          <w:szCs w:val="28"/>
        </w:rPr>
        <w:t xml:space="preserve">лет (в 2022 году – 38,5 </w:t>
      </w:r>
      <w:r w:rsidRPr="00B01B5C">
        <w:rPr>
          <w:color w:val="000000" w:themeColor="text1"/>
          <w:sz w:val="28"/>
          <w:szCs w:val="28"/>
        </w:rPr>
        <w:t>лет</w:t>
      </w:r>
      <w:r w:rsidR="008B311B" w:rsidRPr="00B01B5C">
        <w:rPr>
          <w:color w:val="000000" w:themeColor="text1"/>
          <w:sz w:val="28"/>
          <w:szCs w:val="28"/>
        </w:rPr>
        <w:t>)</w:t>
      </w:r>
      <w:r w:rsidRPr="00B01B5C">
        <w:rPr>
          <w:color w:val="000000" w:themeColor="text1"/>
          <w:sz w:val="28"/>
          <w:szCs w:val="28"/>
        </w:rPr>
        <w:t>.</w:t>
      </w:r>
    </w:p>
    <w:p w:rsidR="00042A37" w:rsidRPr="00B01B5C" w:rsidRDefault="00D018D9" w:rsidP="00042A37">
      <w:pPr>
        <w:suppressAutoHyphens/>
        <w:ind w:firstLine="708"/>
        <w:jc w:val="both"/>
        <w:rPr>
          <w:color w:val="000000" w:themeColor="text1"/>
          <w:sz w:val="28"/>
          <w:szCs w:val="28"/>
        </w:rPr>
      </w:pPr>
      <w:r w:rsidRPr="00B01B5C">
        <w:rPr>
          <w:color w:val="000000" w:themeColor="text1"/>
          <w:sz w:val="28"/>
          <w:szCs w:val="28"/>
        </w:rPr>
        <w:t xml:space="preserve">В целях реализации </w:t>
      </w:r>
      <w:r w:rsidR="00C37465" w:rsidRPr="00B01B5C">
        <w:rPr>
          <w:color w:val="000000" w:themeColor="text1"/>
          <w:sz w:val="28"/>
          <w:szCs w:val="28"/>
        </w:rPr>
        <w:t>«</w:t>
      </w:r>
      <w:r w:rsidRPr="00B01B5C">
        <w:rPr>
          <w:color w:val="000000" w:themeColor="text1"/>
          <w:sz w:val="28"/>
          <w:szCs w:val="28"/>
        </w:rPr>
        <w:t>Концепции демографического развития Алтайского края на период до 2025 года</w:t>
      </w:r>
      <w:r w:rsidR="00C37465" w:rsidRPr="00B01B5C">
        <w:rPr>
          <w:color w:val="000000" w:themeColor="text1"/>
          <w:sz w:val="28"/>
          <w:szCs w:val="28"/>
        </w:rPr>
        <w:t>»</w:t>
      </w:r>
      <w:r w:rsidRPr="00B01B5C">
        <w:rPr>
          <w:color w:val="000000" w:themeColor="text1"/>
          <w:sz w:val="28"/>
          <w:szCs w:val="28"/>
        </w:rPr>
        <w:t xml:space="preserve"> на территории </w:t>
      </w:r>
      <w:r w:rsidR="00411FBC" w:rsidRPr="00B01B5C">
        <w:rPr>
          <w:color w:val="000000" w:themeColor="text1"/>
          <w:sz w:val="28"/>
          <w:szCs w:val="28"/>
        </w:rPr>
        <w:t>муниципалитета</w:t>
      </w:r>
      <w:r w:rsidRPr="00B01B5C">
        <w:rPr>
          <w:color w:val="000000" w:themeColor="text1"/>
          <w:sz w:val="28"/>
          <w:szCs w:val="28"/>
        </w:rPr>
        <w:t xml:space="preserve"> осуществляет свою деятельность межведомственная комиссия по вопросам демографического развития, функциями которой являются координация и контроль улучшения демографических показателей, выполнения комплексных мероприятий по снижению уровня смертности и повышению рождаемости. </w:t>
      </w:r>
    </w:p>
    <w:p w:rsidR="007B4302" w:rsidRPr="00B01B5C" w:rsidRDefault="000849A0" w:rsidP="00042A37">
      <w:pPr>
        <w:suppressAutoHyphens/>
        <w:ind w:firstLine="708"/>
        <w:jc w:val="both"/>
        <w:rPr>
          <w:color w:val="000000" w:themeColor="text1"/>
          <w:sz w:val="28"/>
          <w:szCs w:val="28"/>
        </w:rPr>
      </w:pPr>
      <w:r w:rsidRPr="00B01B5C">
        <w:rPr>
          <w:color w:val="000000" w:themeColor="text1"/>
          <w:sz w:val="28"/>
          <w:szCs w:val="28"/>
        </w:rPr>
        <w:t>В 2023 году</w:t>
      </w:r>
      <w:r w:rsidR="00D018D9" w:rsidRPr="00B01B5C">
        <w:rPr>
          <w:color w:val="000000" w:themeColor="text1"/>
          <w:sz w:val="28"/>
          <w:szCs w:val="28"/>
        </w:rPr>
        <w:t xml:space="preserve"> на заседаниях комиссии рассматривались следующие вопросы: о демографической ситуации; </w:t>
      </w:r>
      <w:r w:rsidR="00C37465" w:rsidRPr="00B01B5C">
        <w:rPr>
          <w:color w:val="000000" w:themeColor="text1"/>
          <w:sz w:val="28"/>
          <w:szCs w:val="28"/>
        </w:rPr>
        <w:t>а</w:t>
      </w:r>
      <w:r w:rsidR="00D018D9" w:rsidRPr="00B01B5C">
        <w:rPr>
          <w:color w:val="000000" w:themeColor="text1"/>
          <w:sz w:val="28"/>
          <w:szCs w:val="28"/>
        </w:rPr>
        <w:t>нал</w:t>
      </w:r>
      <w:r w:rsidR="00C37465" w:rsidRPr="00B01B5C">
        <w:rPr>
          <w:color w:val="000000" w:themeColor="text1"/>
          <w:sz w:val="28"/>
          <w:szCs w:val="28"/>
        </w:rPr>
        <w:t xml:space="preserve">из смертности среди населения </w:t>
      </w:r>
      <w:r w:rsidR="00D018D9" w:rsidRPr="00B01B5C">
        <w:rPr>
          <w:color w:val="000000" w:themeColor="text1"/>
          <w:sz w:val="28"/>
          <w:szCs w:val="28"/>
        </w:rPr>
        <w:t>муниципально</w:t>
      </w:r>
      <w:r w:rsidR="00C37465" w:rsidRPr="00B01B5C">
        <w:rPr>
          <w:color w:val="000000" w:themeColor="text1"/>
          <w:sz w:val="28"/>
          <w:szCs w:val="28"/>
        </w:rPr>
        <w:t>го</w:t>
      </w:r>
      <w:r w:rsidR="00D018D9" w:rsidRPr="00B01B5C">
        <w:rPr>
          <w:color w:val="000000" w:themeColor="text1"/>
          <w:sz w:val="28"/>
          <w:szCs w:val="28"/>
        </w:rPr>
        <w:t xml:space="preserve"> </w:t>
      </w:r>
      <w:r w:rsidR="00C37465" w:rsidRPr="00B01B5C">
        <w:rPr>
          <w:color w:val="000000" w:themeColor="text1"/>
          <w:sz w:val="28"/>
          <w:szCs w:val="28"/>
        </w:rPr>
        <w:t>округа;</w:t>
      </w:r>
      <w:r w:rsidR="00042A37" w:rsidRPr="00B01B5C">
        <w:rPr>
          <w:color w:val="000000" w:themeColor="text1"/>
          <w:sz w:val="28"/>
          <w:szCs w:val="28"/>
        </w:rPr>
        <w:t xml:space="preserve"> </w:t>
      </w:r>
      <w:r w:rsidR="00D018D9" w:rsidRPr="00B01B5C">
        <w:rPr>
          <w:color w:val="000000" w:themeColor="text1"/>
          <w:sz w:val="28"/>
          <w:szCs w:val="28"/>
        </w:rPr>
        <w:t>о мерах государст</w:t>
      </w:r>
      <w:r w:rsidR="00C37465" w:rsidRPr="00B01B5C">
        <w:rPr>
          <w:color w:val="000000" w:themeColor="text1"/>
          <w:sz w:val="28"/>
          <w:szCs w:val="28"/>
        </w:rPr>
        <w:t>венной поддержки семей с детьми</w:t>
      </w:r>
      <w:r w:rsidR="00D018D9" w:rsidRPr="00B01B5C">
        <w:rPr>
          <w:color w:val="000000" w:themeColor="text1"/>
          <w:sz w:val="28"/>
          <w:szCs w:val="28"/>
        </w:rPr>
        <w:t xml:space="preserve">; о работе по укрупнению института семьи и повышения престижа </w:t>
      </w:r>
      <w:proofErr w:type="spellStart"/>
      <w:r w:rsidR="00D018D9" w:rsidRPr="00B01B5C">
        <w:rPr>
          <w:color w:val="000000" w:themeColor="text1"/>
          <w:sz w:val="28"/>
          <w:szCs w:val="28"/>
        </w:rPr>
        <w:t>родительства</w:t>
      </w:r>
      <w:proofErr w:type="spellEnd"/>
      <w:r w:rsidR="00D018D9" w:rsidRPr="00B01B5C">
        <w:rPr>
          <w:color w:val="000000" w:themeColor="text1"/>
          <w:sz w:val="28"/>
          <w:szCs w:val="28"/>
        </w:rPr>
        <w:t>, пропаганде ценностей семьи и различных форм семейного устройства детей, оставшихся без попечения родителей, расширении спектра выездных и дистанционных ф</w:t>
      </w:r>
      <w:r w:rsidR="00C37465" w:rsidRPr="00B01B5C">
        <w:rPr>
          <w:color w:val="000000" w:themeColor="text1"/>
          <w:sz w:val="28"/>
          <w:szCs w:val="28"/>
        </w:rPr>
        <w:t>орм работы с семьями и детьми, р</w:t>
      </w:r>
      <w:r w:rsidR="00D018D9" w:rsidRPr="00B01B5C">
        <w:rPr>
          <w:color w:val="000000" w:themeColor="text1"/>
          <w:sz w:val="28"/>
          <w:szCs w:val="28"/>
        </w:rPr>
        <w:t>азвитие системы консультативной и п</w:t>
      </w:r>
      <w:r w:rsidR="00C37465" w:rsidRPr="00B01B5C">
        <w:rPr>
          <w:color w:val="000000" w:themeColor="text1"/>
          <w:sz w:val="28"/>
          <w:szCs w:val="28"/>
        </w:rPr>
        <w:t>сихологической поддержки семьи;</w:t>
      </w:r>
      <w:r w:rsidR="00D018D9" w:rsidRPr="00B01B5C">
        <w:rPr>
          <w:color w:val="000000" w:themeColor="text1"/>
          <w:sz w:val="28"/>
          <w:szCs w:val="28"/>
        </w:rPr>
        <w:t xml:space="preserve"> о повышении ответственности родителей за обеспечение надлежащего </w:t>
      </w:r>
      <w:r w:rsidR="00C37465" w:rsidRPr="00B01B5C">
        <w:rPr>
          <w:color w:val="000000" w:themeColor="text1"/>
          <w:sz w:val="28"/>
          <w:szCs w:val="28"/>
        </w:rPr>
        <w:t xml:space="preserve">уровня жизни и </w:t>
      </w:r>
      <w:r w:rsidR="00C37465" w:rsidRPr="00B01B5C">
        <w:rPr>
          <w:color w:val="000000" w:themeColor="text1"/>
          <w:sz w:val="28"/>
          <w:szCs w:val="28"/>
        </w:rPr>
        <w:lastRenderedPageBreak/>
        <w:t>развития детей, р</w:t>
      </w:r>
      <w:r w:rsidR="00D018D9" w:rsidRPr="00B01B5C">
        <w:rPr>
          <w:color w:val="000000" w:themeColor="text1"/>
          <w:sz w:val="28"/>
          <w:szCs w:val="28"/>
        </w:rPr>
        <w:t>езу</w:t>
      </w:r>
      <w:r w:rsidR="00C37465" w:rsidRPr="00B01B5C">
        <w:rPr>
          <w:color w:val="000000" w:themeColor="text1"/>
          <w:sz w:val="28"/>
          <w:szCs w:val="28"/>
        </w:rPr>
        <w:t>льтативность проделанной работы</w:t>
      </w:r>
      <w:r w:rsidR="00D018D9" w:rsidRPr="00B01B5C">
        <w:rPr>
          <w:color w:val="000000" w:themeColor="text1"/>
          <w:sz w:val="28"/>
          <w:szCs w:val="28"/>
        </w:rPr>
        <w:t>;</w:t>
      </w:r>
      <w:r w:rsidR="00042A37" w:rsidRPr="00B01B5C">
        <w:rPr>
          <w:color w:val="000000" w:themeColor="text1"/>
          <w:sz w:val="28"/>
          <w:szCs w:val="28"/>
        </w:rPr>
        <w:t xml:space="preserve"> </w:t>
      </w:r>
      <w:r w:rsidR="00D018D9" w:rsidRPr="00B01B5C">
        <w:rPr>
          <w:color w:val="000000" w:themeColor="text1"/>
          <w:sz w:val="28"/>
          <w:szCs w:val="28"/>
        </w:rPr>
        <w:t xml:space="preserve">об освещении деятельности комиссии в средствах массовой информации и размещении тематических материалов о сохранении здоровья и формировании культуры </w:t>
      </w:r>
      <w:r w:rsidR="00C37465" w:rsidRPr="00B01B5C">
        <w:rPr>
          <w:color w:val="000000" w:themeColor="text1"/>
          <w:sz w:val="28"/>
          <w:szCs w:val="28"/>
        </w:rPr>
        <w:t>здорового образа жизни</w:t>
      </w:r>
      <w:r w:rsidR="007B4302" w:rsidRPr="00B01B5C">
        <w:rPr>
          <w:color w:val="000000" w:themeColor="text1"/>
          <w:sz w:val="28"/>
          <w:szCs w:val="28"/>
        </w:rPr>
        <w:t>;</w:t>
      </w:r>
      <w:r w:rsidR="00042A37" w:rsidRPr="00B01B5C">
        <w:rPr>
          <w:color w:val="000000" w:themeColor="text1"/>
          <w:sz w:val="28"/>
          <w:szCs w:val="28"/>
        </w:rPr>
        <w:t xml:space="preserve"> </w:t>
      </w:r>
      <w:r w:rsidR="007B4302" w:rsidRPr="00B01B5C">
        <w:rPr>
          <w:color w:val="000000" w:themeColor="text1"/>
          <w:sz w:val="28"/>
          <w:szCs w:val="28"/>
        </w:rPr>
        <w:t>о проведении мероприятий, направленных на развитие массовой физической культуры и спорта</w:t>
      </w:r>
      <w:r w:rsidR="00C37465" w:rsidRPr="00B01B5C">
        <w:rPr>
          <w:color w:val="000000" w:themeColor="text1"/>
          <w:sz w:val="28"/>
          <w:szCs w:val="28"/>
        </w:rPr>
        <w:t xml:space="preserve"> и другие.</w:t>
      </w:r>
    </w:p>
    <w:p w:rsidR="00D018D9" w:rsidRPr="00B01B5C" w:rsidRDefault="00E564D4" w:rsidP="002468C3">
      <w:pPr>
        <w:suppressAutoHyphens/>
        <w:ind w:firstLine="709"/>
        <w:jc w:val="both"/>
        <w:rPr>
          <w:color w:val="000000" w:themeColor="text1"/>
          <w:sz w:val="28"/>
          <w:szCs w:val="28"/>
        </w:rPr>
      </w:pPr>
      <w:r w:rsidRPr="00B01B5C">
        <w:rPr>
          <w:color w:val="000000" w:themeColor="text1"/>
          <w:sz w:val="28"/>
          <w:szCs w:val="28"/>
        </w:rPr>
        <w:t xml:space="preserve">В 2023 году </w:t>
      </w:r>
      <w:r w:rsidR="00BB4DBD" w:rsidRPr="00B01B5C">
        <w:rPr>
          <w:color w:val="000000" w:themeColor="text1"/>
          <w:sz w:val="28"/>
          <w:szCs w:val="28"/>
        </w:rPr>
        <w:t>численность</w:t>
      </w:r>
      <w:r w:rsidRPr="00B01B5C">
        <w:rPr>
          <w:color w:val="000000" w:themeColor="text1"/>
          <w:sz w:val="28"/>
          <w:szCs w:val="28"/>
        </w:rPr>
        <w:t xml:space="preserve"> граждан</w:t>
      </w:r>
      <w:r w:rsidR="005B680D" w:rsidRPr="00B01B5C">
        <w:rPr>
          <w:color w:val="000000" w:themeColor="text1"/>
          <w:sz w:val="28"/>
          <w:szCs w:val="28"/>
        </w:rPr>
        <w:t xml:space="preserve"> муниципального округа</w:t>
      </w:r>
      <w:r w:rsidRPr="00B01B5C">
        <w:rPr>
          <w:color w:val="000000" w:themeColor="text1"/>
          <w:sz w:val="28"/>
          <w:szCs w:val="28"/>
        </w:rPr>
        <w:t xml:space="preserve">, </w:t>
      </w:r>
      <w:r w:rsidR="00BB4DBD" w:rsidRPr="00B01B5C">
        <w:rPr>
          <w:color w:val="000000" w:themeColor="text1"/>
          <w:sz w:val="28"/>
          <w:szCs w:val="28"/>
        </w:rPr>
        <w:t>прошедших профилактический медицинский осмотр и (или) дисп</w:t>
      </w:r>
      <w:r w:rsidR="005B680D" w:rsidRPr="00B01B5C">
        <w:rPr>
          <w:color w:val="000000" w:themeColor="text1"/>
          <w:sz w:val="28"/>
          <w:szCs w:val="28"/>
        </w:rPr>
        <w:t>а</w:t>
      </w:r>
      <w:r w:rsidR="00BB4DBD" w:rsidRPr="00B01B5C">
        <w:rPr>
          <w:color w:val="000000" w:themeColor="text1"/>
          <w:sz w:val="28"/>
          <w:szCs w:val="28"/>
        </w:rPr>
        <w:t xml:space="preserve">нсеризацию, составила </w:t>
      </w:r>
      <w:r w:rsidR="005B680D" w:rsidRPr="00B01B5C">
        <w:rPr>
          <w:color w:val="000000" w:themeColor="text1"/>
          <w:sz w:val="28"/>
          <w:szCs w:val="28"/>
        </w:rPr>
        <w:t>11 917 чел. (в 2022 году – 12 240 чел.) или 32% от всего населения муниципального округа.</w:t>
      </w:r>
    </w:p>
    <w:p w:rsidR="00D018D9" w:rsidRPr="00B01B5C" w:rsidRDefault="008D62DF" w:rsidP="00376F8B">
      <w:pPr>
        <w:suppressAutoHyphens/>
        <w:ind w:firstLine="709"/>
        <w:jc w:val="both"/>
        <w:rPr>
          <w:color w:val="000000" w:themeColor="text1"/>
          <w:sz w:val="28"/>
          <w:szCs w:val="28"/>
        </w:rPr>
      </w:pPr>
      <w:r w:rsidRPr="00B01B5C">
        <w:rPr>
          <w:color w:val="000000" w:themeColor="text1"/>
          <w:sz w:val="28"/>
          <w:szCs w:val="28"/>
        </w:rPr>
        <w:t xml:space="preserve">За 2023 год количество прибывших </w:t>
      </w:r>
      <w:r w:rsidR="00376F8B" w:rsidRPr="00B01B5C">
        <w:rPr>
          <w:color w:val="000000" w:themeColor="text1"/>
          <w:sz w:val="28"/>
          <w:szCs w:val="28"/>
        </w:rPr>
        <w:t xml:space="preserve">в муниципальный округ </w:t>
      </w:r>
      <w:r w:rsidRPr="00B01B5C">
        <w:rPr>
          <w:color w:val="000000" w:themeColor="text1"/>
          <w:sz w:val="28"/>
          <w:szCs w:val="28"/>
        </w:rPr>
        <w:t xml:space="preserve">составило </w:t>
      </w:r>
      <w:r w:rsidR="00376F8B" w:rsidRPr="00B01B5C">
        <w:rPr>
          <w:color w:val="000000" w:themeColor="text1"/>
          <w:sz w:val="28"/>
          <w:szCs w:val="28"/>
        </w:rPr>
        <w:t>982</w:t>
      </w:r>
      <w:r w:rsidRPr="00B01B5C">
        <w:rPr>
          <w:color w:val="000000" w:themeColor="text1"/>
          <w:sz w:val="28"/>
          <w:szCs w:val="28"/>
        </w:rPr>
        <w:t xml:space="preserve"> </w:t>
      </w:r>
      <w:r w:rsidR="008B311B" w:rsidRPr="00B01B5C">
        <w:rPr>
          <w:color w:val="000000" w:themeColor="text1"/>
          <w:sz w:val="28"/>
          <w:szCs w:val="28"/>
        </w:rPr>
        <w:t>чел. (в 2022 году – 1 058</w:t>
      </w:r>
      <w:r w:rsidR="00252799" w:rsidRPr="00B01B5C">
        <w:rPr>
          <w:color w:val="000000" w:themeColor="text1"/>
          <w:sz w:val="28"/>
          <w:szCs w:val="28"/>
        </w:rPr>
        <w:t xml:space="preserve"> </w:t>
      </w:r>
      <w:r w:rsidRPr="00B01B5C">
        <w:rPr>
          <w:color w:val="000000" w:themeColor="text1"/>
          <w:sz w:val="28"/>
          <w:szCs w:val="28"/>
        </w:rPr>
        <w:t>чел</w:t>
      </w:r>
      <w:r w:rsidR="00376F8B" w:rsidRPr="00B01B5C">
        <w:rPr>
          <w:color w:val="000000" w:themeColor="text1"/>
          <w:sz w:val="28"/>
          <w:szCs w:val="28"/>
        </w:rPr>
        <w:t>.</w:t>
      </w:r>
      <w:r w:rsidR="008B311B" w:rsidRPr="00B01B5C">
        <w:rPr>
          <w:color w:val="000000" w:themeColor="text1"/>
          <w:sz w:val="28"/>
          <w:szCs w:val="28"/>
        </w:rPr>
        <w:t>)</w:t>
      </w:r>
      <w:r w:rsidRPr="00B01B5C">
        <w:rPr>
          <w:color w:val="000000" w:themeColor="text1"/>
          <w:sz w:val="28"/>
          <w:szCs w:val="28"/>
        </w:rPr>
        <w:t xml:space="preserve">, что на </w:t>
      </w:r>
      <w:r w:rsidR="00376F8B" w:rsidRPr="00B01B5C">
        <w:rPr>
          <w:color w:val="000000" w:themeColor="text1"/>
          <w:sz w:val="28"/>
          <w:szCs w:val="28"/>
        </w:rPr>
        <w:t>76</w:t>
      </w:r>
      <w:r w:rsidRPr="00B01B5C">
        <w:rPr>
          <w:color w:val="000000" w:themeColor="text1"/>
          <w:sz w:val="28"/>
          <w:szCs w:val="28"/>
        </w:rPr>
        <w:t xml:space="preserve"> чел</w:t>
      </w:r>
      <w:r w:rsidR="00376F8B" w:rsidRPr="00B01B5C">
        <w:rPr>
          <w:color w:val="000000" w:themeColor="text1"/>
          <w:sz w:val="28"/>
          <w:szCs w:val="28"/>
        </w:rPr>
        <w:t>.</w:t>
      </w:r>
      <w:r w:rsidRPr="00B01B5C">
        <w:rPr>
          <w:color w:val="000000" w:themeColor="text1"/>
          <w:sz w:val="28"/>
          <w:szCs w:val="28"/>
        </w:rPr>
        <w:t xml:space="preserve"> </w:t>
      </w:r>
      <w:r w:rsidR="00252799" w:rsidRPr="00B01B5C">
        <w:rPr>
          <w:color w:val="000000" w:themeColor="text1"/>
          <w:sz w:val="28"/>
          <w:szCs w:val="28"/>
        </w:rPr>
        <w:t xml:space="preserve">или на 7% </w:t>
      </w:r>
      <w:r w:rsidRPr="00B01B5C">
        <w:rPr>
          <w:color w:val="000000" w:themeColor="text1"/>
          <w:sz w:val="28"/>
          <w:szCs w:val="28"/>
        </w:rPr>
        <w:t xml:space="preserve">меньше, чем </w:t>
      </w:r>
      <w:r w:rsidR="00573E2E" w:rsidRPr="00B01B5C">
        <w:rPr>
          <w:color w:val="000000" w:themeColor="text1"/>
          <w:sz w:val="28"/>
          <w:szCs w:val="28"/>
        </w:rPr>
        <w:t>в</w:t>
      </w:r>
      <w:r w:rsidRPr="00B01B5C">
        <w:rPr>
          <w:color w:val="000000" w:themeColor="text1"/>
          <w:sz w:val="28"/>
          <w:szCs w:val="28"/>
        </w:rPr>
        <w:t xml:space="preserve"> </w:t>
      </w:r>
      <w:r w:rsidR="00376F8B" w:rsidRPr="00B01B5C">
        <w:rPr>
          <w:color w:val="000000" w:themeColor="text1"/>
          <w:sz w:val="28"/>
          <w:szCs w:val="28"/>
        </w:rPr>
        <w:t>2022 год</w:t>
      </w:r>
      <w:r w:rsidR="00573E2E" w:rsidRPr="00B01B5C">
        <w:rPr>
          <w:color w:val="000000" w:themeColor="text1"/>
          <w:sz w:val="28"/>
          <w:szCs w:val="28"/>
        </w:rPr>
        <w:t>у</w:t>
      </w:r>
      <w:r w:rsidRPr="00B01B5C">
        <w:rPr>
          <w:color w:val="000000" w:themeColor="text1"/>
          <w:sz w:val="28"/>
          <w:szCs w:val="28"/>
        </w:rPr>
        <w:t xml:space="preserve">. Выбыло </w:t>
      </w:r>
      <w:r w:rsidR="00376F8B" w:rsidRPr="00B01B5C">
        <w:rPr>
          <w:color w:val="000000" w:themeColor="text1"/>
          <w:sz w:val="28"/>
          <w:szCs w:val="28"/>
        </w:rPr>
        <w:t>1 127</w:t>
      </w:r>
      <w:r w:rsidRPr="00B01B5C">
        <w:rPr>
          <w:color w:val="000000" w:themeColor="text1"/>
          <w:sz w:val="28"/>
          <w:szCs w:val="28"/>
        </w:rPr>
        <w:t xml:space="preserve"> </w:t>
      </w:r>
      <w:r w:rsidR="008B311B" w:rsidRPr="00B01B5C">
        <w:rPr>
          <w:color w:val="000000" w:themeColor="text1"/>
          <w:sz w:val="28"/>
          <w:szCs w:val="28"/>
        </w:rPr>
        <w:t>чел. (в 2022 году – 1 240</w:t>
      </w:r>
      <w:r w:rsidR="00252799" w:rsidRPr="00B01B5C">
        <w:rPr>
          <w:color w:val="000000" w:themeColor="text1"/>
          <w:sz w:val="28"/>
          <w:szCs w:val="28"/>
        </w:rPr>
        <w:t xml:space="preserve"> </w:t>
      </w:r>
      <w:r w:rsidRPr="00B01B5C">
        <w:rPr>
          <w:color w:val="000000" w:themeColor="text1"/>
          <w:sz w:val="28"/>
          <w:szCs w:val="28"/>
        </w:rPr>
        <w:t>чел</w:t>
      </w:r>
      <w:r w:rsidR="00376F8B" w:rsidRPr="00B01B5C">
        <w:rPr>
          <w:color w:val="000000" w:themeColor="text1"/>
          <w:sz w:val="28"/>
          <w:szCs w:val="28"/>
        </w:rPr>
        <w:t>.</w:t>
      </w:r>
      <w:r w:rsidR="008B311B" w:rsidRPr="00B01B5C">
        <w:rPr>
          <w:color w:val="000000" w:themeColor="text1"/>
          <w:sz w:val="28"/>
          <w:szCs w:val="28"/>
        </w:rPr>
        <w:t>)</w:t>
      </w:r>
      <w:r w:rsidRPr="00B01B5C">
        <w:rPr>
          <w:color w:val="000000" w:themeColor="text1"/>
          <w:sz w:val="28"/>
          <w:szCs w:val="28"/>
        </w:rPr>
        <w:t>, что на 1</w:t>
      </w:r>
      <w:r w:rsidR="00376F8B" w:rsidRPr="00B01B5C">
        <w:rPr>
          <w:color w:val="000000" w:themeColor="text1"/>
          <w:sz w:val="28"/>
          <w:szCs w:val="28"/>
        </w:rPr>
        <w:t>13</w:t>
      </w:r>
      <w:r w:rsidR="00252799" w:rsidRPr="00B01B5C">
        <w:rPr>
          <w:color w:val="000000" w:themeColor="text1"/>
          <w:sz w:val="28"/>
          <w:szCs w:val="28"/>
        </w:rPr>
        <w:t xml:space="preserve"> чел. или на 9%</w:t>
      </w:r>
      <w:r w:rsidRPr="00B01B5C">
        <w:rPr>
          <w:color w:val="000000" w:themeColor="text1"/>
          <w:sz w:val="28"/>
          <w:szCs w:val="28"/>
        </w:rPr>
        <w:t xml:space="preserve"> меньше, чем </w:t>
      </w:r>
      <w:r w:rsidR="00573E2E" w:rsidRPr="00B01B5C">
        <w:rPr>
          <w:color w:val="000000" w:themeColor="text1"/>
          <w:sz w:val="28"/>
          <w:szCs w:val="28"/>
        </w:rPr>
        <w:t>в</w:t>
      </w:r>
      <w:r w:rsidRPr="00B01B5C">
        <w:rPr>
          <w:color w:val="000000" w:themeColor="text1"/>
          <w:sz w:val="28"/>
          <w:szCs w:val="28"/>
        </w:rPr>
        <w:t xml:space="preserve"> </w:t>
      </w:r>
      <w:r w:rsidR="00376F8B" w:rsidRPr="00B01B5C">
        <w:rPr>
          <w:color w:val="000000" w:themeColor="text1"/>
          <w:sz w:val="28"/>
          <w:szCs w:val="28"/>
        </w:rPr>
        <w:t>2022 год</w:t>
      </w:r>
      <w:r w:rsidR="00573E2E" w:rsidRPr="00B01B5C">
        <w:rPr>
          <w:color w:val="000000" w:themeColor="text1"/>
          <w:sz w:val="28"/>
          <w:szCs w:val="28"/>
        </w:rPr>
        <w:t>у</w:t>
      </w:r>
      <w:r w:rsidRPr="00B01B5C">
        <w:rPr>
          <w:color w:val="000000" w:themeColor="text1"/>
          <w:sz w:val="28"/>
          <w:szCs w:val="28"/>
        </w:rPr>
        <w:t>.</w:t>
      </w:r>
      <w:r w:rsidR="00376F8B" w:rsidRPr="00B01B5C">
        <w:rPr>
          <w:color w:val="000000" w:themeColor="text1"/>
          <w:sz w:val="28"/>
          <w:szCs w:val="28"/>
        </w:rPr>
        <w:t xml:space="preserve"> </w:t>
      </w:r>
      <w:r w:rsidR="00252799" w:rsidRPr="00B01B5C">
        <w:rPr>
          <w:color w:val="000000" w:themeColor="text1"/>
          <w:sz w:val="28"/>
          <w:szCs w:val="28"/>
        </w:rPr>
        <w:t>Миграционная</w:t>
      </w:r>
      <w:r w:rsidR="00D018D9" w:rsidRPr="00B01B5C">
        <w:rPr>
          <w:color w:val="000000" w:themeColor="text1"/>
          <w:sz w:val="28"/>
          <w:szCs w:val="28"/>
        </w:rPr>
        <w:t xml:space="preserve"> </w:t>
      </w:r>
      <w:r w:rsidR="00252799" w:rsidRPr="00B01B5C">
        <w:rPr>
          <w:color w:val="000000" w:themeColor="text1"/>
          <w:sz w:val="28"/>
          <w:szCs w:val="28"/>
        </w:rPr>
        <w:t>убыль</w:t>
      </w:r>
      <w:r w:rsidR="00D018D9" w:rsidRPr="00B01B5C">
        <w:rPr>
          <w:color w:val="000000" w:themeColor="text1"/>
          <w:sz w:val="28"/>
          <w:szCs w:val="28"/>
        </w:rPr>
        <w:t xml:space="preserve"> населения составил</w:t>
      </w:r>
      <w:r w:rsidR="00252799" w:rsidRPr="00B01B5C">
        <w:rPr>
          <w:color w:val="000000" w:themeColor="text1"/>
          <w:sz w:val="28"/>
          <w:szCs w:val="28"/>
        </w:rPr>
        <w:t>а</w:t>
      </w:r>
      <w:r w:rsidR="00D018D9" w:rsidRPr="00B01B5C">
        <w:rPr>
          <w:color w:val="000000" w:themeColor="text1"/>
          <w:sz w:val="28"/>
          <w:szCs w:val="28"/>
        </w:rPr>
        <w:t xml:space="preserve"> </w:t>
      </w:r>
      <w:r w:rsidR="00376F8B" w:rsidRPr="00B01B5C">
        <w:rPr>
          <w:color w:val="000000" w:themeColor="text1"/>
          <w:sz w:val="28"/>
          <w:szCs w:val="28"/>
        </w:rPr>
        <w:t>145</w:t>
      </w:r>
      <w:r w:rsidR="00D018D9" w:rsidRPr="00B01B5C">
        <w:rPr>
          <w:color w:val="000000" w:themeColor="text1"/>
          <w:sz w:val="28"/>
          <w:szCs w:val="28"/>
        </w:rPr>
        <w:t xml:space="preserve"> </w:t>
      </w:r>
      <w:r w:rsidR="008B311B" w:rsidRPr="00B01B5C">
        <w:rPr>
          <w:color w:val="000000" w:themeColor="text1"/>
          <w:sz w:val="28"/>
          <w:szCs w:val="28"/>
        </w:rPr>
        <w:t>чел. (в 2022 году – 182</w:t>
      </w:r>
      <w:r w:rsidR="00376F8B" w:rsidRPr="00B01B5C">
        <w:rPr>
          <w:color w:val="000000" w:themeColor="text1"/>
          <w:sz w:val="28"/>
          <w:szCs w:val="28"/>
        </w:rPr>
        <w:t xml:space="preserve"> </w:t>
      </w:r>
      <w:r w:rsidR="00D018D9" w:rsidRPr="00B01B5C">
        <w:rPr>
          <w:color w:val="000000" w:themeColor="text1"/>
          <w:sz w:val="28"/>
          <w:szCs w:val="28"/>
        </w:rPr>
        <w:t>чел</w:t>
      </w:r>
      <w:r w:rsidR="00376F8B" w:rsidRPr="00B01B5C">
        <w:rPr>
          <w:color w:val="000000" w:themeColor="text1"/>
          <w:sz w:val="28"/>
          <w:szCs w:val="28"/>
        </w:rPr>
        <w:t>.</w:t>
      </w:r>
      <w:r w:rsidR="008B311B" w:rsidRPr="00B01B5C">
        <w:rPr>
          <w:color w:val="000000" w:themeColor="text1"/>
          <w:sz w:val="28"/>
          <w:szCs w:val="28"/>
        </w:rPr>
        <w:t>).</w:t>
      </w:r>
      <w:r w:rsidR="00D018D9" w:rsidRPr="00B01B5C">
        <w:rPr>
          <w:color w:val="000000" w:themeColor="text1"/>
          <w:sz w:val="28"/>
          <w:szCs w:val="28"/>
        </w:rPr>
        <w:t xml:space="preserve"> </w:t>
      </w:r>
    </w:p>
    <w:p w:rsidR="00847F94" w:rsidRPr="00B01B5C" w:rsidRDefault="00847F94" w:rsidP="002468C3">
      <w:pPr>
        <w:suppressAutoHyphens/>
        <w:ind w:firstLine="709"/>
        <w:jc w:val="both"/>
        <w:rPr>
          <w:color w:val="000000" w:themeColor="text1"/>
          <w:sz w:val="28"/>
          <w:szCs w:val="28"/>
          <w:u w:val="single"/>
        </w:rPr>
      </w:pPr>
      <w:r w:rsidRPr="00B01B5C">
        <w:rPr>
          <w:color w:val="000000" w:themeColor="text1"/>
          <w:sz w:val="28"/>
          <w:szCs w:val="28"/>
          <w:u w:val="single"/>
        </w:rPr>
        <w:t xml:space="preserve">Проблемы: </w:t>
      </w:r>
      <w:r w:rsidR="00EE1FDD" w:rsidRPr="00B01B5C">
        <w:rPr>
          <w:color w:val="000000" w:themeColor="text1"/>
          <w:sz w:val="28"/>
          <w:szCs w:val="28"/>
          <w:u w:val="single"/>
        </w:rPr>
        <w:t>Наблюдается</w:t>
      </w:r>
      <w:r w:rsidR="00BB4DBD" w:rsidRPr="00B01B5C">
        <w:rPr>
          <w:color w:val="000000" w:themeColor="text1"/>
          <w:sz w:val="28"/>
          <w:szCs w:val="28"/>
          <w:u w:val="single"/>
        </w:rPr>
        <w:t xml:space="preserve"> снижение численности населения на территории муниципального округа.</w:t>
      </w:r>
    </w:p>
    <w:p w:rsidR="00D018D9" w:rsidRPr="00B01B5C" w:rsidRDefault="00847F94" w:rsidP="00847F94">
      <w:pPr>
        <w:suppressAutoHyphens/>
        <w:ind w:firstLine="709"/>
        <w:jc w:val="both"/>
        <w:rPr>
          <w:color w:val="000000" w:themeColor="text1"/>
          <w:sz w:val="28"/>
          <w:szCs w:val="28"/>
          <w:u w:val="single"/>
        </w:rPr>
      </w:pPr>
      <w:r w:rsidRPr="00B01B5C">
        <w:rPr>
          <w:color w:val="000000" w:themeColor="text1"/>
          <w:sz w:val="28"/>
          <w:szCs w:val="28"/>
          <w:u w:val="single"/>
        </w:rPr>
        <w:t xml:space="preserve">Решения: </w:t>
      </w:r>
      <w:r w:rsidR="00BB4DBD" w:rsidRPr="00B01B5C">
        <w:rPr>
          <w:color w:val="000000" w:themeColor="text1"/>
          <w:sz w:val="28"/>
          <w:szCs w:val="28"/>
          <w:u w:val="single"/>
        </w:rPr>
        <w:t>Продолжается работа</w:t>
      </w:r>
      <w:r w:rsidRPr="00B01B5C">
        <w:rPr>
          <w:color w:val="000000" w:themeColor="text1"/>
          <w:sz w:val="28"/>
          <w:szCs w:val="28"/>
          <w:u w:val="single"/>
        </w:rPr>
        <w:t xml:space="preserve"> по созданию благоприятных условий развития социальной и коммунальной инфраструктуры муниципального округа, повышению уровня доходов населения. </w:t>
      </w:r>
      <w:r w:rsidR="00D018D9" w:rsidRPr="00B01B5C">
        <w:rPr>
          <w:color w:val="000000" w:themeColor="text1"/>
          <w:sz w:val="28"/>
          <w:szCs w:val="28"/>
          <w:u w:val="single"/>
        </w:rPr>
        <w:t xml:space="preserve">С целью закрепления молодёжи на рабочих местах после окончания учебных заведений среднего профессионального образования администрацией </w:t>
      </w:r>
      <w:r w:rsidRPr="00B01B5C">
        <w:rPr>
          <w:color w:val="000000" w:themeColor="text1"/>
          <w:sz w:val="28"/>
          <w:szCs w:val="28"/>
          <w:u w:val="single"/>
        </w:rPr>
        <w:t>муниципального округа</w:t>
      </w:r>
      <w:r w:rsidR="00D018D9" w:rsidRPr="00B01B5C">
        <w:rPr>
          <w:color w:val="000000" w:themeColor="text1"/>
          <w:sz w:val="28"/>
          <w:szCs w:val="28"/>
          <w:u w:val="single"/>
        </w:rPr>
        <w:t xml:space="preserve"> </w:t>
      </w:r>
      <w:r w:rsidRPr="00B01B5C">
        <w:rPr>
          <w:color w:val="000000" w:themeColor="text1"/>
          <w:sz w:val="28"/>
          <w:szCs w:val="28"/>
          <w:u w:val="single"/>
        </w:rPr>
        <w:t xml:space="preserve">достигнута </w:t>
      </w:r>
      <w:r w:rsidR="00D018D9" w:rsidRPr="00B01B5C">
        <w:rPr>
          <w:color w:val="000000" w:themeColor="text1"/>
          <w:sz w:val="28"/>
          <w:szCs w:val="28"/>
          <w:u w:val="single"/>
        </w:rPr>
        <w:t xml:space="preserve">договорённость между </w:t>
      </w:r>
      <w:r w:rsidR="002D3F4D" w:rsidRPr="00B01B5C">
        <w:rPr>
          <w:color w:val="000000" w:themeColor="text1"/>
          <w:sz w:val="28"/>
          <w:szCs w:val="28"/>
          <w:u w:val="single"/>
        </w:rPr>
        <w:t>КГБПОУ «</w:t>
      </w:r>
      <w:proofErr w:type="spellStart"/>
      <w:r w:rsidR="002D3F4D" w:rsidRPr="00B01B5C">
        <w:rPr>
          <w:color w:val="000000" w:themeColor="text1"/>
          <w:sz w:val="28"/>
          <w:szCs w:val="28"/>
          <w:u w:val="single"/>
        </w:rPr>
        <w:t>Славгородский</w:t>
      </w:r>
      <w:proofErr w:type="spellEnd"/>
      <w:r w:rsidR="002D3F4D" w:rsidRPr="00B01B5C">
        <w:rPr>
          <w:color w:val="000000" w:themeColor="text1"/>
          <w:sz w:val="28"/>
          <w:szCs w:val="28"/>
          <w:u w:val="single"/>
        </w:rPr>
        <w:t xml:space="preserve"> педагогический колледж», КГБПОУ «</w:t>
      </w:r>
      <w:proofErr w:type="spellStart"/>
      <w:r w:rsidR="002D3F4D" w:rsidRPr="00B01B5C">
        <w:rPr>
          <w:color w:val="000000" w:themeColor="text1"/>
          <w:sz w:val="28"/>
          <w:szCs w:val="28"/>
          <w:u w:val="single"/>
        </w:rPr>
        <w:t>Славгородский</w:t>
      </w:r>
      <w:proofErr w:type="spellEnd"/>
      <w:r w:rsidR="002D3F4D" w:rsidRPr="00B01B5C">
        <w:rPr>
          <w:color w:val="000000" w:themeColor="text1"/>
          <w:sz w:val="28"/>
          <w:szCs w:val="28"/>
          <w:u w:val="single"/>
        </w:rPr>
        <w:t xml:space="preserve"> аграрный техникум»</w:t>
      </w:r>
      <w:r w:rsidR="00D018D9" w:rsidRPr="00B01B5C">
        <w:rPr>
          <w:color w:val="000000" w:themeColor="text1"/>
          <w:sz w:val="28"/>
          <w:szCs w:val="28"/>
          <w:u w:val="single"/>
        </w:rPr>
        <w:t xml:space="preserve"> и будущими работодателями о предоставлении материальной базы и площадок для прохождения практики, об участии в составлении учебных программ и о заключении целевых договоров на обучение</w:t>
      </w:r>
      <w:r w:rsidRPr="00B01B5C">
        <w:rPr>
          <w:color w:val="000000" w:themeColor="text1"/>
          <w:sz w:val="28"/>
          <w:szCs w:val="28"/>
          <w:u w:val="single"/>
        </w:rPr>
        <w:t xml:space="preserve"> молодежи</w:t>
      </w:r>
      <w:r w:rsidR="00D018D9" w:rsidRPr="00B01B5C">
        <w:rPr>
          <w:color w:val="000000" w:themeColor="text1"/>
          <w:sz w:val="28"/>
          <w:szCs w:val="28"/>
          <w:u w:val="single"/>
        </w:rPr>
        <w:t xml:space="preserve">. </w:t>
      </w:r>
      <w:r w:rsidR="00C05C7C" w:rsidRPr="00B01B5C">
        <w:rPr>
          <w:color w:val="000000" w:themeColor="text1"/>
          <w:sz w:val="28"/>
          <w:szCs w:val="28"/>
          <w:u w:val="single"/>
        </w:rPr>
        <w:t>На территории муниципалитета реализуются федеральные программы, такие как «Земский учитель», «</w:t>
      </w:r>
      <w:r w:rsidR="00B11651" w:rsidRPr="00B01B5C">
        <w:rPr>
          <w:color w:val="000000" w:themeColor="text1"/>
          <w:sz w:val="28"/>
          <w:szCs w:val="28"/>
          <w:u w:val="single"/>
        </w:rPr>
        <w:t>Земский доктор/Сельский фельдшер</w:t>
      </w:r>
      <w:r w:rsidR="00C05C7C" w:rsidRPr="00B01B5C">
        <w:rPr>
          <w:color w:val="000000" w:themeColor="text1"/>
          <w:sz w:val="28"/>
          <w:szCs w:val="28"/>
          <w:u w:val="single"/>
        </w:rPr>
        <w:t>», которые направлены на привлечение специалистов в сельские территории. Молодым специалистам при трудоу</w:t>
      </w:r>
      <w:r w:rsidR="009D17AB" w:rsidRPr="00B01B5C">
        <w:rPr>
          <w:color w:val="000000" w:themeColor="text1"/>
          <w:sz w:val="28"/>
          <w:szCs w:val="28"/>
          <w:u w:val="single"/>
        </w:rPr>
        <w:t>стройстве предоставляется жилье и</w:t>
      </w:r>
      <w:r w:rsidR="00C05C7C" w:rsidRPr="00B01B5C">
        <w:rPr>
          <w:color w:val="000000" w:themeColor="text1"/>
          <w:sz w:val="28"/>
          <w:szCs w:val="28"/>
          <w:u w:val="single"/>
        </w:rPr>
        <w:t xml:space="preserve"> единовременная выплата.</w:t>
      </w:r>
    </w:p>
    <w:p w:rsidR="00411FBC" w:rsidRPr="00B01B5C" w:rsidRDefault="00411FBC" w:rsidP="002468C3">
      <w:pPr>
        <w:suppressAutoHyphens/>
        <w:ind w:firstLine="709"/>
        <w:rPr>
          <w:b/>
          <w:color w:val="000000" w:themeColor="text1"/>
          <w:sz w:val="28"/>
          <w:szCs w:val="28"/>
        </w:rPr>
      </w:pPr>
    </w:p>
    <w:p w:rsidR="00D018D9" w:rsidRPr="00B01B5C" w:rsidRDefault="00D018D9" w:rsidP="002468C3">
      <w:pPr>
        <w:suppressAutoHyphens/>
        <w:ind w:firstLine="709"/>
        <w:rPr>
          <w:b/>
          <w:color w:val="000000" w:themeColor="text1"/>
          <w:sz w:val="28"/>
          <w:szCs w:val="28"/>
        </w:rPr>
      </w:pPr>
      <w:r w:rsidRPr="00B01B5C">
        <w:rPr>
          <w:b/>
          <w:color w:val="000000" w:themeColor="text1"/>
          <w:sz w:val="28"/>
          <w:szCs w:val="28"/>
        </w:rPr>
        <w:t>Здравоохранение</w:t>
      </w:r>
    </w:p>
    <w:p w:rsidR="0082122C" w:rsidRPr="00B01B5C" w:rsidRDefault="000F20EE" w:rsidP="002468C3">
      <w:pPr>
        <w:widowControl w:val="0"/>
        <w:suppressAutoHyphens/>
        <w:ind w:firstLine="709"/>
        <w:jc w:val="both"/>
        <w:rPr>
          <w:color w:val="000000" w:themeColor="text1"/>
          <w:sz w:val="28"/>
          <w:szCs w:val="28"/>
          <w:lang w:bidi="ru-RU"/>
        </w:rPr>
      </w:pPr>
      <w:r w:rsidRPr="00B01B5C">
        <w:rPr>
          <w:rFonts w:eastAsia="Calibri"/>
          <w:color w:val="000000" w:themeColor="text1"/>
          <w:sz w:val="28"/>
          <w:szCs w:val="28"/>
          <w:lang w:eastAsia="en-US"/>
        </w:rPr>
        <w:t>Одна из приоритетных задач органов власти – охрана здоровья населения. Система здравоохранения муниципального округа имеет краевую принадлежность. В 2023 году КГБУЗ «</w:t>
      </w:r>
      <w:proofErr w:type="spellStart"/>
      <w:r w:rsidRPr="00B01B5C">
        <w:rPr>
          <w:rFonts w:eastAsia="Calibri"/>
          <w:color w:val="000000" w:themeColor="text1"/>
          <w:sz w:val="28"/>
          <w:szCs w:val="28"/>
          <w:lang w:eastAsia="en-US"/>
        </w:rPr>
        <w:t>Славгородская</w:t>
      </w:r>
      <w:proofErr w:type="spellEnd"/>
      <w:r w:rsidRPr="00B01B5C">
        <w:rPr>
          <w:rFonts w:eastAsia="Calibri"/>
          <w:color w:val="000000" w:themeColor="text1"/>
          <w:sz w:val="28"/>
          <w:szCs w:val="28"/>
          <w:lang w:eastAsia="en-US"/>
        </w:rPr>
        <w:t xml:space="preserve"> </w:t>
      </w:r>
      <w:r w:rsidR="00DC7608" w:rsidRPr="00B01B5C">
        <w:rPr>
          <w:rFonts w:eastAsia="Calibri"/>
          <w:color w:val="000000" w:themeColor="text1"/>
          <w:sz w:val="28"/>
          <w:szCs w:val="28"/>
          <w:lang w:eastAsia="en-US"/>
        </w:rPr>
        <w:t>ЦРБ</w:t>
      </w:r>
      <w:r w:rsidRPr="00B01B5C">
        <w:rPr>
          <w:rFonts w:eastAsia="Calibri"/>
          <w:color w:val="000000" w:themeColor="text1"/>
          <w:sz w:val="28"/>
          <w:szCs w:val="28"/>
          <w:lang w:eastAsia="en-US"/>
        </w:rPr>
        <w:t>» сохранило свою целостность и структуру. Учреждение выполняет функции межрайонного медицинского центра</w:t>
      </w:r>
      <w:r w:rsidR="00950C72" w:rsidRPr="00B01B5C">
        <w:rPr>
          <w:rFonts w:eastAsia="Calibri"/>
          <w:color w:val="000000" w:themeColor="text1"/>
          <w:sz w:val="28"/>
          <w:szCs w:val="28"/>
          <w:lang w:eastAsia="en-US"/>
        </w:rPr>
        <w:t xml:space="preserve">. </w:t>
      </w:r>
      <w:r w:rsidR="00950C72" w:rsidRPr="00B01B5C">
        <w:rPr>
          <w:color w:val="000000" w:themeColor="text1"/>
          <w:sz w:val="28"/>
          <w:szCs w:val="28"/>
          <w:lang w:bidi="ru-RU"/>
        </w:rPr>
        <w:t xml:space="preserve">В 2023 году в штате учреждения работали 914 </w:t>
      </w:r>
      <w:r w:rsidR="002211BB" w:rsidRPr="00B01B5C">
        <w:rPr>
          <w:color w:val="000000" w:themeColor="text1"/>
          <w:sz w:val="28"/>
          <w:szCs w:val="28"/>
          <w:lang w:bidi="ru-RU"/>
        </w:rPr>
        <w:t>чел. (в 2022 году – 996</w:t>
      </w:r>
      <w:r w:rsidR="0082122C" w:rsidRPr="00B01B5C">
        <w:rPr>
          <w:color w:val="000000" w:themeColor="text1"/>
          <w:sz w:val="28"/>
          <w:szCs w:val="28"/>
          <w:lang w:bidi="ru-RU"/>
        </w:rPr>
        <w:t xml:space="preserve"> </w:t>
      </w:r>
      <w:r w:rsidR="00950C72" w:rsidRPr="00B01B5C">
        <w:rPr>
          <w:color w:val="000000" w:themeColor="text1"/>
          <w:sz w:val="28"/>
          <w:szCs w:val="28"/>
          <w:lang w:bidi="ru-RU"/>
        </w:rPr>
        <w:t>чел.</w:t>
      </w:r>
      <w:r w:rsidR="002211BB" w:rsidRPr="00B01B5C">
        <w:rPr>
          <w:color w:val="000000" w:themeColor="text1"/>
          <w:sz w:val="28"/>
          <w:szCs w:val="28"/>
          <w:lang w:bidi="ru-RU"/>
        </w:rPr>
        <w:t>)</w:t>
      </w:r>
      <w:r w:rsidR="00950C72" w:rsidRPr="00B01B5C">
        <w:rPr>
          <w:color w:val="000000" w:themeColor="text1"/>
          <w:sz w:val="28"/>
          <w:szCs w:val="28"/>
          <w:lang w:bidi="ru-RU"/>
        </w:rPr>
        <w:t xml:space="preserve">, из них 110 </w:t>
      </w:r>
      <w:r w:rsidR="002211BB" w:rsidRPr="00B01B5C">
        <w:rPr>
          <w:color w:val="000000" w:themeColor="text1"/>
          <w:sz w:val="28"/>
          <w:szCs w:val="28"/>
          <w:lang w:bidi="ru-RU"/>
        </w:rPr>
        <w:t xml:space="preserve">врачей </w:t>
      </w:r>
      <w:r w:rsidR="0082122C" w:rsidRPr="00B01B5C">
        <w:rPr>
          <w:color w:val="000000" w:themeColor="text1"/>
          <w:sz w:val="28"/>
          <w:szCs w:val="28"/>
          <w:lang w:bidi="ru-RU"/>
        </w:rPr>
        <w:t>(в 2022 году – 104</w:t>
      </w:r>
      <w:r w:rsidR="002211BB" w:rsidRPr="00B01B5C">
        <w:rPr>
          <w:color w:val="000000" w:themeColor="text1"/>
          <w:sz w:val="28"/>
          <w:szCs w:val="28"/>
          <w:lang w:bidi="ru-RU"/>
        </w:rPr>
        <w:t xml:space="preserve"> врача</w:t>
      </w:r>
      <w:r w:rsidR="0082122C" w:rsidRPr="00B01B5C">
        <w:rPr>
          <w:color w:val="000000" w:themeColor="text1"/>
          <w:sz w:val="28"/>
          <w:szCs w:val="28"/>
          <w:lang w:bidi="ru-RU"/>
        </w:rPr>
        <w:t>)</w:t>
      </w:r>
      <w:r w:rsidR="00950C72" w:rsidRPr="00B01B5C">
        <w:rPr>
          <w:color w:val="000000" w:themeColor="text1"/>
          <w:sz w:val="28"/>
          <w:szCs w:val="28"/>
          <w:lang w:bidi="ru-RU"/>
        </w:rPr>
        <w:t xml:space="preserve"> и 341 </w:t>
      </w:r>
      <w:r w:rsidR="002211BB" w:rsidRPr="00B01B5C">
        <w:rPr>
          <w:color w:val="000000" w:themeColor="text1"/>
          <w:sz w:val="28"/>
          <w:szCs w:val="28"/>
          <w:lang w:bidi="ru-RU"/>
        </w:rPr>
        <w:t xml:space="preserve">средний медицинский работник </w:t>
      </w:r>
      <w:r w:rsidR="0082122C" w:rsidRPr="00B01B5C">
        <w:rPr>
          <w:color w:val="000000" w:themeColor="text1"/>
          <w:sz w:val="28"/>
          <w:szCs w:val="28"/>
          <w:lang w:bidi="ru-RU"/>
        </w:rPr>
        <w:t>(в 2022 году – 335</w:t>
      </w:r>
      <w:r w:rsidR="002211BB" w:rsidRPr="00B01B5C">
        <w:rPr>
          <w:color w:val="000000" w:themeColor="text1"/>
          <w:sz w:val="28"/>
          <w:szCs w:val="28"/>
          <w:lang w:bidi="ru-RU"/>
        </w:rPr>
        <w:t xml:space="preserve"> средних медицинских работников</w:t>
      </w:r>
      <w:r w:rsidR="0082122C" w:rsidRPr="00B01B5C">
        <w:rPr>
          <w:color w:val="000000" w:themeColor="text1"/>
          <w:sz w:val="28"/>
          <w:szCs w:val="28"/>
          <w:lang w:bidi="ru-RU"/>
        </w:rPr>
        <w:t xml:space="preserve">). </w:t>
      </w:r>
      <w:r w:rsidR="00950C72" w:rsidRPr="00B01B5C">
        <w:rPr>
          <w:color w:val="000000" w:themeColor="text1"/>
          <w:sz w:val="28"/>
          <w:szCs w:val="28"/>
          <w:lang w:bidi="ru-RU"/>
        </w:rPr>
        <w:t xml:space="preserve">Процент укомплектованности кадрами за 2023 год составил </w:t>
      </w:r>
      <w:r w:rsidR="00B36BC9" w:rsidRPr="00B01B5C">
        <w:rPr>
          <w:color w:val="000000" w:themeColor="text1"/>
          <w:sz w:val="28"/>
          <w:szCs w:val="28"/>
          <w:lang w:bidi="ru-RU"/>
        </w:rPr>
        <w:t>86</w:t>
      </w:r>
      <w:r w:rsidR="00950C72" w:rsidRPr="00B01B5C">
        <w:rPr>
          <w:color w:val="000000" w:themeColor="text1"/>
          <w:sz w:val="28"/>
          <w:szCs w:val="28"/>
          <w:lang w:bidi="ru-RU"/>
        </w:rPr>
        <w:t>%</w:t>
      </w:r>
      <w:r w:rsidR="0082122C" w:rsidRPr="00B01B5C">
        <w:rPr>
          <w:color w:val="000000" w:themeColor="text1"/>
          <w:sz w:val="28"/>
          <w:szCs w:val="28"/>
          <w:lang w:bidi="ru-RU"/>
        </w:rPr>
        <w:t xml:space="preserve"> (в 2022 году – 74%)</w:t>
      </w:r>
      <w:r w:rsidR="00950C72" w:rsidRPr="00B01B5C">
        <w:rPr>
          <w:color w:val="000000" w:themeColor="text1"/>
          <w:sz w:val="28"/>
          <w:szCs w:val="28"/>
          <w:lang w:bidi="ru-RU"/>
        </w:rPr>
        <w:t xml:space="preserve">, в том числе </w:t>
      </w:r>
      <w:r w:rsidR="00B36BC9" w:rsidRPr="00B01B5C">
        <w:rPr>
          <w:color w:val="000000" w:themeColor="text1"/>
          <w:sz w:val="28"/>
          <w:szCs w:val="28"/>
          <w:lang w:bidi="ru-RU"/>
        </w:rPr>
        <w:t>82</w:t>
      </w:r>
      <w:r w:rsidR="00950C72" w:rsidRPr="00B01B5C">
        <w:rPr>
          <w:color w:val="000000" w:themeColor="text1"/>
          <w:sz w:val="28"/>
          <w:szCs w:val="28"/>
          <w:lang w:bidi="ru-RU"/>
        </w:rPr>
        <w:t xml:space="preserve">% </w:t>
      </w:r>
      <w:r w:rsidR="0082122C" w:rsidRPr="00B01B5C">
        <w:rPr>
          <w:color w:val="000000" w:themeColor="text1"/>
          <w:sz w:val="28"/>
          <w:szCs w:val="28"/>
          <w:lang w:bidi="ru-RU"/>
        </w:rPr>
        <w:t xml:space="preserve">(в 2022 году – 49%) </w:t>
      </w:r>
      <w:r w:rsidR="00950C72" w:rsidRPr="00B01B5C">
        <w:rPr>
          <w:color w:val="000000" w:themeColor="text1"/>
          <w:sz w:val="28"/>
          <w:szCs w:val="28"/>
          <w:lang w:bidi="ru-RU"/>
        </w:rPr>
        <w:t>по врачам,</w:t>
      </w:r>
      <w:r w:rsidR="00B36BC9" w:rsidRPr="00B01B5C">
        <w:rPr>
          <w:color w:val="000000" w:themeColor="text1"/>
          <w:sz w:val="28"/>
          <w:szCs w:val="28"/>
          <w:lang w:bidi="ru-RU"/>
        </w:rPr>
        <w:t xml:space="preserve"> 94</w:t>
      </w:r>
      <w:r w:rsidR="00950C72" w:rsidRPr="00B01B5C">
        <w:rPr>
          <w:color w:val="000000" w:themeColor="text1"/>
          <w:sz w:val="28"/>
          <w:szCs w:val="28"/>
          <w:lang w:bidi="ru-RU"/>
        </w:rPr>
        <w:t xml:space="preserve">% </w:t>
      </w:r>
      <w:r w:rsidR="0082122C" w:rsidRPr="00B01B5C">
        <w:rPr>
          <w:color w:val="000000" w:themeColor="text1"/>
          <w:sz w:val="28"/>
          <w:szCs w:val="28"/>
          <w:lang w:bidi="ru-RU"/>
        </w:rPr>
        <w:t xml:space="preserve">(в 2022 году – 68%) </w:t>
      </w:r>
      <w:r w:rsidR="00950C72" w:rsidRPr="00B01B5C">
        <w:rPr>
          <w:color w:val="000000" w:themeColor="text1"/>
          <w:sz w:val="28"/>
          <w:szCs w:val="28"/>
          <w:lang w:bidi="ru-RU"/>
        </w:rPr>
        <w:t xml:space="preserve">по средним медицинским </w:t>
      </w:r>
      <w:r w:rsidR="00B36BC9" w:rsidRPr="00B01B5C">
        <w:rPr>
          <w:color w:val="000000" w:themeColor="text1"/>
          <w:sz w:val="28"/>
          <w:szCs w:val="28"/>
          <w:lang w:bidi="ru-RU"/>
        </w:rPr>
        <w:t>работникам</w:t>
      </w:r>
      <w:r w:rsidR="0082122C" w:rsidRPr="00B01B5C">
        <w:rPr>
          <w:color w:val="000000" w:themeColor="text1"/>
          <w:sz w:val="28"/>
          <w:szCs w:val="28"/>
          <w:lang w:bidi="ru-RU"/>
        </w:rPr>
        <w:t>.</w:t>
      </w:r>
    </w:p>
    <w:p w:rsidR="00DC7608" w:rsidRPr="00B01B5C" w:rsidRDefault="00DC7608" w:rsidP="002468C3">
      <w:pPr>
        <w:widowControl w:val="0"/>
        <w:suppressAutoHyphens/>
        <w:ind w:firstLine="709"/>
        <w:jc w:val="both"/>
        <w:rPr>
          <w:color w:val="000000" w:themeColor="text1"/>
          <w:sz w:val="28"/>
          <w:szCs w:val="28"/>
          <w:lang w:bidi="ru-RU"/>
        </w:rPr>
      </w:pPr>
      <w:r w:rsidRPr="00B01B5C">
        <w:rPr>
          <w:color w:val="000000" w:themeColor="text1"/>
          <w:sz w:val="28"/>
          <w:szCs w:val="28"/>
          <w:lang w:bidi="ru-RU"/>
        </w:rPr>
        <w:t xml:space="preserve">В 2023 году принято на работу 8 </w:t>
      </w:r>
      <w:r w:rsidR="002211BB" w:rsidRPr="00B01B5C">
        <w:rPr>
          <w:color w:val="000000" w:themeColor="text1"/>
          <w:sz w:val="28"/>
          <w:szCs w:val="28"/>
          <w:lang w:bidi="ru-RU"/>
        </w:rPr>
        <w:t xml:space="preserve">врачей </w:t>
      </w:r>
      <w:r w:rsidRPr="00B01B5C">
        <w:rPr>
          <w:color w:val="000000" w:themeColor="text1"/>
          <w:sz w:val="28"/>
          <w:szCs w:val="28"/>
          <w:lang w:bidi="ru-RU"/>
        </w:rPr>
        <w:t>(в 2022 году – 10</w:t>
      </w:r>
      <w:r w:rsidR="002211BB" w:rsidRPr="00B01B5C">
        <w:rPr>
          <w:color w:val="000000" w:themeColor="text1"/>
          <w:sz w:val="28"/>
          <w:szCs w:val="28"/>
          <w:lang w:bidi="ru-RU"/>
        </w:rPr>
        <w:t xml:space="preserve"> врачей</w:t>
      </w:r>
      <w:r w:rsidR="00FA41B0" w:rsidRPr="00B01B5C">
        <w:rPr>
          <w:color w:val="000000" w:themeColor="text1"/>
          <w:sz w:val="28"/>
          <w:szCs w:val="28"/>
          <w:lang w:bidi="ru-RU"/>
        </w:rPr>
        <w:t>)</w:t>
      </w:r>
      <w:r w:rsidRPr="00B01B5C">
        <w:rPr>
          <w:color w:val="000000" w:themeColor="text1"/>
          <w:sz w:val="28"/>
          <w:szCs w:val="28"/>
          <w:lang w:bidi="ru-RU"/>
        </w:rPr>
        <w:t>, из них</w:t>
      </w:r>
      <w:r w:rsidR="00FA41B0" w:rsidRPr="00B01B5C">
        <w:rPr>
          <w:color w:val="000000" w:themeColor="text1"/>
          <w:sz w:val="28"/>
          <w:szCs w:val="28"/>
          <w:lang w:bidi="ru-RU"/>
        </w:rPr>
        <w:t>:</w:t>
      </w:r>
      <w:r w:rsidRPr="00B01B5C">
        <w:rPr>
          <w:color w:val="000000" w:themeColor="text1"/>
          <w:sz w:val="28"/>
          <w:szCs w:val="28"/>
          <w:lang w:bidi="ru-RU"/>
        </w:rPr>
        <w:t xml:space="preserve"> 1 врач-стоматолог, 1 врач-педиатр участковый, 1 врач-невролог, 2 врача анестезиолога-реаниматолога, 1 участковый врач-терапевт, 1 врач-терапевт, 1 </w:t>
      </w:r>
      <w:r w:rsidRPr="00B01B5C">
        <w:rPr>
          <w:color w:val="000000" w:themeColor="text1"/>
          <w:sz w:val="28"/>
          <w:szCs w:val="28"/>
          <w:lang w:bidi="ru-RU"/>
        </w:rPr>
        <w:lastRenderedPageBreak/>
        <w:t>врач-неонатоло</w:t>
      </w:r>
      <w:r w:rsidR="00627EB2" w:rsidRPr="00B01B5C">
        <w:rPr>
          <w:color w:val="000000" w:themeColor="text1"/>
          <w:sz w:val="28"/>
          <w:szCs w:val="28"/>
          <w:lang w:bidi="ru-RU"/>
        </w:rPr>
        <w:t>г. В учреждение трудоустроен 31</w:t>
      </w:r>
      <w:r w:rsidR="00FA41B0" w:rsidRPr="00B01B5C">
        <w:rPr>
          <w:color w:val="000000" w:themeColor="text1"/>
          <w:sz w:val="28"/>
          <w:szCs w:val="28"/>
          <w:lang w:bidi="ru-RU"/>
        </w:rPr>
        <w:t xml:space="preserve"> </w:t>
      </w:r>
      <w:r w:rsidRPr="00B01B5C">
        <w:rPr>
          <w:color w:val="000000" w:themeColor="text1"/>
          <w:sz w:val="28"/>
          <w:szCs w:val="28"/>
          <w:lang w:bidi="ru-RU"/>
        </w:rPr>
        <w:t>медицинский сотрудник со средним медицинским образованием</w:t>
      </w:r>
      <w:r w:rsidR="00627EB2" w:rsidRPr="00B01B5C">
        <w:rPr>
          <w:color w:val="000000" w:themeColor="text1"/>
          <w:sz w:val="28"/>
          <w:szCs w:val="28"/>
          <w:lang w:bidi="ru-RU"/>
        </w:rPr>
        <w:t xml:space="preserve"> (в 2022 году – 10 медицинских сотрудников)</w:t>
      </w:r>
      <w:r w:rsidRPr="00B01B5C">
        <w:rPr>
          <w:color w:val="000000" w:themeColor="text1"/>
          <w:sz w:val="28"/>
          <w:szCs w:val="28"/>
          <w:lang w:bidi="ru-RU"/>
        </w:rPr>
        <w:t>, из них</w:t>
      </w:r>
      <w:r w:rsidR="00FA41B0" w:rsidRPr="00B01B5C">
        <w:rPr>
          <w:color w:val="000000" w:themeColor="text1"/>
          <w:sz w:val="28"/>
          <w:szCs w:val="28"/>
          <w:lang w:bidi="ru-RU"/>
        </w:rPr>
        <w:t>:</w:t>
      </w:r>
      <w:r w:rsidRPr="00B01B5C">
        <w:rPr>
          <w:color w:val="000000" w:themeColor="text1"/>
          <w:sz w:val="28"/>
          <w:szCs w:val="28"/>
          <w:lang w:bidi="ru-RU"/>
        </w:rPr>
        <w:t xml:space="preserve"> 2 фельдшера скорой медицинской помощи, 29 медицинских сестер.</w:t>
      </w:r>
    </w:p>
    <w:p w:rsidR="003A2E6D" w:rsidRPr="00B01B5C" w:rsidRDefault="003A2E6D" w:rsidP="002468C3">
      <w:pPr>
        <w:widowControl w:val="0"/>
        <w:suppressAutoHyphens/>
        <w:ind w:firstLine="708"/>
        <w:jc w:val="both"/>
        <w:rPr>
          <w:color w:val="000000" w:themeColor="text1"/>
          <w:sz w:val="28"/>
          <w:szCs w:val="28"/>
          <w:lang w:bidi="ru-RU"/>
        </w:rPr>
      </w:pPr>
      <w:r w:rsidRPr="00B01B5C">
        <w:rPr>
          <w:color w:val="000000" w:themeColor="text1"/>
          <w:sz w:val="28"/>
          <w:szCs w:val="28"/>
          <w:lang w:bidi="ru-RU"/>
        </w:rPr>
        <w:t xml:space="preserve">Численность граждан муниципального округа, прошедших профилактические осмотры в 2023 году, составила 22 582 </w:t>
      </w:r>
      <w:r w:rsidR="00627EB2" w:rsidRPr="00B01B5C">
        <w:rPr>
          <w:color w:val="000000" w:themeColor="text1"/>
          <w:sz w:val="28"/>
          <w:szCs w:val="28"/>
          <w:lang w:bidi="ru-RU"/>
        </w:rPr>
        <w:t xml:space="preserve">чел. </w:t>
      </w:r>
      <w:r w:rsidRPr="00B01B5C">
        <w:rPr>
          <w:color w:val="000000" w:themeColor="text1"/>
          <w:sz w:val="28"/>
          <w:szCs w:val="28"/>
          <w:lang w:bidi="ru-RU"/>
        </w:rPr>
        <w:t>(в 2022 году –</w:t>
      </w:r>
      <w:r w:rsidR="00627EB2" w:rsidRPr="00B01B5C">
        <w:rPr>
          <w:color w:val="000000" w:themeColor="text1"/>
          <w:sz w:val="28"/>
          <w:szCs w:val="28"/>
          <w:lang w:bidi="ru-RU"/>
        </w:rPr>
        <w:t xml:space="preserve"> 22 550</w:t>
      </w:r>
      <w:r w:rsidRPr="00B01B5C">
        <w:rPr>
          <w:color w:val="000000" w:themeColor="text1"/>
          <w:sz w:val="28"/>
          <w:szCs w:val="28"/>
          <w:lang w:bidi="ru-RU"/>
        </w:rPr>
        <w:t xml:space="preserve"> чел.</w:t>
      </w:r>
      <w:r w:rsidR="00627EB2" w:rsidRPr="00B01B5C">
        <w:rPr>
          <w:color w:val="000000" w:themeColor="text1"/>
          <w:sz w:val="28"/>
          <w:szCs w:val="28"/>
          <w:lang w:bidi="ru-RU"/>
        </w:rPr>
        <w:t>).</w:t>
      </w:r>
    </w:p>
    <w:p w:rsidR="00D018D9" w:rsidRPr="00B01B5C" w:rsidRDefault="000849A0" w:rsidP="002468C3">
      <w:pPr>
        <w:widowControl w:val="0"/>
        <w:suppressAutoHyphens/>
        <w:ind w:firstLine="708"/>
        <w:jc w:val="both"/>
        <w:rPr>
          <w:color w:val="000000" w:themeColor="text1"/>
          <w:sz w:val="28"/>
          <w:szCs w:val="28"/>
          <w:lang w:bidi="ru-RU"/>
        </w:rPr>
      </w:pPr>
      <w:r w:rsidRPr="00B01B5C">
        <w:rPr>
          <w:color w:val="000000" w:themeColor="text1"/>
          <w:sz w:val="28"/>
          <w:szCs w:val="28"/>
          <w:lang w:bidi="ru-RU"/>
        </w:rPr>
        <w:t>В 2023 году</w:t>
      </w:r>
      <w:r w:rsidR="00D018D9" w:rsidRPr="00B01B5C">
        <w:rPr>
          <w:color w:val="000000" w:themeColor="text1"/>
          <w:sz w:val="28"/>
          <w:szCs w:val="28"/>
          <w:lang w:bidi="ru-RU"/>
        </w:rPr>
        <w:t xml:space="preserve"> продолжилось укрепление материал</w:t>
      </w:r>
      <w:r w:rsidR="0001472E" w:rsidRPr="00B01B5C">
        <w:rPr>
          <w:color w:val="000000" w:themeColor="text1"/>
          <w:sz w:val="28"/>
          <w:szCs w:val="28"/>
          <w:lang w:bidi="ru-RU"/>
        </w:rPr>
        <w:t>ьно-технической базы учреждения.</w:t>
      </w:r>
      <w:r w:rsidR="00D018D9" w:rsidRPr="00B01B5C">
        <w:rPr>
          <w:color w:val="000000" w:themeColor="text1"/>
          <w:sz w:val="28"/>
          <w:szCs w:val="28"/>
          <w:lang w:bidi="ru-RU"/>
        </w:rPr>
        <w:t xml:space="preserve"> </w:t>
      </w:r>
      <w:r w:rsidR="0001472E" w:rsidRPr="00B01B5C">
        <w:rPr>
          <w:color w:val="000000" w:themeColor="text1"/>
          <w:sz w:val="28"/>
          <w:szCs w:val="28"/>
          <w:lang w:bidi="ru-RU"/>
        </w:rPr>
        <w:t>Завершены</w:t>
      </w:r>
      <w:r w:rsidR="00D018D9" w:rsidRPr="00B01B5C">
        <w:rPr>
          <w:color w:val="000000" w:themeColor="text1"/>
          <w:sz w:val="28"/>
          <w:szCs w:val="28"/>
          <w:lang w:bidi="ru-RU"/>
        </w:rPr>
        <w:t xml:space="preserve"> работы по капитальному ремонту третьего этажа акушер</w:t>
      </w:r>
      <w:r w:rsidR="0001472E" w:rsidRPr="00B01B5C">
        <w:rPr>
          <w:color w:val="000000" w:themeColor="text1"/>
          <w:sz w:val="28"/>
          <w:szCs w:val="28"/>
          <w:lang w:bidi="ru-RU"/>
        </w:rPr>
        <w:t>ск</w:t>
      </w:r>
      <w:r w:rsidR="00D018D9" w:rsidRPr="00B01B5C">
        <w:rPr>
          <w:color w:val="000000" w:themeColor="text1"/>
          <w:sz w:val="28"/>
          <w:szCs w:val="28"/>
          <w:lang w:bidi="ru-RU"/>
        </w:rPr>
        <w:t>о-гинекологического корпуса под первич</w:t>
      </w:r>
      <w:r w:rsidR="0001472E" w:rsidRPr="00B01B5C">
        <w:rPr>
          <w:color w:val="000000" w:themeColor="text1"/>
          <w:sz w:val="28"/>
          <w:szCs w:val="28"/>
          <w:lang w:bidi="ru-RU"/>
        </w:rPr>
        <w:t xml:space="preserve">ное </w:t>
      </w:r>
      <w:proofErr w:type="spellStart"/>
      <w:r w:rsidR="0001472E" w:rsidRPr="00B01B5C">
        <w:rPr>
          <w:color w:val="000000" w:themeColor="text1"/>
          <w:sz w:val="28"/>
          <w:szCs w:val="28"/>
          <w:lang w:bidi="ru-RU"/>
        </w:rPr>
        <w:t>нейрососудистое</w:t>
      </w:r>
      <w:proofErr w:type="spellEnd"/>
      <w:r w:rsidR="0001472E" w:rsidRPr="00B01B5C">
        <w:rPr>
          <w:color w:val="000000" w:themeColor="text1"/>
          <w:sz w:val="28"/>
          <w:szCs w:val="28"/>
          <w:lang w:bidi="ru-RU"/>
        </w:rPr>
        <w:t xml:space="preserve"> отделение на сумму 26 447 тыс. руб. Завершен первый этап строительных работ по капитальному ремонту инфекционного отделения на сумму 28 993 тыс. руб.</w:t>
      </w:r>
    </w:p>
    <w:p w:rsidR="00D018D9" w:rsidRPr="00B01B5C" w:rsidRDefault="00D018D9" w:rsidP="002468C3">
      <w:pPr>
        <w:widowControl w:val="0"/>
        <w:suppressAutoHyphens/>
        <w:ind w:firstLine="709"/>
        <w:jc w:val="both"/>
        <w:rPr>
          <w:color w:val="000000" w:themeColor="text1"/>
          <w:sz w:val="28"/>
          <w:szCs w:val="28"/>
          <w:lang w:bidi="ru-RU"/>
        </w:rPr>
      </w:pPr>
      <w:r w:rsidRPr="00B01B5C">
        <w:rPr>
          <w:color w:val="000000" w:themeColor="text1"/>
          <w:sz w:val="28"/>
          <w:szCs w:val="28"/>
          <w:lang w:bidi="ru-RU"/>
        </w:rPr>
        <w:t xml:space="preserve">По целевым программам </w:t>
      </w:r>
      <w:r w:rsidR="0001472E" w:rsidRPr="00B01B5C">
        <w:rPr>
          <w:color w:val="000000" w:themeColor="text1"/>
          <w:sz w:val="28"/>
          <w:szCs w:val="28"/>
          <w:lang w:bidi="ru-RU"/>
        </w:rPr>
        <w:t>Министерства здравоохранения Алтайского края</w:t>
      </w:r>
      <w:r w:rsidRPr="00B01B5C">
        <w:rPr>
          <w:color w:val="000000" w:themeColor="text1"/>
          <w:sz w:val="28"/>
          <w:szCs w:val="28"/>
          <w:lang w:bidi="ru-RU"/>
        </w:rPr>
        <w:t xml:space="preserve"> поступило безвозмездно</w:t>
      </w:r>
      <w:r w:rsidR="0001472E" w:rsidRPr="00B01B5C">
        <w:rPr>
          <w:color w:val="000000" w:themeColor="text1"/>
          <w:sz w:val="28"/>
          <w:szCs w:val="28"/>
          <w:lang w:bidi="ru-RU"/>
        </w:rPr>
        <w:t xml:space="preserve"> особо ценное движимое имущество в количестве </w:t>
      </w:r>
      <w:r w:rsidR="00087E38" w:rsidRPr="00B01B5C">
        <w:rPr>
          <w:color w:val="000000" w:themeColor="text1"/>
          <w:sz w:val="28"/>
          <w:szCs w:val="28"/>
          <w:lang w:bidi="ru-RU"/>
        </w:rPr>
        <w:t>4</w:t>
      </w:r>
      <w:r w:rsidR="0001472E" w:rsidRPr="00B01B5C">
        <w:rPr>
          <w:color w:val="000000" w:themeColor="text1"/>
          <w:sz w:val="28"/>
          <w:szCs w:val="28"/>
          <w:lang w:bidi="ru-RU"/>
        </w:rPr>
        <w:t xml:space="preserve"> ед. на сумму 31 913 тыс. руб.</w:t>
      </w:r>
      <w:r w:rsidRPr="00B01B5C">
        <w:rPr>
          <w:color w:val="000000" w:themeColor="text1"/>
          <w:sz w:val="28"/>
          <w:szCs w:val="28"/>
          <w:lang w:bidi="ru-RU"/>
        </w:rPr>
        <w:t xml:space="preserve">: </w:t>
      </w:r>
      <w:r w:rsidR="0001472E" w:rsidRPr="00B01B5C">
        <w:rPr>
          <w:color w:val="000000" w:themeColor="text1"/>
          <w:sz w:val="28"/>
          <w:szCs w:val="28"/>
          <w:lang w:bidi="ru-RU"/>
        </w:rPr>
        <w:t>автомобиль скорой медицинской помощи класса С, автомобиль скорой медицинской помощи класса В, ультразвуковой аппарат для исследования сердца и сосудов, цифровой рентгеновский аппарат для флюорографии легких.</w:t>
      </w:r>
    </w:p>
    <w:p w:rsidR="0001472E" w:rsidRPr="00B01B5C" w:rsidRDefault="0001472E" w:rsidP="002468C3">
      <w:pPr>
        <w:widowControl w:val="0"/>
        <w:suppressAutoHyphens/>
        <w:ind w:firstLine="709"/>
        <w:jc w:val="both"/>
        <w:rPr>
          <w:color w:val="000000" w:themeColor="text1"/>
          <w:sz w:val="28"/>
          <w:szCs w:val="28"/>
          <w:lang w:bidi="ru-RU"/>
        </w:rPr>
      </w:pPr>
      <w:r w:rsidRPr="00B01B5C">
        <w:rPr>
          <w:color w:val="000000" w:themeColor="text1"/>
          <w:sz w:val="28"/>
          <w:szCs w:val="28"/>
          <w:lang w:bidi="ru-RU"/>
        </w:rPr>
        <w:t>В 2023 году администрацией КГБУЗ «</w:t>
      </w:r>
      <w:proofErr w:type="spellStart"/>
      <w:r w:rsidRPr="00B01B5C">
        <w:rPr>
          <w:color w:val="000000" w:themeColor="text1"/>
          <w:sz w:val="28"/>
          <w:szCs w:val="28"/>
          <w:lang w:bidi="ru-RU"/>
        </w:rPr>
        <w:t>Славгородская</w:t>
      </w:r>
      <w:proofErr w:type="spellEnd"/>
      <w:r w:rsidRPr="00B01B5C">
        <w:rPr>
          <w:color w:val="000000" w:themeColor="text1"/>
          <w:sz w:val="28"/>
          <w:szCs w:val="28"/>
          <w:lang w:bidi="ru-RU"/>
        </w:rPr>
        <w:t xml:space="preserve"> ЦРБ» затрачено 894 тыс. руб. на меры противопожарной безопасности. На обеспечение необходимой степени антитеррористической защищенности объектов (территорий) затрачено 13 642 тыс. руб. (установка видеонаблюдения, установка ограждений на объектах учреждения).</w:t>
      </w:r>
    </w:p>
    <w:p w:rsidR="00722B32" w:rsidRPr="00B01B5C" w:rsidRDefault="0065412F" w:rsidP="002468C3">
      <w:pPr>
        <w:widowControl w:val="0"/>
        <w:suppressAutoHyphens/>
        <w:ind w:firstLine="709"/>
        <w:jc w:val="both"/>
        <w:rPr>
          <w:color w:val="000000" w:themeColor="text1"/>
          <w:sz w:val="28"/>
          <w:szCs w:val="28"/>
          <w:u w:val="single"/>
          <w:lang w:bidi="ru-RU"/>
        </w:rPr>
      </w:pPr>
      <w:r w:rsidRPr="00B01B5C">
        <w:rPr>
          <w:color w:val="000000" w:themeColor="text1"/>
          <w:sz w:val="28"/>
          <w:szCs w:val="28"/>
          <w:u w:val="single"/>
          <w:lang w:bidi="ru-RU"/>
        </w:rPr>
        <w:t>Проблемы: К</w:t>
      </w:r>
      <w:r w:rsidR="00722B32" w:rsidRPr="00B01B5C">
        <w:rPr>
          <w:color w:val="000000" w:themeColor="text1"/>
          <w:sz w:val="28"/>
          <w:szCs w:val="28"/>
          <w:u w:val="single"/>
          <w:lang w:bidi="ru-RU"/>
        </w:rPr>
        <w:t>адровый дефицит врачей и среднего медицинского персонала.</w:t>
      </w:r>
    </w:p>
    <w:p w:rsidR="006F5A3D" w:rsidRPr="00B01B5C" w:rsidRDefault="00722B32" w:rsidP="006F5A3D">
      <w:pPr>
        <w:widowControl w:val="0"/>
        <w:suppressAutoHyphens/>
        <w:ind w:firstLine="709"/>
        <w:jc w:val="both"/>
        <w:rPr>
          <w:color w:val="000000" w:themeColor="text1"/>
          <w:sz w:val="28"/>
          <w:szCs w:val="28"/>
          <w:u w:val="single"/>
          <w:lang w:bidi="ru-RU"/>
        </w:rPr>
      </w:pPr>
      <w:r w:rsidRPr="00B01B5C">
        <w:rPr>
          <w:color w:val="000000" w:themeColor="text1"/>
          <w:sz w:val="28"/>
          <w:szCs w:val="28"/>
          <w:u w:val="single"/>
          <w:lang w:bidi="ru-RU"/>
        </w:rPr>
        <w:t xml:space="preserve">Решения: </w:t>
      </w:r>
      <w:r w:rsidR="009C65FC" w:rsidRPr="00B01B5C">
        <w:rPr>
          <w:color w:val="000000" w:themeColor="text1"/>
          <w:sz w:val="28"/>
          <w:szCs w:val="28"/>
          <w:u w:val="single"/>
          <w:lang w:bidi="ru-RU"/>
        </w:rPr>
        <w:t>Администрация КГБУЗ «</w:t>
      </w:r>
      <w:proofErr w:type="spellStart"/>
      <w:r w:rsidR="009C65FC" w:rsidRPr="00B01B5C">
        <w:rPr>
          <w:color w:val="000000" w:themeColor="text1"/>
          <w:sz w:val="28"/>
          <w:szCs w:val="28"/>
          <w:u w:val="single"/>
          <w:lang w:bidi="ru-RU"/>
        </w:rPr>
        <w:t>Славгородская</w:t>
      </w:r>
      <w:proofErr w:type="spellEnd"/>
      <w:r w:rsidR="009C65FC" w:rsidRPr="00B01B5C">
        <w:rPr>
          <w:color w:val="000000" w:themeColor="text1"/>
          <w:sz w:val="28"/>
          <w:szCs w:val="28"/>
          <w:u w:val="single"/>
          <w:lang w:bidi="ru-RU"/>
        </w:rPr>
        <w:t xml:space="preserve"> ЦРБ» продолжает работу по привлечению специалистов, участников программы «Земский доктор». За 2023 год в программе приняли участие 7 </w:t>
      </w:r>
      <w:r w:rsidR="00627EB2" w:rsidRPr="00B01B5C">
        <w:rPr>
          <w:color w:val="000000" w:themeColor="text1"/>
          <w:sz w:val="28"/>
          <w:szCs w:val="28"/>
          <w:u w:val="single"/>
          <w:lang w:bidi="ru-RU"/>
        </w:rPr>
        <w:t xml:space="preserve">врачей </w:t>
      </w:r>
      <w:r w:rsidR="009C65FC" w:rsidRPr="00B01B5C">
        <w:rPr>
          <w:color w:val="000000" w:themeColor="text1"/>
          <w:sz w:val="28"/>
          <w:szCs w:val="28"/>
          <w:u w:val="single"/>
          <w:lang w:bidi="ru-RU"/>
        </w:rPr>
        <w:t>(в 2022 году – 7</w:t>
      </w:r>
      <w:r w:rsidR="00627EB2" w:rsidRPr="00B01B5C">
        <w:rPr>
          <w:color w:val="000000" w:themeColor="text1"/>
          <w:sz w:val="28"/>
          <w:szCs w:val="28"/>
          <w:u w:val="single"/>
          <w:lang w:bidi="ru-RU"/>
        </w:rPr>
        <w:t xml:space="preserve"> </w:t>
      </w:r>
      <w:r w:rsidR="00FA41B0" w:rsidRPr="00B01B5C">
        <w:rPr>
          <w:color w:val="000000" w:themeColor="text1"/>
          <w:sz w:val="28"/>
          <w:szCs w:val="28"/>
          <w:u w:val="single"/>
          <w:lang w:bidi="ru-RU"/>
        </w:rPr>
        <w:t>врачей</w:t>
      </w:r>
      <w:r w:rsidR="00627EB2" w:rsidRPr="00B01B5C">
        <w:rPr>
          <w:color w:val="000000" w:themeColor="text1"/>
          <w:sz w:val="28"/>
          <w:szCs w:val="28"/>
          <w:u w:val="single"/>
          <w:lang w:bidi="ru-RU"/>
        </w:rPr>
        <w:t>)</w:t>
      </w:r>
      <w:r w:rsidR="009C65FC" w:rsidRPr="00B01B5C">
        <w:rPr>
          <w:color w:val="000000" w:themeColor="text1"/>
          <w:sz w:val="28"/>
          <w:szCs w:val="28"/>
          <w:u w:val="single"/>
          <w:lang w:bidi="ru-RU"/>
        </w:rPr>
        <w:t>, которые получили от 1 000 до 1 500 тыс. руб.</w:t>
      </w:r>
      <w:r w:rsidR="006F5A3D" w:rsidRPr="00B01B5C">
        <w:rPr>
          <w:color w:val="000000" w:themeColor="text1"/>
          <w:sz w:val="28"/>
          <w:szCs w:val="28"/>
          <w:u w:val="single"/>
          <w:lang w:bidi="ru-RU"/>
        </w:rPr>
        <w:t xml:space="preserve"> В 2023 году открыт медицинский центр «Пульс» в МБОУ «СОШ № 10».</w:t>
      </w:r>
      <w:r w:rsidR="00707296" w:rsidRPr="00B01B5C">
        <w:rPr>
          <w:color w:val="000000" w:themeColor="text1"/>
          <w:sz w:val="28"/>
          <w:szCs w:val="28"/>
          <w:u w:val="single"/>
          <w:lang w:bidi="ru-RU"/>
        </w:rPr>
        <w:t xml:space="preserve"> По квоте на целевое обучение в Алтайском государственном медицинском университете обучаются </w:t>
      </w:r>
      <w:r w:rsidR="000515A0" w:rsidRPr="00B01B5C">
        <w:rPr>
          <w:color w:val="000000" w:themeColor="text1"/>
          <w:sz w:val="28"/>
          <w:szCs w:val="28"/>
          <w:u w:val="single"/>
          <w:lang w:bidi="ru-RU"/>
        </w:rPr>
        <w:t>18</w:t>
      </w:r>
      <w:r w:rsidR="00707296" w:rsidRPr="00B01B5C">
        <w:rPr>
          <w:color w:val="000000" w:themeColor="text1"/>
          <w:sz w:val="28"/>
          <w:szCs w:val="28"/>
          <w:u w:val="single"/>
          <w:lang w:bidi="ru-RU"/>
        </w:rPr>
        <w:t xml:space="preserve"> чел. </w:t>
      </w:r>
      <w:r w:rsidR="000515A0" w:rsidRPr="00B01B5C">
        <w:rPr>
          <w:color w:val="000000" w:themeColor="text1"/>
          <w:sz w:val="28"/>
          <w:szCs w:val="28"/>
          <w:u w:val="single"/>
          <w:lang w:bidi="ru-RU"/>
        </w:rPr>
        <w:t>9</w:t>
      </w:r>
      <w:r w:rsidR="00707296" w:rsidRPr="00B01B5C">
        <w:rPr>
          <w:color w:val="000000" w:themeColor="text1"/>
          <w:sz w:val="28"/>
          <w:szCs w:val="28"/>
          <w:u w:val="single"/>
          <w:lang w:bidi="ru-RU"/>
        </w:rPr>
        <w:t xml:space="preserve"> студентов обучаются в медицинских колледжах. В 2024 году закончат обучение </w:t>
      </w:r>
      <w:r w:rsidR="003D5A61" w:rsidRPr="00B01B5C">
        <w:rPr>
          <w:color w:val="000000" w:themeColor="text1"/>
          <w:sz w:val="28"/>
          <w:szCs w:val="28"/>
          <w:u w:val="single"/>
          <w:lang w:bidi="ru-RU"/>
        </w:rPr>
        <w:t>15</w:t>
      </w:r>
      <w:r w:rsidR="00707296" w:rsidRPr="00B01B5C">
        <w:rPr>
          <w:color w:val="000000" w:themeColor="text1"/>
          <w:sz w:val="28"/>
          <w:szCs w:val="28"/>
          <w:u w:val="single"/>
          <w:lang w:bidi="ru-RU"/>
        </w:rPr>
        <w:t xml:space="preserve"> чел.</w:t>
      </w:r>
    </w:p>
    <w:p w:rsidR="00D018D9" w:rsidRPr="00B01B5C" w:rsidRDefault="00D018D9" w:rsidP="002468C3">
      <w:pPr>
        <w:tabs>
          <w:tab w:val="left" w:pos="3220"/>
        </w:tabs>
        <w:suppressAutoHyphens/>
        <w:ind w:firstLine="709"/>
        <w:jc w:val="both"/>
        <w:rPr>
          <w:color w:val="000000" w:themeColor="text1"/>
          <w:sz w:val="28"/>
          <w:szCs w:val="28"/>
        </w:rPr>
      </w:pPr>
    </w:p>
    <w:p w:rsidR="00D018D9" w:rsidRPr="00B01B5C" w:rsidRDefault="00D018D9" w:rsidP="002468C3">
      <w:pPr>
        <w:suppressAutoHyphens/>
        <w:ind w:firstLine="709"/>
        <w:rPr>
          <w:b/>
          <w:color w:val="000000" w:themeColor="text1"/>
          <w:sz w:val="28"/>
          <w:szCs w:val="28"/>
        </w:rPr>
      </w:pPr>
      <w:r w:rsidRPr="00B01B5C">
        <w:rPr>
          <w:b/>
          <w:color w:val="000000" w:themeColor="text1"/>
          <w:sz w:val="28"/>
          <w:szCs w:val="28"/>
        </w:rPr>
        <w:t>Развитие образования</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Муниципальная система образования располагает различными типами образовательных организаций: дошкольных, общеобразовательных, дополнительного образования.</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Систем</w:t>
      </w:r>
      <w:r w:rsidR="004A715A" w:rsidRPr="00B01B5C">
        <w:rPr>
          <w:color w:val="000000" w:themeColor="text1"/>
          <w:sz w:val="28"/>
          <w:szCs w:val="28"/>
        </w:rPr>
        <w:t>у</w:t>
      </w:r>
      <w:r w:rsidRPr="00B01B5C">
        <w:rPr>
          <w:color w:val="000000" w:themeColor="text1"/>
          <w:sz w:val="28"/>
          <w:szCs w:val="28"/>
        </w:rPr>
        <w:t xml:space="preserve"> среднего профессионального образо</w:t>
      </w:r>
      <w:r w:rsidR="004A715A" w:rsidRPr="00B01B5C">
        <w:rPr>
          <w:color w:val="000000" w:themeColor="text1"/>
          <w:sz w:val="28"/>
          <w:szCs w:val="28"/>
        </w:rPr>
        <w:t>вания представляют</w:t>
      </w:r>
      <w:r w:rsidRPr="00B01B5C">
        <w:rPr>
          <w:color w:val="000000" w:themeColor="text1"/>
          <w:sz w:val="28"/>
          <w:szCs w:val="28"/>
        </w:rPr>
        <w:t xml:space="preserve"> педагогически</w:t>
      </w:r>
      <w:r w:rsidR="004A715A" w:rsidRPr="00B01B5C">
        <w:rPr>
          <w:color w:val="000000" w:themeColor="text1"/>
          <w:sz w:val="28"/>
          <w:szCs w:val="28"/>
        </w:rPr>
        <w:t>й колледж и аграрный техникум</w:t>
      </w:r>
      <w:r w:rsidRPr="00B01B5C">
        <w:rPr>
          <w:color w:val="000000" w:themeColor="text1"/>
          <w:sz w:val="28"/>
          <w:szCs w:val="28"/>
        </w:rPr>
        <w:t xml:space="preserve">. </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Обучение в КГБ</w:t>
      </w:r>
      <w:r w:rsidR="002046AA" w:rsidRPr="00B01B5C">
        <w:rPr>
          <w:color w:val="000000" w:themeColor="text1"/>
          <w:sz w:val="28"/>
          <w:szCs w:val="28"/>
        </w:rPr>
        <w:t>ПОУ «</w:t>
      </w:r>
      <w:proofErr w:type="spellStart"/>
      <w:r w:rsidRPr="00B01B5C">
        <w:rPr>
          <w:color w:val="000000" w:themeColor="text1"/>
          <w:sz w:val="28"/>
          <w:szCs w:val="28"/>
        </w:rPr>
        <w:t>Славгородский</w:t>
      </w:r>
      <w:proofErr w:type="spellEnd"/>
      <w:r w:rsidRPr="00B01B5C">
        <w:rPr>
          <w:color w:val="000000" w:themeColor="text1"/>
          <w:sz w:val="28"/>
          <w:szCs w:val="28"/>
        </w:rPr>
        <w:t xml:space="preserve"> педагогический колледж</w:t>
      </w:r>
      <w:r w:rsidR="002046AA" w:rsidRPr="00B01B5C">
        <w:rPr>
          <w:color w:val="000000" w:themeColor="text1"/>
          <w:sz w:val="28"/>
          <w:szCs w:val="28"/>
        </w:rPr>
        <w:t>»</w:t>
      </w:r>
      <w:r w:rsidRPr="00B01B5C">
        <w:rPr>
          <w:color w:val="000000" w:themeColor="text1"/>
          <w:sz w:val="28"/>
          <w:szCs w:val="28"/>
        </w:rPr>
        <w:t xml:space="preserve"> ведется по программам подготовки специалистов среднего звена по следующим специальностям: дошкольное образование, преподавание в начальных классах, педагогика дополнительного образования, коррекционная педагогика </w:t>
      </w:r>
      <w:r w:rsidRPr="00B01B5C">
        <w:rPr>
          <w:color w:val="000000" w:themeColor="text1"/>
          <w:sz w:val="28"/>
          <w:szCs w:val="28"/>
        </w:rPr>
        <w:lastRenderedPageBreak/>
        <w:t>в начальном образовании, физическая культура. Количество студентов 582, из них 50</w:t>
      </w:r>
      <w:r w:rsidR="00AE74DF" w:rsidRPr="00B01B5C">
        <w:rPr>
          <w:color w:val="000000" w:themeColor="text1"/>
          <w:sz w:val="28"/>
          <w:szCs w:val="28"/>
        </w:rPr>
        <w:t>7</w:t>
      </w:r>
      <w:r w:rsidRPr="00B01B5C">
        <w:rPr>
          <w:color w:val="000000" w:themeColor="text1"/>
          <w:sz w:val="28"/>
          <w:szCs w:val="28"/>
        </w:rPr>
        <w:t xml:space="preserve"> очной формы обучения, </w:t>
      </w:r>
      <w:r w:rsidR="00AE74DF" w:rsidRPr="00B01B5C">
        <w:rPr>
          <w:color w:val="000000" w:themeColor="text1"/>
          <w:sz w:val="28"/>
          <w:szCs w:val="28"/>
        </w:rPr>
        <w:t>75</w:t>
      </w:r>
      <w:r w:rsidRPr="00B01B5C">
        <w:rPr>
          <w:color w:val="000000" w:themeColor="text1"/>
          <w:sz w:val="28"/>
          <w:szCs w:val="28"/>
        </w:rPr>
        <w:t xml:space="preserve"> заочной. Мониторинг трудоустройства выпускников </w:t>
      </w:r>
      <w:r w:rsidR="00AE74DF" w:rsidRPr="00B01B5C">
        <w:rPr>
          <w:color w:val="000000" w:themeColor="text1"/>
          <w:sz w:val="28"/>
          <w:szCs w:val="28"/>
        </w:rPr>
        <w:t xml:space="preserve">за последние 3 года </w:t>
      </w:r>
      <w:r w:rsidRPr="00B01B5C">
        <w:rPr>
          <w:color w:val="000000" w:themeColor="text1"/>
          <w:sz w:val="28"/>
          <w:szCs w:val="28"/>
        </w:rPr>
        <w:t xml:space="preserve">показывает, что </w:t>
      </w:r>
      <w:r w:rsidR="00AE74DF" w:rsidRPr="00B01B5C">
        <w:rPr>
          <w:color w:val="000000" w:themeColor="text1"/>
          <w:sz w:val="28"/>
          <w:szCs w:val="28"/>
        </w:rPr>
        <w:t>63-</w:t>
      </w:r>
      <w:r w:rsidRPr="00B01B5C">
        <w:rPr>
          <w:color w:val="000000" w:themeColor="text1"/>
          <w:sz w:val="28"/>
          <w:szCs w:val="28"/>
        </w:rPr>
        <w:t>68% выпускников колледжа трудоустроены по специальности в образовательные организации.</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 xml:space="preserve"> Обучение в КГБПОУ «</w:t>
      </w:r>
      <w:proofErr w:type="spellStart"/>
      <w:r w:rsidRPr="00B01B5C">
        <w:rPr>
          <w:color w:val="000000" w:themeColor="text1"/>
          <w:sz w:val="28"/>
          <w:szCs w:val="28"/>
        </w:rPr>
        <w:t>Славгородский</w:t>
      </w:r>
      <w:proofErr w:type="spellEnd"/>
      <w:r w:rsidRPr="00B01B5C">
        <w:rPr>
          <w:color w:val="000000" w:themeColor="text1"/>
          <w:sz w:val="28"/>
          <w:szCs w:val="28"/>
        </w:rPr>
        <w:t xml:space="preserve"> аграрный техникум» ведется по программам подготовки специалистов среднего звена по следующим специальностям: агрономия, ветеринария, землеустройство, коммерция (по отраслям), техническое обслуживание и ремонт автомобильного транспорта. Количество студентов 5</w:t>
      </w:r>
      <w:r w:rsidR="007C52F5" w:rsidRPr="00B01B5C">
        <w:rPr>
          <w:color w:val="000000" w:themeColor="text1"/>
          <w:sz w:val="28"/>
          <w:szCs w:val="28"/>
        </w:rPr>
        <w:t>4</w:t>
      </w:r>
      <w:r w:rsidRPr="00B01B5C">
        <w:rPr>
          <w:color w:val="000000" w:themeColor="text1"/>
          <w:sz w:val="28"/>
          <w:szCs w:val="28"/>
        </w:rPr>
        <w:t>9, из них 4</w:t>
      </w:r>
      <w:r w:rsidR="007C52F5" w:rsidRPr="00B01B5C">
        <w:rPr>
          <w:color w:val="000000" w:themeColor="text1"/>
          <w:sz w:val="28"/>
          <w:szCs w:val="28"/>
        </w:rPr>
        <w:t>7</w:t>
      </w:r>
      <w:r w:rsidRPr="00B01B5C">
        <w:rPr>
          <w:color w:val="000000" w:themeColor="text1"/>
          <w:sz w:val="28"/>
          <w:szCs w:val="28"/>
        </w:rPr>
        <w:t xml:space="preserve">8 очной формы обучения, </w:t>
      </w:r>
      <w:r w:rsidR="007C52F5" w:rsidRPr="00B01B5C">
        <w:rPr>
          <w:color w:val="000000" w:themeColor="text1"/>
          <w:sz w:val="28"/>
          <w:szCs w:val="28"/>
        </w:rPr>
        <w:t>7</w:t>
      </w:r>
      <w:r w:rsidRPr="00B01B5C">
        <w:rPr>
          <w:color w:val="000000" w:themeColor="text1"/>
          <w:sz w:val="28"/>
          <w:szCs w:val="28"/>
        </w:rPr>
        <w:t>1 заочной. За последние 3 года в среднем трудоустроено 6</w:t>
      </w:r>
      <w:r w:rsidR="007C52F5" w:rsidRPr="00B01B5C">
        <w:rPr>
          <w:color w:val="000000" w:themeColor="text1"/>
          <w:sz w:val="28"/>
          <w:szCs w:val="28"/>
        </w:rPr>
        <w:t>6</w:t>
      </w:r>
      <w:r w:rsidRPr="00B01B5C">
        <w:rPr>
          <w:color w:val="000000" w:themeColor="text1"/>
          <w:sz w:val="28"/>
          <w:szCs w:val="28"/>
        </w:rPr>
        <w:t xml:space="preserve">% выпускников, </w:t>
      </w:r>
      <w:r w:rsidR="009D51FD" w:rsidRPr="00B01B5C">
        <w:rPr>
          <w:color w:val="000000" w:themeColor="text1"/>
          <w:sz w:val="28"/>
          <w:szCs w:val="28"/>
        </w:rPr>
        <w:t>в</w:t>
      </w:r>
      <w:r w:rsidR="000849A0" w:rsidRPr="00B01B5C">
        <w:rPr>
          <w:color w:val="000000" w:themeColor="text1"/>
          <w:sz w:val="28"/>
          <w:szCs w:val="28"/>
        </w:rPr>
        <w:t xml:space="preserve"> 2023 году</w:t>
      </w:r>
      <w:r w:rsidRPr="00B01B5C">
        <w:rPr>
          <w:color w:val="000000" w:themeColor="text1"/>
          <w:sz w:val="28"/>
          <w:szCs w:val="28"/>
        </w:rPr>
        <w:t xml:space="preserve"> 2</w:t>
      </w:r>
      <w:r w:rsidR="007C52F5" w:rsidRPr="00B01B5C">
        <w:rPr>
          <w:color w:val="000000" w:themeColor="text1"/>
          <w:sz w:val="28"/>
          <w:szCs w:val="28"/>
        </w:rPr>
        <w:t>8</w:t>
      </w:r>
      <w:r w:rsidRPr="00B01B5C">
        <w:rPr>
          <w:color w:val="000000" w:themeColor="text1"/>
          <w:sz w:val="28"/>
          <w:szCs w:val="28"/>
        </w:rPr>
        <w:t xml:space="preserve"> выпускник</w:t>
      </w:r>
      <w:r w:rsidR="007C52F5" w:rsidRPr="00B01B5C">
        <w:rPr>
          <w:color w:val="000000" w:themeColor="text1"/>
          <w:sz w:val="28"/>
          <w:szCs w:val="28"/>
        </w:rPr>
        <w:t>ов</w:t>
      </w:r>
      <w:r w:rsidRPr="00B01B5C">
        <w:rPr>
          <w:color w:val="000000" w:themeColor="text1"/>
          <w:sz w:val="28"/>
          <w:szCs w:val="28"/>
        </w:rPr>
        <w:t xml:space="preserve"> начали трудовую деятельность на предприятиях муниципального округа. </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 xml:space="preserve">На </w:t>
      </w:r>
      <w:r w:rsidR="003F77E6" w:rsidRPr="00B01B5C">
        <w:rPr>
          <w:color w:val="000000" w:themeColor="text1"/>
          <w:sz w:val="28"/>
          <w:szCs w:val="28"/>
        </w:rPr>
        <w:t>территории муниципального округа</w:t>
      </w:r>
      <w:r w:rsidRPr="00B01B5C">
        <w:rPr>
          <w:color w:val="000000" w:themeColor="text1"/>
          <w:sz w:val="28"/>
          <w:szCs w:val="28"/>
        </w:rPr>
        <w:t xml:space="preserve"> </w:t>
      </w:r>
      <w:r w:rsidR="00075EE5" w:rsidRPr="00B01B5C">
        <w:rPr>
          <w:color w:val="000000" w:themeColor="text1"/>
          <w:sz w:val="28"/>
          <w:szCs w:val="28"/>
        </w:rPr>
        <w:t xml:space="preserve">численность </w:t>
      </w:r>
      <w:r w:rsidRPr="00B01B5C">
        <w:rPr>
          <w:color w:val="000000" w:themeColor="text1"/>
          <w:sz w:val="28"/>
          <w:szCs w:val="28"/>
        </w:rPr>
        <w:t>детей в возрасте от 0 до 1</w:t>
      </w:r>
      <w:r w:rsidR="00075EE5" w:rsidRPr="00B01B5C">
        <w:rPr>
          <w:color w:val="000000" w:themeColor="text1"/>
          <w:sz w:val="28"/>
          <w:szCs w:val="28"/>
        </w:rPr>
        <w:t>7</w:t>
      </w:r>
      <w:r w:rsidRPr="00B01B5C">
        <w:rPr>
          <w:color w:val="000000" w:themeColor="text1"/>
          <w:sz w:val="28"/>
          <w:szCs w:val="28"/>
        </w:rPr>
        <w:t xml:space="preserve"> лет </w:t>
      </w:r>
      <w:r w:rsidR="00464EA1" w:rsidRPr="00B01B5C">
        <w:rPr>
          <w:color w:val="000000" w:themeColor="text1"/>
          <w:sz w:val="28"/>
          <w:szCs w:val="28"/>
        </w:rPr>
        <w:t xml:space="preserve">по состоянию на </w:t>
      </w:r>
      <w:r w:rsidR="000E7D47" w:rsidRPr="00B01B5C">
        <w:rPr>
          <w:color w:val="000000" w:themeColor="text1"/>
          <w:sz w:val="28"/>
          <w:szCs w:val="28"/>
        </w:rPr>
        <w:t>31.12.2023</w:t>
      </w:r>
      <w:r w:rsidR="00464EA1" w:rsidRPr="00B01B5C">
        <w:rPr>
          <w:color w:val="000000" w:themeColor="text1"/>
          <w:sz w:val="28"/>
          <w:szCs w:val="28"/>
        </w:rPr>
        <w:t xml:space="preserve"> </w:t>
      </w:r>
      <w:r w:rsidR="00075EE5" w:rsidRPr="00B01B5C">
        <w:rPr>
          <w:color w:val="000000" w:themeColor="text1"/>
          <w:sz w:val="28"/>
          <w:szCs w:val="28"/>
        </w:rPr>
        <w:t>составля</w:t>
      </w:r>
      <w:r w:rsidR="004A1649" w:rsidRPr="00B01B5C">
        <w:rPr>
          <w:color w:val="000000" w:themeColor="text1"/>
          <w:sz w:val="28"/>
          <w:szCs w:val="28"/>
        </w:rPr>
        <w:t>ла</w:t>
      </w:r>
      <w:r w:rsidRPr="00B01B5C">
        <w:rPr>
          <w:color w:val="000000" w:themeColor="text1"/>
          <w:sz w:val="28"/>
          <w:szCs w:val="28"/>
        </w:rPr>
        <w:t xml:space="preserve"> 8 6</w:t>
      </w:r>
      <w:r w:rsidR="00AE74DF" w:rsidRPr="00B01B5C">
        <w:rPr>
          <w:color w:val="000000" w:themeColor="text1"/>
          <w:sz w:val="28"/>
          <w:szCs w:val="28"/>
        </w:rPr>
        <w:t>27</w:t>
      </w:r>
      <w:r w:rsidRPr="00B01B5C">
        <w:rPr>
          <w:color w:val="000000" w:themeColor="text1"/>
          <w:sz w:val="28"/>
          <w:szCs w:val="28"/>
        </w:rPr>
        <w:t xml:space="preserve"> чел. </w:t>
      </w:r>
    </w:p>
    <w:p w:rsidR="00DB1B79" w:rsidRPr="00B01B5C" w:rsidRDefault="00DB1B79" w:rsidP="002468C3">
      <w:pPr>
        <w:suppressAutoHyphens/>
        <w:ind w:firstLine="709"/>
        <w:jc w:val="center"/>
        <w:rPr>
          <w:i/>
          <w:color w:val="000000" w:themeColor="text1"/>
          <w:sz w:val="28"/>
          <w:szCs w:val="28"/>
          <w:u w:val="single"/>
        </w:rPr>
      </w:pPr>
      <w:r w:rsidRPr="00B01B5C">
        <w:rPr>
          <w:i/>
          <w:color w:val="000000" w:themeColor="text1"/>
          <w:sz w:val="28"/>
          <w:szCs w:val="28"/>
          <w:u w:val="single"/>
        </w:rPr>
        <w:t>Дошкольное образование</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 xml:space="preserve">Дошкольным образованием </w:t>
      </w:r>
      <w:r w:rsidR="00D500BD" w:rsidRPr="00B01B5C">
        <w:rPr>
          <w:color w:val="000000" w:themeColor="text1"/>
          <w:sz w:val="28"/>
          <w:szCs w:val="28"/>
        </w:rPr>
        <w:t xml:space="preserve">в муниципальном округе </w:t>
      </w:r>
      <w:r w:rsidRPr="00B01B5C">
        <w:rPr>
          <w:color w:val="000000" w:themeColor="text1"/>
          <w:sz w:val="28"/>
          <w:szCs w:val="28"/>
        </w:rPr>
        <w:t xml:space="preserve">охвачено 1 </w:t>
      </w:r>
      <w:r w:rsidR="00C176E6" w:rsidRPr="00B01B5C">
        <w:rPr>
          <w:color w:val="000000" w:themeColor="text1"/>
          <w:sz w:val="28"/>
          <w:szCs w:val="28"/>
        </w:rPr>
        <w:t>413</w:t>
      </w:r>
      <w:r w:rsidRPr="00B01B5C">
        <w:rPr>
          <w:color w:val="000000" w:themeColor="text1"/>
          <w:sz w:val="28"/>
          <w:szCs w:val="28"/>
        </w:rPr>
        <w:t xml:space="preserve"> </w:t>
      </w:r>
      <w:r w:rsidR="001F2374" w:rsidRPr="00B01B5C">
        <w:rPr>
          <w:color w:val="000000" w:themeColor="text1"/>
          <w:sz w:val="28"/>
          <w:szCs w:val="28"/>
        </w:rPr>
        <w:t>детей</w:t>
      </w:r>
      <w:r w:rsidRPr="00B01B5C">
        <w:rPr>
          <w:color w:val="000000" w:themeColor="text1"/>
          <w:sz w:val="28"/>
          <w:szCs w:val="28"/>
        </w:rPr>
        <w:t xml:space="preserve"> в возрасте от 1,</w:t>
      </w:r>
      <w:r w:rsidR="00932C5D" w:rsidRPr="00B01B5C">
        <w:rPr>
          <w:color w:val="000000" w:themeColor="text1"/>
          <w:sz w:val="28"/>
          <w:szCs w:val="28"/>
        </w:rPr>
        <w:t>5</w:t>
      </w:r>
      <w:r w:rsidRPr="00B01B5C">
        <w:rPr>
          <w:color w:val="000000" w:themeColor="text1"/>
          <w:sz w:val="28"/>
          <w:szCs w:val="28"/>
        </w:rPr>
        <w:t xml:space="preserve"> до 7 лет, что составляет </w:t>
      </w:r>
      <w:r w:rsidR="007A5F87" w:rsidRPr="00B01B5C">
        <w:rPr>
          <w:color w:val="000000" w:themeColor="text1"/>
          <w:sz w:val="28"/>
          <w:szCs w:val="28"/>
        </w:rPr>
        <w:t>64</w:t>
      </w:r>
      <w:r w:rsidRPr="00B01B5C">
        <w:rPr>
          <w:color w:val="000000" w:themeColor="text1"/>
          <w:sz w:val="28"/>
          <w:szCs w:val="28"/>
        </w:rPr>
        <w:t>% (</w:t>
      </w:r>
      <w:r w:rsidR="007A5F87" w:rsidRPr="00B01B5C">
        <w:rPr>
          <w:color w:val="000000" w:themeColor="text1"/>
          <w:sz w:val="28"/>
          <w:szCs w:val="28"/>
        </w:rPr>
        <w:t>в 2022</w:t>
      </w:r>
      <w:r w:rsidRPr="00B01B5C">
        <w:rPr>
          <w:color w:val="000000" w:themeColor="text1"/>
          <w:sz w:val="28"/>
          <w:szCs w:val="28"/>
        </w:rPr>
        <w:t xml:space="preserve"> год</w:t>
      </w:r>
      <w:r w:rsidR="007A5F87" w:rsidRPr="00B01B5C">
        <w:rPr>
          <w:color w:val="000000" w:themeColor="text1"/>
          <w:sz w:val="28"/>
          <w:szCs w:val="28"/>
        </w:rPr>
        <w:t>у</w:t>
      </w:r>
      <w:r w:rsidRPr="00B01B5C">
        <w:rPr>
          <w:color w:val="000000" w:themeColor="text1"/>
          <w:sz w:val="28"/>
          <w:szCs w:val="28"/>
        </w:rPr>
        <w:t xml:space="preserve"> </w:t>
      </w:r>
      <w:r w:rsidR="007A5F87" w:rsidRPr="00B01B5C">
        <w:rPr>
          <w:color w:val="000000" w:themeColor="text1"/>
          <w:sz w:val="28"/>
          <w:szCs w:val="28"/>
        </w:rPr>
        <w:t>–</w:t>
      </w:r>
      <w:r w:rsidRPr="00B01B5C">
        <w:rPr>
          <w:color w:val="000000" w:themeColor="text1"/>
          <w:sz w:val="28"/>
          <w:szCs w:val="28"/>
        </w:rPr>
        <w:t xml:space="preserve"> </w:t>
      </w:r>
      <w:r w:rsidR="007A5F87" w:rsidRPr="00B01B5C">
        <w:rPr>
          <w:color w:val="000000" w:themeColor="text1"/>
          <w:sz w:val="28"/>
          <w:szCs w:val="28"/>
        </w:rPr>
        <w:t>62</w:t>
      </w:r>
      <w:r w:rsidRPr="00B01B5C">
        <w:rPr>
          <w:color w:val="000000" w:themeColor="text1"/>
          <w:sz w:val="28"/>
          <w:szCs w:val="28"/>
        </w:rPr>
        <w:t>%) от общего количества детей дошкольно</w:t>
      </w:r>
      <w:r w:rsidR="00464EA1" w:rsidRPr="00B01B5C">
        <w:rPr>
          <w:color w:val="000000" w:themeColor="text1"/>
          <w:sz w:val="28"/>
          <w:szCs w:val="28"/>
        </w:rPr>
        <w:t>го возраста, в том числе: от 1,5</w:t>
      </w:r>
      <w:r w:rsidRPr="00B01B5C">
        <w:rPr>
          <w:color w:val="000000" w:themeColor="text1"/>
          <w:sz w:val="28"/>
          <w:szCs w:val="28"/>
        </w:rPr>
        <w:t xml:space="preserve"> до 3 лет</w:t>
      </w:r>
      <w:r w:rsidR="001106A7" w:rsidRPr="00B01B5C">
        <w:rPr>
          <w:color w:val="000000" w:themeColor="text1"/>
          <w:sz w:val="28"/>
          <w:szCs w:val="28"/>
        </w:rPr>
        <w:t xml:space="preserve"> </w:t>
      </w:r>
      <w:r w:rsidR="007A5F87" w:rsidRPr="00B01B5C">
        <w:rPr>
          <w:color w:val="000000" w:themeColor="text1"/>
          <w:sz w:val="28"/>
          <w:szCs w:val="28"/>
        </w:rPr>
        <w:t>–</w:t>
      </w:r>
      <w:r w:rsidRPr="00B01B5C">
        <w:rPr>
          <w:color w:val="000000" w:themeColor="text1"/>
          <w:sz w:val="28"/>
          <w:szCs w:val="28"/>
        </w:rPr>
        <w:t xml:space="preserve"> </w:t>
      </w:r>
      <w:r w:rsidR="007A5F87" w:rsidRPr="00B01B5C">
        <w:rPr>
          <w:color w:val="000000" w:themeColor="text1"/>
          <w:sz w:val="28"/>
          <w:szCs w:val="28"/>
        </w:rPr>
        <w:t>250 чел.</w:t>
      </w:r>
      <w:r w:rsidRPr="00B01B5C">
        <w:rPr>
          <w:color w:val="000000" w:themeColor="text1"/>
          <w:sz w:val="28"/>
          <w:szCs w:val="28"/>
        </w:rPr>
        <w:t xml:space="preserve">, от 3 до 7 лет </w:t>
      </w:r>
      <w:r w:rsidR="001106A7" w:rsidRPr="00B01B5C">
        <w:rPr>
          <w:color w:val="000000" w:themeColor="text1"/>
          <w:sz w:val="28"/>
          <w:szCs w:val="28"/>
        </w:rPr>
        <w:t>–</w:t>
      </w:r>
      <w:r w:rsidRPr="00B01B5C">
        <w:rPr>
          <w:color w:val="000000" w:themeColor="text1"/>
          <w:sz w:val="28"/>
          <w:szCs w:val="28"/>
        </w:rPr>
        <w:t xml:space="preserve"> 1</w:t>
      </w:r>
      <w:r w:rsidR="001106A7" w:rsidRPr="00B01B5C">
        <w:rPr>
          <w:color w:val="000000" w:themeColor="text1"/>
          <w:sz w:val="28"/>
          <w:szCs w:val="28"/>
        </w:rPr>
        <w:t xml:space="preserve"> </w:t>
      </w:r>
      <w:r w:rsidR="007A5F87" w:rsidRPr="00B01B5C">
        <w:rPr>
          <w:color w:val="000000" w:themeColor="text1"/>
          <w:sz w:val="28"/>
          <w:szCs w:val="28"/>
        </w:rPr>
        <w:t>163</w:t>
      </w:r>
      <w:r w:rsidRPr="00B01B5C">
        <w:rPr>
          <w:color w:val="000000" w:themeColor="text1"/>
          <w:sz w:val="28"/>
          <w:szCs w:val="28"/>
        </w:rPr>
        <w:t xml:space="preserve"> чел. Очередность детей для предоставлени</w:t>
      </w:r>
      <w:r w:rsidR="00464EA1" w:rsidRPr="00B01B5C">
        <w:rPr>
          <w:color w:val="000000" w:themeColor="text1"/>
          <w:sz w:val="28"/>
          <w:szCs w:val="28"/>
        </w:rPr>
        <w:t>я места в детские сады составляет</w:t>
      </w:r>
      <w:r w:rsidRPr="00B01B5C">
        <w:rPr>
          <w:color w:val="000000" w:themeColor="text1"/>
          <w:sz w:val="28"/>
          <w:szCs w:val="28"/>
        </w:rPr>
        <w:t xml:space="preserve"> </w:t>
      </w:r>
      <w:r w:rsidR="005149EE" w:rsidRPr="00B01B5C">
        <w:rPr>
          <w:color w:val="000000" w:themeColor="text1"/>
          <w:sz w:val="28"/>
          <w:szCs w:val="28"/>
        </w:rPr>
        <w:t>441</w:t>
      </w:r>
      <w:r w:rsidRPr="00B01B5C">
        <w:rPr>
          <w:color w:val="000000" w:themeColor="text1"/>
          <w:sz w:val="28"/>
          <w:szCs w:val="28"/>
        </w:rPr>
        <w:t xml:space="preserve"> </w:t>
      </w:r>
      <w:r w:rsidR="00D50F33" w:rsidRPr="00B01B5C">
        <w:rPr>
          <w:color w:val="000000" w:themeColor="text1"/>
          <w:sz w:val="28"/>
          <w:szCs w:val="28"/>
        </w:rPr>
        <w:t xml:space="preserve">чел. </w:t>
      </w:r>
      <w:r w:rsidRPr="00B01B5C">
        <w:rPr>
          <w:color w:val="000000" w:themeColor="text1"/>
          <w:sz w:val="28"/>
          <w:szCs w:val="28"/>
        </w:rPr>
        <w:t>(в 202</w:t>
      </w:r>
      <w:r w:rsidR="005149EE" w:rsidRPr="00B01B5C">
        <w:rPr>
          <w:color w:val="000000" w:themeColor="text1"/>
          <w:sz w:val="28"/>
          <w:szCs w:val="28"/>
        </w:rPr>
        <w:t>2</w:t>
      </w:r>
      <w:r w:rsidRPr="00B01B5C">
        <w:rPr>
          <w:color w:val="000000" w:themeColor="text1"/>
          <w:sz w:val="28"/>
          <w:szCs w:val="28"/>
        </w:rPr>
        <w:t xml:space="preserve"> году </w:t>
      </w:r>
      <w:r w:rsidR="005149EE" w:rsidRPr="00B01B5C">
        <w:rPr>
          <w:color w:val="000000" w:themeColor="text1"/>
          <w:sz w:val="28"/>
          <w:szCs w:val="28"/>
        </w:rPr>
        <w:t>–</w:t>
      </w:r>
      <w:r w:rsidRPr="00B01B5C">
        <w:rPr>
          <w:color w:val="000000" w:themeColor="text1"/>
          <w:sz w:val="28"/>
          <w:szCs w:val="28"/>
        </w:rPr>
        <w:t xml:space="preserve"> </w:t>
      </w:r>
      <w:r w:rsidR="005149EE" w:rsidRPr="00B01B5C">
        <w:rPr>
          <w:color w:val="000000" w:themeColor="text1"/>
          <w:sz w:val="28"/>
          <w:szCs w:val="28"/>
        </w:rPr>
        <w:t>371</w:t>
      </w:r>
      <w:r w:rsidRPr="00B01B5C">
        <w:rPr>
          <w:color w:val="000000" w:themeColor="text1"/>
          <w:sz w:val="28"/>
          <w:szCs w:val="28"/>
        </w:rPr>
        <w:t xml:space="preserve"> чел</w:t>
      </w:r>
      <w:r w:rsidR="00A0133A" w:rsidRPr="00B01B5C">
        <w:rPr>
          <w:color w:val="000000" w:themeColor="text1"/>
          <w:sz w:val="28"/>
          <w:szCs w:val="28"/>
        </w:rPr>
        <w:t>.</w:t>
      </w:r>
      <w:r w:rsidR="00D50F33" w:rsidRPr="00B01B5C">
        <w:rPr>
          <w:color w:val="000000" w:themeColor="text1"/>
          <w:sz w:val="28"/>
          <w:szCs w:val="28"/>
        </w:rPr>
        <w:t>).</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Доступность дошкольного образования для детей в возрасте от 1,</w:t>
      </w:r>
      <w:r w:rsidR="00932C5D" w:rsidRPr="00B01B5C">
        <w:rPr>
          <w:color w:val="000000" w:themeColor="text1"/>
          <w:sz w:val="28"/>
          <w:szCs w:val="28"/>
        </w:rPr>
        <w:t>5</w:t>
      </w:r>
      <w:r w:rsidRPr="00B01B5C">
        <w:rPr>
          <w:color w:val="000000" w:themeColor="text1"/>
          <w:sz w:val="28"/>
          <w:szCs w:val="28"/>
        </w:rPr>
        <w:t xml:space="preserve"> до </w:t>
      </w:r>
      <w:r w:rsidR="00932C5D" w:rsidRPr="00B01B5C">
        <w:rPr>
          <w:color w:val="000000" w:themeColor="text1"/>
          <w:sz w:val="28"/>
          <w:szCs w:val="28"/>
        </w:rPr>
        <w:t>3</w:t>
      </w:r>
      <w:r w:rsidRPr="00B01B5C">
        <w:rPr>
          <w:color w:val="000000" w:themeColor="text1"/>
          <w:sz w:val="28"/>
          <w:szCs w:val="28"/>
        </w:rPr>
        <w:t xml:space="preserve"> лет составляет </w:t>
      </w:r>
      <w:r w:rsidR="00932C5D" w:rsidRPr="00B01B5C">
        <w:rPr>
          <w:color w:val="000000" w:themeColor="text1"/>
          <w:sz w:val="28"/>
          <w:szCs w:val="28"/>
        </w:rPr>
        <w:t>93,1</w:t>
      </w:r>
      <w:r w:rsidRPr="00B01B5C">
        <w:rPr>
          <w:color w:val="000000" w:themeColor="text1"/>
          <w:sz w:val="28"/>
          <w:szCs w:val="28"/>
        </w:rPr>
        <w:t>% (</w:t>
      </w:r>
      <w:r w:rsidR="00932C5D" w:rsidRPr="00B01B5C">
        <w:rPr>
          <w:color w:val="000000" w:themeColor="text1"/>
          <w:sz w:val="28"/>
          <w:szCs w:val="28"/>
        </w:rPr>
        <w:t xml:space="preserve">в </w:t>
      </w:r>
      <w:r w:rsidRPr="00B01B5C">
        <w:rPr>
          <w:color w:val="000000" w:themeColor="text1"/>
          <w:sz w:val="28"/>
          <w:szCs w:val="28"/>
        </w:rPr>
        <w:t>202</w:t>
      </w:r>
      <w:r w:rsidR="00932C5D" w:rsidRPr="00B01B5C">
        <w:rPr>
          <w:color w:val="000000" w:themeColor="text1"/>
          <w:sz w:val="28"/>
          <w:szCs w:val="28"/>
        </w:rPr>
        <w:t>2</w:t>
      </w:r>
      <w:r w:rsidRPr="00B01B5C">
        <w:rPr>
          <w:color w:val="000000" w:themeColor="text1"/>
          <w:sz w:val="28"/>
          <w:szCs w:val="28"/>
        </w:rPr>
        <w:t xml:space="preserve"> </w:t>
      </w:r>
      <w:r w:rsidR="00932C5D" w:rsidRPr="00B01B5C">
        <w:rPr>
          <w:color w:val="000000" w:themeColor="text1"/>
          <w:sz w:val="28"/>
          <w:szCs w:val="28"/>
        </w:rPr>
        <w:t>году – 93%), от 3 до 7 лет – 98,7% (в 2022 году – 100%).</w:t>
      </w:r>
      <w:r w:rsidR="00A1112D" w:rsidRPr="00B01B5C">
        <w:rPr>
          <w:color w:val="000000" w:themeColor="text1"/>
          <w:sz w:val="28"/>
          <w:szCs w:val="28"/>
        </w:rPr>
        <w:t xml:space="preserve"> Отношение детей в возрасте от 3 до 7 лет, охваченных услугами дошкольного образования, к общему количеству детей в возрасте от 3 до 7 лет, скорректировано на численность детей в возрасте от 5 до 7 лет, обучающихся в школах муниципалитета.</w:t>
      </w:r>
    </w:p>
    <w:p w:rsidR="00D018D9" w:rsidRPr="00B01B5C" w:rsidRDefault="00D018D9" w:rsidP="002468C3">
      <w:pPr>
        <w:pStyle w:val="a4"/>
        <w:shd w:val="clear" w:color="auto" w:fill="FFFFFF"/>
        <w:suppressAutoHyphens/>
        <w:spacing w:after="0"/>
        <w:ind w:firstLine="708"/>
        <w:jc w:val="both"/>
        <w:rPr>
          <w:color w:val="000000" w:themeColor="text1"/>
          <w:sz w:val="28"/>
          <w:szCs w:val="28"/>
        </w:rPr>
      </w:pPr>
      <w:r w:rsidRPr="00B01B5C">
        <w:rPr>
          <w:color w:val="000000" w:themeColor="text1"/>
          <w:sz w:val="28"/>
          <w:szCs w:val="28"/>
        </w:rPr>
        <w:t>В целях обеспечения равного доступа к качественному дошкольному образованию продолжается предоставление дошкольного образования в альтер</w:t>
      </w:r>
      <w:r w:rsidR="00F33DFE" w:rsidRPr="00B01B5C">
        <w:rPr>
          <w:color w:val="000000" w:themeColor="text1"/>
          <w:sz w:val="28"/>
          <w:szCs w:val="28"/>
        </w:rPr>
        <w:t xml:space="preserve">нативных формах: </w:t>
      </w:r>
      <w:r w:rsidRPr="00B01B5C">
        <w:rPr>
          <w:color w:val="000000" w:themeColor="text1"/>
          <w:sz w:val="28"/>
          <w:szCs w:val="28"/>
        </w:rPr>
        <w:t>кратковременное пребывание детей (</w:t>
      </w:r>
      <w:r w:rsidR="00932C5D" w:rsidRPr="00B01B5C">
        <w:rPr>
          <w:color w:val="000000" w:themeColor="text1"/>
          <w:sz w:val="28"/>
          <w:szCs w:val="28"/>
        </w:rPr>
        <w:t>44</w:t>
      </w:r>
      <w:r w:rsidRPr="00B01B5C">
        <w:rPr>
          <w:color w:val="000000" w:themeColor="text1"/>
          <w:sz w:val="28"/>
          <w:szCs w:val="28"/>
        </w:rPr>
        <w:t xml:space="preserve"> </w:t>
      </w:r>
      <w:r w:rsidR="00932C5D" w:rsidRPr="00B01B5C">
        <w:rPr>
          <w:color w:val="000000" w:themeColor="text1"/>
          <w:sz w:val="28"/>
          <w:szCs w:val="28"/>
        </w:rPr>
        <w:t>ребенка</w:t>
      </w:r>
      <w:r w:rsidRPr="00B01B5C">
        <w:rPr>
          <w:color w:val="000000" w:themeColor="text1"/>
          <w:sz w:val="28"/>
          <w:szCs w:val="28"/>
        </w:rPr>
        <w:t>);</w:t>
      </w:r>
      <w:r w:rsidR="00F33DFE" w:rsidRPr="00B01B5C">
        <w:rPr>
          <w:color w:val="000000" w:themeColor="text1"/>
          <w:sz w:val="28"/>
          <w:szCs w:val="28"/>
        </w:rPr>
        <w:t xml:space="preserve"> </w:t>
      </w:r>
      <w:r w:rsidR="00932C5D" w:rsidRPr="00B01B5C">
        <w:rPr>
          <w:color w:val="000000" w:themeColor="text1"/>
          <w:sz w:val="28"/>
          <w:szCs w:val="28"/>
        </w:rPr>
        <w:t xml:space="preserve">консультативный пункт </w:t>
      </w:r>
      <w:r w:rsidRPr="00B01B5C">
        <w:rPr>
          <w:color w:val="000000" w:themeColor="text1"/>
          <w:sz w:val="28"/>
          <w:szCs w:val="28"/>
        </w:rPr>
        <w:t>с целью оказания помощи семьям, воспитывающи</w:t>
      </w:r>
      <w:r w:rsidR="00084838" w:rsidRPr="00B01B5C">
        <w:rPr>
          <w:color w:val="000000" w:themeColor="text1"/>
          <w:sz w:val="28"/>
          <w:szCs w:val="28"/>
        </w:rPr>
        <w:t>м</w:t>
      </w:r>
      <w:r w:rsidRPr="00B01B5C">
        <w:rPr>
          <w:color w:val="000000" w:themeColor="text1"/>
          <w:sz w:val="28"/>
          <w:szCs w:val="28"/>
        </w:rPr>
        <w:t xml:space="preserve"> детей </w:t>
      </w:r>
      <w:r w:rsidR="00932C5D" w:rsidRPr="00B01B5C">
        <w:rPr>
          <w:color w:val="000000" w:themeColor="text1"/>
          <w:sz w:val="28"/>
          <w:szCs w:val="28"/>
        </w:rPr>
        <w:t>(284 семьи</w:t>
      </w:r>
      <w:r w:rsidRPr="00B01B5C">
        <w:rPr>
          <w:color w:val="000000" w:themeColor="text1"/>
          <w:sz w:val="28"/>
          <w:szCs w:val="28"/>
        </w:rPr>
        <w:t>);</w:t>
      </w:r>
      <w:r w:rsidR="00F33DFE" w:rsidRPr="00B01B5C">
        <w:rPr>
          <w:color w:val="000000" w:themeColor="text1"/>
          <w:sz w:val="28"/>
          <w:szCs w:val="28"/>
        </w:rPr>
        <w:t xml:space="preserve"> </w:t>
      </w:r>
      <w:r w:rsidRPr="00B01B5C">
        <w:rPr>
          <w:color w:val="000000" w:themeColor="text1"/>
          <w:sz w:val="28"/>
          <w:szCs w:val="28"/>
        </w:rPr>
        <w:t xml:space="preserve">обучение и воспитание на дому самостоятельно, с оказанием со стороны дошкольных организаций квалифицированной консультационной помощи родителям, воспитывающим детей (2 </w:t>
      </w:r>
      <w:r w:rsidR="002C7AC3" w:rsidRPr="00B01B5C">
        <w:rPr>
          <w:color w:val="000000" w:themeColor="text1"/>
          <w:sz w:val="28"/>
          <w:szCs w:val="28"/>
        </w:rPr>
        <w:t>ребенка</w:t>
      </w:r>
      <w:r w:rsidRPr="00B01B5C">
        <w:rPr>
          <w:color w:val="000000" w:themeColor="text1"/>
          <w:sz w:val="28"/>
          <w:szCs w:val="28"/>
        </w:rPr>
        <w:t>).</w:t>
      </w:r>
    </w:p>
    <w:p w:rsidR="00F6229D" w:rsidRPr="00B01B5C" w:rsidRDefault="00F6229D" w:rsidP="002468C3">
      <w:pPr>
        <w:pStyle w:val="a4"/>
        <w:shd w:val="clear" w:color="auto" w:fill="FFFFFF"/>
        <w:suppressAutoHyphens/>
        <w:spacing w:after="0"/>
        <w:ind w:firstLine="709"/>
        <w:jc w:val="both"/>
        <w:rPr>
          <w:color w:val="000000" w:themeColor="text1"/>
          <w:sz w:val="28"/>
          <w:szCs w:val="28"/>
        </w:rPr>
      </w:pPr>
      <w:r w:rsidRPr="00B01B5C">
        <w:rPr>
          <w:color w:val="000000" w:themeColor="text1"/>
          <w:sz w:val="28"/>
          <w:szCs w:val="28"/>
        </w:rPr>
        <w:t xml:space="preserve">Проводится мониторинг учета рекомендаций территориальной психолого-медико-педагогической комиссии по созданию необходимых условий для обучения детей-инвалидов и детей с </w:t>
      </w:r>
      <w:r w:rsidR="00C6038E" w:rsidRPr="00B01B5C">
        <w:rPr>
          <w:color w:val="000000" w:themeColor="text1"/>
          <w:sz w:val="28"/>
          <w:szCs w:val="28"/>
        </w:rPr>
        <w:t>ограниченными возможностями здоровья</w:t>
      </w:r>
      <w:r w:rsidRPr="00B01B5C">
        <w:rPr>
          <w:color w:val="000000" w:themeColor="text1"/>
          <w:sz w:val="28"/>
          <w:szCs w:val="28"/>
        </w:rPr>
        <w:t xml:space="preserve"> в дошкольных учреждениях муниципального </w:t>
      </w:r>
      <w:r w:rsidR="00084838" w:rsidRPr="00B01B5C">
        <w:rPr>
          <w:color w:val="000000" w:themeColor="text1"/>
          <w:sz w:val="28"/>
          <w:szCs w:val="28"/>
        </w:rPr>
        <w:t>округа</w:t>
      </w:r>
      <w:r w:rsidRPr="00B01B5C">
        <w:rPr>
          <w:color w:val="000000" w:themeColor="text1"/>
          <w:sz w:val="28"/>
          <w:szCs w:val="28"/>
        </w:rPr>
        <w:t>. В 2023 году комиссией обследовано 18</w:t>
      </w:r>
      <w:r w:rsidR="00D50F33" w:rsidRPr="00B01B5C">
        <w:rPr>
          <w:color w:val="000000" w:themeColor="text1"/>
          <w:sz w:val="28"/>
          <w:szCs w:val="28"/>
        </w:rPr>
        <w:t xml:space="preserve"> </w:t>
      </w:r>
      <w:r w:rsidRPr="00B01B5C">
        <w:rPr>
          <w:color w:val="000000" w:themeColor="text1"/>
          <w:sz w:val="28"/>
          <w:szCs w:val="28"/>
        </w:rPr>
        <w:t>детей дошкольного возраста</w:t>
      </w:r>
      <w:r w:rsidR="00D50F33" w:rsidRPr="00B01B5C">
        <w:rPr>
          <w:color w:val="000000" w:themeColor="text1"/>
          <w:sz w:val="28"/>
          <w:szCs w:val="28"/>
        </w:rPr>
        <w:t xml:space="preserve"> (в 2022 году – 30 детей)</w:t>
      </w:r>
      <w:r w:rsidRPr="00B01B5C">
        <w:rPr>
          <w:color w:val="000000" w:themeColor="text1"/>
          <w:sz w:val="28"/>
          <w:szCs w:val="28"/>
        </w:rPr>
        <w:t xml:space="preserve">. Все педагоги, работающие с детьми-инвалидами, проходят курсы повышения квалификации. Детям-инвалидам обеспечивается психолого-педагогическое и </w:t>
      </w:r>
      <w:proofErr w:type="spellStart"/>
      <w:r w:rsidRPr="00B01B5C">
        <w:rPr>
          <w:color w:val="000000" w:themeColor="text1"/>
          <w:sz w:val="28"/>
          <w:szCs w:val="28"/>
        </w:rPr>
        <w:t>диагностико</w:t>
      </w:r>
      <w:proofErr w:type="spellEnd"/>
      <w:r w:rsidRPr="00B01B5C">
        <w:rPr>
          <w:color w:val="000000" w:themeColor="text1"/>
          <w:sz w:val="28"/>
          <w:szCs w:val="28"/>
        </w:rPr>
        <w:t>-коррекционное сопровождение.</w:t>
      </w:r>
    </w:p>
    <w:p w:rsidR="003E3B8E" w:rsidRPr="00B01B5C" w:rsidRDefault="003E3B8E" w:rsidP="002468C3">
      <w:pPr>
        <w:suppressAutoHyphens/>
        <w:ind w:firstLine="709"/>
        <w:jc w:val="both"/>
        <w:rPr>
          <w:color w:val="000000" w:themeColor="text1"/>
          <w:sz w:val="28"/>
          <w:szCs w:val="28"/>
        </w:rPr>
      </w:pPr>
      <w:r w:rsidRPr="00B01B5C">
        <w:rPr>
          <w:color w:val="000000" w:themeColor="text1"/>
          <w:sz w:val="28"/>
          <w:szCs w:val="28"/>
        </w:rPr>
        <w:t>В 2023 году МБДОУ «Детский сад № 43» стал победителем краевого конкурса «Детский сад Алтая – 2023» в номинации «Мастерская педагогических кадров» и получил современное оборудование для музыкально</w:t>
      </w:r>
      <w:r w:rsidR="00BC2FE6" w:rsidRPr="00B01B5C">
        <w:rPr>
          <w:color w:val="000000" w:themeColor="text1"/>
          <w:sz w:val="28"/>
          <w:szCs w:val="28"/>
        </w:rPr>
        <w:t xml:space="preserve">го зала на сумму свыше 130 тыс. </w:t>
      </w:r>
      <w:r w:rsidRPr="00B01B5C">
        <w:rPr>
          <w:color w:val="000000" w:themeColor="text1"/>
          <w:sz w:val="28"/>
          <w:szCs w:val="28"/>
        </w:rPr>
        <w:t>руб.</w:t>
      </w:r>
      <w:r w:rsidR="00FD3575" w:rsidRPr="00B01B5C">
        <w:rPr>
          <w:color w:val="000000" w:themeColor="text1"/>
          <w:sz w:val="28"/>
          <w:szCs w:val="28"/>
        </w:rPr>
        <w:t xml:space="preserve"> </w:t>
      </w:r>
      <w:r w:rsidR="00AA00A3" w:rsidRPr="00B01B5C">
        <w:rPr>
          <w:color w:val="000000" w:themeColor="text1"/>
          <w:sz w:val="28"/>
          <w:szCs w:val="28"/>
        </w:rPr>
        <w:t xml:space="preserve">и умную колонку «Маруся». </w:t>
      </w:r>
      <w:r w:rsidR="00FD3575" w:rsidRPr="00B01B5C">
        <w:rPr>
          <w:color w:val="000000" w:themeColor="text1"/>
          <w:sz w:val="28"/>
          <w:szCs w:val="28"/>
        </w:rPr>
        <w:lastRenderedPageBreak/>
        <w:t xml:space="preserve">В ноябре 2023 года </w:t>
      </w:r>
      <w:r w:rsidR="00DF37C3" w:rsidRPr="00B01B5C">
        <w:rPr>
          <w:color w:val="000000" w:themeColor="text1"/>
          <w:sz w:val="28"/>
          <w:szCs w:val="28"/>
        </w:rPr>
        <w:t xml:space="preserve">в учреждении </w:t>
      </w:r>
      <w:r w:rsidR="00FD3575" w:rsidRPr="00B01B5C">
        <w:rPr>
          <w:color w:val="000000" w:themeColor="text1"/>
          <w:sz w:val="28"/>
          <w:szCs w:val="28"/>
        </w:rPr>
        <w:t xml:space="preserve">проведена питч-сессия на тему «Наставничество, как стратегия непрерывного профессионального развития педагогов и ресурс повышения качества образования», на </w:t>
      </w:r>
      <w:r w:rsidR="00084838" w:rsidRPr="00B01B5C">
        <w:rPr>
          <w:color w:val="000000" w:themeColor="text1"/>
          <w:sz w:val="28"/>
          <w:szCs w:val="28"/>
        </w:rPr>
        <w:t>которой присутствовало</w:t>
      </w:r>
      <w:r w:rsidR="00FD3575" w:rsidRPr="00B01B5C">
        <w:rPr>
          <w:color w:val="000000" w:themeColor="text1"/>
          <w:sz w:val="28"/>
          <w:szCs w:val="28"/>
        </w:rPr>
        <w:t xml:space="preserve"> около 30 гостей с других регионов.</w:t>
      </w:r>
    </w:p>
    <w:p w:rsidR="00D018D9" w:rsidRPr="00B01B5C" w:rsidRDefault="00D018D9" w:rsidP="002468C3">
      <w:pPr>
        <w:pStyle w:val="22"/>
        <w:tabs>
          <w:tab w:val="left" w:pos="360"/>
        </w:tabs>
        <w:suppressAutoHyphens/>
        <w:ind w:left="0"/>
        <w:jc w:val="both"/>
        <w:rPr>
          <w:color w:val="000000" w:themeColor="text1"/>
          <w:sz w:val="28"/>
          <w:szCs w:val="28"/>
          <w:u w:val="single"/>
        </w:rPr>
      </w:pPr>
      <w:r w:rsidRPr="00B01B5C">
        <w:rPr>
          <w:color w:val="000000" w:themeColor="text1"/>
          <w:sz w:val="28"/>
          <w:szCs w:val="28"/>
        </w:rPr>
        <w:tab/>
      </w:r>
      <w:r w:rsidRPr="00B01B5C">
        <w:rPr>
          <w:color w:val="000000" w:themeColor="text1"/>
          <w:sz w:val="28"/>
          <w:szCs w:val="28"/>
        </w:rPr>
        <w:tab/>
      </w:r>
      <w:r w:rsidRPr="00B01B5C">
        <w:rPr>
          <w:color w:val="000000" w:themeColor="text1"/>
          <w:sz w:val="28"/>
          <w:szCs w:val="28"/>
          <w:u w:val="single"/>
        </w:rPr>
        <w:t>Проблемы:</w:t>
      </w:r>
      <w:r w:rsidR="00BC774E" w:rsidRPr="00B01B5C">
        <w:rPr>
          <w:color w:val="000000" w:themeColor="text1"/>
          <w:sz w:val="28"/>
          <w:szCs w:val="28"/>
          <w:u w:val="single"/>
        </w:rPr>
        <w:t xml:space="preserve"> </w:t>
      </w:r>
      <w:r w:rsidR="00DF37C3" w:rsidRPr="00B01B5C">
        <w:rPr>
          <w:color w:val="000000" w:themeColor="text1"/>
          <w:sz w:val="28"/>
          <w:szCs w:val="28"/>
          <w:u w:val="single"/>
        </w:rPr>
        <w:t xml:space="preserve">дефицит мест для детей в возрасте от 1,5 до 3 лет, </w:t>
      </w:r>
      <w:r w:rsidRPr="00B01B5C">
        <w:rPr>
          <w:color w:val="000000" w:themeColor="text1"/>
          <w:sz w:val="28"/>
          <w:szCs w:val="28"/>
          <w:u w:val="single"/>
        </w:rPr>
        <w:t>низкий процент охвата детей дошкольным образованием в сельских территориях</w:t>
      </w:r>
      <w:bookmarkStart w:id="3" w:name="Bookmark"/>
      <w:bookmarkEnd w:id="3"/>
      <w:r w:rsidRPr="00B01B5C">
        <w:rPr>
          <w:color w:val="000000" w:themeColor="text1"/>
          <w:sz w:val="28"/>
          <w:szCs w:val="28"/>
          <w:u w:val="single"/>
        </w:rPr>
        <w:t>.</w:t>
      </w:r>
    </w:p>
    <w:p w:rsidR="00D018D9" w:rsidRPr="00B01B5C" w:rsidRDefault="00D018D9" w:rsidP="002468C3">
      <w:pPr>
        <w:pStyle w:val="a4"/>
        <w:suppressAutoHyphens/>
        <w:spacing w:after="0"/>
        <w:ind w:firstLine="709"/>
        <w:jc w:val="both"/>
        <w:rPr>
          <w:color w:val="000000" w:themeColor="text1"/>
          <w:sz w:val="28"/>
          <w:szCs w:val="28"/>
          <w:u w:val="single"/>
        </w:rPr>
      </w:pPr>
      <w:r w:rsidRPr="00B01B5C">
        <w:rPr>
          <w:color w:val="000000" w:themeColor="text1"/>
          <w:sz w:val="28"/>
          <w:szCs w:val="28"/>
          <w:u w:val="single"/>
        </w:rPr>
        <w:t>Решение:</w:t>
      </w:r>
      <w:r w:rsidR="00BC774E" w:rsidRPr="00B01B5C">
        <w:rPr>
          <w:color w:val="000000" w:themeColor="text1"/>
          <w:sz w:val="28"/>
          <w:szCs w:val="28"/>
          <w:u w:val="single"/>
        </w:rPr>
        <w:t xml:space="preserve"> </w:t>
      </w:r>
      <w:bookmarkStart w:id="4" w:name="Bookmark2"/>
      <w:bookmarkEnd w:id="4"/>
      <w:r w:rsidR="009D17AB" w:rsidRPr="00B01B5C">
        <w:rPr>
          <w:color w:val="000000" w:themeColor="text1"/>
          <w:sz w:val="28"/>
          <w:szCs w:val="28"/>
          <w:u w:val="single"/>
        </w:rPr>
        <w:t>на базе МБДОУ «Детский сад № 43» – «Детский сад № 40» открыты 2 дополнительные ясельные группы наполняемостью 34 чел., в «Детском саду «Колосок» – 2 группы наполняемостью 36 чел., в «Детском саду № 41» – 2 группы наполняемостью 37 чел.; в «Детском саду № 40» изменен возрастной диапазон младшей группы с 2-4 лет на 1,5-4 года (1 группа наполняемостью 19 человек)</w:t>
      </w:r>
      <w:r w:rsidR="00BC774E" w:rsidRPr="00B01B5C">
        <w:rPr>
          <w:color w:val="000000" w:themeColor="text1"/>
          <w:sz w:val="28"/>
          <w:szCs w:val="28"/>
          <w:u w:val="single"/>
        </w:rPr>
        <w:t xml:space="preserve">; </w:t>
      </w:r>
      <w:r w:rsidR="00DF37C3" w:rsidRPr="00B01B5C">
        <w:rPr>
          <w:color w:val="000000" w:themeColor="text1"/>
          <w:sz w:val="28"/>
          <w:szCs w:val="28"/>
          <w:u w:val="single"/>
        </w:rPr>
        <w:t>проводится разъяснительная работа</w:t>
      </w:r>
      <w:r w:rsidRPr="00B01B5C">
        <w:rPr>
          <w:color w:val="000000" w:themeColor="text1"/>
          <w:sz w:val="28"/>
          <w:szCs w:val="28"/>
          <w:u w:val="single"/>
        </w:rPr>
        <w:t xml:space="preserve"> с законными представителями, проживающими в сельской местности, чьи дети не посещают дошкольные образовательные организации, с приглашением на дни открытых занятий, с проведением экскурсий, посещени</w:t>
      </w:r>
      <w:r w:rsidR="00A82237" w:rsidRPr="00B01B5C">
        <w:rPr>
          <w:color w:val="000000" w:themeColor="text1"/>
          <w:sz w:val="28"/>
          <w:szCs w:val="28"/>
          <w:u w:val="single"/>
        </w:rPr>
        <w:t>ем</w:t>
      </w:r>
      <w:r w:rsidRPr="00B01B5C">
        <w:rPr>
          <w:color w:val="000000" w:themeColor="text1"/>
          <w:sz w:val="28"/>
          <w:szCs w:val="28"/>
          <w:u w:val="single"/>
        </w:rPr>
        <w:t xml:space="preserve"> дошкольных образовательных организаций на условиях кратковременного пребывания.</w:t>
      </w:r>
    </w:p>
    <w:p w:rsidR="00DB1B79" w:rsidRPr="00B01B5C" w:rsidRDefault="00DB1B79" w:rsidP="002468C3">
      <w:pPr>
        <w:shd w:val="clear" w:color="auto" w:fill="FFFFFF"/>
        <w:suppressAutoHyphens/>
        <w:ind w:firstLine="709"/>
        <w:jc w:val="center"/>
        <w:rPr>
          <w:i/>
          <w:color w:val="000000" w:themeColor="text1"/>
          <w:spacing w:val="-2"/>
          <w:sz w:val="28"/>
          <w:szCs w:val="28"/>
          <w:u w:val="single"/>
        </w:rPr>
      </w:pPr>
      <w:r w:rsidRPr="00B01B5C">
        <w:rPr>
          <w:i/>
          <w:color w:val="000000" w:themeColor="text1"/>
          <w:spacing w:val="-2"/>
          <w:sz w:val="28"/>
          <w:szCs w:val="28"/>
          <w:u w:val="single"/>
        </w:rPr>
        <w:t>Общее образование</w:t>
      </w:r>
    </w:p>
    <w:p w:rsidR="00D018D9" w:rsidRPr="00B01B5C" w:rsidRDefault="00267693" w:rsidP="002468C3">
      <w:pPr>
        <w:shd w:val="clear" w:color="auto" w:fill="FFFFFF"/>
        <w:suppressAutoHyphens/>
        <w:ind w:firstLine="709"/>
        <w:jc w:val="both"/>
        <w:rPr>
          <w:color w:val="000000" w:themeColor="text1"/>
          <w:sz w:val="28"/>
          <w:szCs w:val="28"/>
        </w:rPr>
      </w:pPr>
      <w:r w:rsidRPr="00B01B5C">
        <w:rPr>
          <w:color w:val="000000" w:themeColor="text1"/>
          <w:spacing w:val="-2"/>
          <w:sz w:val="28"/>
          <w:szCs w:val="28"/>
        </w:rPr>
        <w:t>Общее</w:t>
      </w:r>
      <w:r w:rsidR="00D018D9" w:rsidRPr="00B01B5C">
        <w:rPr>
          <w:color w:val="000000" w:themeColor="text1"/>
          <w:sz w:val="28"/>
          <w:szCs w:val="28"/>
        </w:rPr>
        <w:t xml:space="preserve"> образование </w:t>
      </w:r>
      <w:r w:rsidRPr="00B01B5C">
        <w:rPr>
          <w:color w:val="000000" w:themeColor="text1"/>
          <w:sz w:val="28"/>
          <w:szCs w:val="28"/>
        </w:rPr>
        <w:t xml:space="preserve">в муниципальном </w:t>
      </w:r>
      <w:r w:rsidR="00084838" w:rsidRPr="00B01B5C">
        <w:rPr>
          <w:color w:val="000000" w:themeColor="text1"/>
          <w:sz w:val="28"/>
          <w:szCs w:val="28"/>
        </w:rPr>
        <w:t>округе</w:t>
      </w:r>
      <w:r w:rsidRPr="00B01B5C">
        <w:rPr>
          <w:color w:val="000000" w:themeColor="text1"/>
          <w:sz w:val="28"/>
          <w:szCs w:val="28"/>
        </w:rPr>
        <w:t xml:space="preserve"> </w:t>
      </w:r>
      <w:r w:rsidR="00D018D9" w:rsidRPr="00B01B5C">
        <w:rPr>
          <w:color w:val="000000" w:themeColor="text1"/>
          <w:sz w:val="28"/>
          <w:szCs w:val="28"/>
        </w:rPr>
        <w:t>обеспечива</w:t>
      </w:r>
      <w:r w:rsidRPr="00B01B5C">
        <w:rPr>
          <w:color w:val="000000" w:themeColor="text1"/>
          <w:sz w:val="28"/>
          <w:szCs w:val="28"/>
        </w:rPr>
        <w:t>ет</w:t>
      </w:r>
      <w:r w:rsidR="00D018D9" w:rsidRPr="00B01B5C">
        <w:rPr>
          <w:color w:val="000000" w:themeColor="text1"/>
          <w:sz w:val="28"/>
          <w:szCs w:val="28"/>
        </w:rPr>
        <w:t xml:space="preserve"> 12 </w:t>
      </w:r>
      <w:r w:rsidRPr="00B01B5C">
        <w:rPr>
          <w:color w:val="000000" w:themeColor="text1"/>
          <w:sz w:val="28"/>
          <w:szCs w:val="28"/>
        </w:rPr>
        <w:t xml:space="preserve">учреждений (11 </w:t>
      </w:r>
      <w:r w:rsidR="0027002D" w:rsidRPr="00B01B5C">
        <w:rPr>
          <w:color w:val="000000" w:themeColor="text1"/>
          <w:sz w:val="28"/>
          <w:szCs w:val="28"/>
        </w:rPr>
        <w:t xml:space="preserve">средних </w:t>
      </w:r>
      <w:r w:rsidRPr="00B01B5C">
        <w:rPr>
          <w:color w:val="000000" w:themeColor="text1"/>
          <w:sz w:val="28"/>
          <w:szCs w:val="28"/>
        </w:rPr>
        <w:t>школ и 1 лицей)</w:t>
      </w:r>
      <w:r w:rsidR="00D018D9" w:rsidRPr="00B01B5C">
        <w:rPr>
          <w:color w:val="000000" w:themeColor="text1"/>
          <w:sz w:val="28"/>
          <w:szCs w:val="28"/>
        </w:rPr>
        <w:t>, в которых обуча</w:t>
      </w:r>
      <w:r w:rsidRPr="00B01B5C">
        <w:rPr>
          <w:color w:val="000000" w:themeColor="text1"/>
          <w:sz w:val="28"/>
          <w:szCs w:val="28"/>
        </w:rPr>
        <w:t>ется</w:t>
      </w:r>
      <w:r w:rsidR="00D018D9" w:rsidRPr="00B01B5C">
        <w:rPr>
          <w:color w:val="000000" w:themeColor="text1"/>
          <w:sz w:val="28"/>
          <w:szCs w:val="28"/>
        </w:rPr>
        <w:t xml:space="preserve"> 4 </w:t>
      </w:r>
      <w:r w:rsidR="00763CFA" w:rsidRPr="00B01B5C">
        <w:rPr>
          <w:color w:val="000000" w:themeColor="text1"/>
          <w:sz w:val="28"/>
          <w:szCs w:val="28"/>
        </w:rPr>
        <w:t>906</w:t>
      </w:r>
      <w:r w:rsidR="00D018D9" w:rsidRPr="00B01B5C">
        <w:rPr>
          <w:color w:val="000000" w:themeColor="text1"/>
          <w:sz w:val="28"/>
          <w:szCs w:val="28"/>
        </w:rPr>
        <w:t xml:space="preserve"> </w:t>
      </w:r>
      <w:r w:rsidRPr="00B01B5C">
        <w:rPr>
          <w:color w:val="000000" w:themeColor="text1"/>
          <w:sz w:val="28"/>
          <w:szCs w:val="28"/>
        </w:rPr>
        <w:t>чел.</w:t>
      </w:r>
      <w:r w:rsidR="00D018D9" w:rsidRPr="00B01B5C">
        <w:rPr>
          <w:color w:val="000000" w:themeColor="text1"/>
          <w:sz w:val="28"/>
          <w:szCs w:val="28"/>
        </w:rPr>
        <w:t xml:space="preserve">, что на </w:t>
      </w:r>
      <w:r w:rsidR="00763CFA" w:rsidRPr="00B01B5C">
        <w:rPr>
          <w:color w:val="000000" w:themeColor="text1"/>
          <w:sz w:val="28"/>
          <w:szCs w:val="28"/>
        </w:rPr>
        <w:t>67</w:t>
      </w:r>
      <w:r w:rsidR="00D018D9" w:rsidRPr="00B01B5C">
        <w:rPr>
          <w:color w:val="000000" w:themeColor="text1"/>
          <w:sz w:val="28"/>
          <w:szCs w:val="28"/>
        </w:rPr>
        <w:t xml:space="preserve"> чел</w:t>
      </w:r>
      <w:r w:rsidR="00A0133A" w:rsidRPr="00B01B5C">
        <w:rPr>
          <w:color w:val="000000" w:themeColor="text1"/>
          <w:sz w:val="28"/>
          <w:szCs w:val="28"/>
        </w:rPr>
        <w:t>.</w:t>
      </w:r>
      <w:r w:rsidR="00D018D9" w:rsidRPr="00B01B5C">
        <w:rPr>
          <w:color w:val="000000" w:themeColor="text1"/>
          <w:sz w:val="28"/>
          <w:szCs w:val="28"/>
        </w:rPr>
        <w:t xml:space="preserve"> больше, чем в прошлом учебном году.</w:t>
      </w:r>
      <w:r w:rsidR="007D6F0E" w:rsidRPr="00B01B5C">
        <w:rPr>
          <w:color w:val="000000" w:themeColor="text1"/>
          <w:sz w:val="28"/>
          <w:szCs w:val="28"/>
        </w:rPr>
        <w:t xml:space="preserve"> </w:t>
      </w:r>
      <w:r w:rsidR="00CD6272" w:rsidRPr="00B01B5C">
        <w:rPr>
          <w:color w:val="000000" w:themeColor="text1"/>
          <w:sz w:val="28"/>
          <w:szCs w:val="28"/>
        </w:rPr>
        <w:t>Количество первоклассников 511 чел.</w:t>
      </w:r>
    </w:p>
    <w:p w:rsidR="007D6F0E" w:rsidRPr="00B01B5C" w:rsidRDefault="007D6F0E" w:rsidP="002468C3">
      <w:pPr>
        <w:shd w:val="clear" w:color="auto" w:fill="FFFFFF"/>
        <w:suppressAutoHyphens/>
        <w:ind w:firstLine="709"/>
        <w:jc w:val="both"/>
        <w:rPr>
          <w:color w:val="000000" w:themeColor="text1"/>
          <w:sz w:val="28"/>
          <w:szCs w:val="28"/>
        </w:rPr>
      </w:pPr>
      <w:r w:rsidRPr="00B01B5C">
        <w:rPr>
          <w:color w:val="000000" w:themeColor="text1"/>
          <w:sz w:val="28"/>
          <w:szCs w:val="28"/>
        </w:rPr>
        <w:t>4 учреждения работают в две смены (МБОУ «СОШ № 10», МБОУ «СОШ № 13», МБОУ «СОШ № 15», МБОУ «</w:t>
      </w:r>
      <w:proofErr w:type="spellStart"/>
      <w:r w:rsidRPr="00B01B5C">
        <w:rPr>
          <w:color w:val="000000" w:themeColor="text1"/>
          <w:sz w:val="28"/>
          <w:szCs w:val="28"/>
        </w:rPr>
        <w:t>Славгородская</w:t>
      </w:r>
      <w:proofErr w:type="spellEnd"/>
      <w:r w:rsidRPr="00B01B5C">
        <w:rPr>
          <w:color w:val="000000" w:themeColor="text1"/>
          <w:sz w:val="28"/>
          <w:szCs w:val="28"/>
        </w:rPr>
        <w:t xml:space="preserve"> СОШ»). Доля учащихся, занимающихся во вторую смену составляет 23%.</w:t>
      </w:r>
      <w:r w:rsidR="00B90CD6" w:rsidRPr="00B01B5C">
        <w:rPr>
          <w:color w:val="000000" w:themeColor="text1"/>
          <w:sz w:val="28"/>
          <w:szCs w:val="28"/>
        </w:rPr>
        <w:t xml:space="preserve"> </w:t>
      </w:r>
      <w:r w:rsidRPr="00B01B5C">
        <w:rPr>
          <w:color w:val="000000" w:themeColor="text1"/>
          <w:sz w:val="28"/>
          <w:szCs w:val="28"/>
        </w:rPr>
        <w:t xml:space="preserve">Средняя наполняемость классов по учреждениям, находящимся в сельской местности, составляет 8 чел., в городской – 27 чел. </w:t>
      </w:r>
    </w:p>
    <w:p w:rsidR="00D018D9" w:rsidRPr="00B01B5C" w:rsidRDefault="0027002D" w:rsidP="002468C3">
      <w:pPr>
        <w:suppressAutoHyphens/>
        <w:ind w:firstLine="708"/>
        <w:jc w:val="both"/>
        <w:rPr>
          <w:color w:val="000000" w:themeColor="text1"/>
          <w:sz w:val="28"/>
          <w:szCs w:val="28"/>
        </w:rPr>
      </w:pPr>
      <w:r w:rsidRPr="00B01B5C">
        <w:rPr>
          <w:color w:val="000000" w:themeColor="text1"/>
          <w:spacing w:val="-2"/>
          <w:sz w:val="28"/>
          <w:szCs w:val="28"/>
        </w:rPr>
        <w:t xml:space="preserve">В </w:t>
      </w:r>
      <w:r w:rsidR="00524418" w:rsidRPr="00B01B5C">
        <w:rPr>
          <w:color w:val="000000" w:themeColor="text1"/>
          <w:spacing w:val="-2"/>
          <w:sz w:val="28"/>
          <w:szCs w:val="28"/>
        </w:rPr>
        <w:t>6</w:t>
      </w:r>
      <w:r w:rsidR="00D018D9" w:rsidRPr="00B01B5C">
        <w:rPr>
          <w:color w:val="000000" w:themeColor="text1"/>
          <w:spacing w:val="-2"/>
          <w:sz w:val="28"/>
          <w:szCs w:val="28"/>
        </w:rPr>
        <w:t xml:space="preserve"> </w:t>
      </w:r>
      <w:r w:rsidR="00F8693A" w:rsidRPr="00B01B5C">
        <w:rPr>
          <w:color w:val="000000" w:themeColor="text1"/>
          <w:spacing w:val="-2"/>
          <w:sz w:val="28"/>
          <w:szCs w:val="28"/>
        </w:rPr>
        <w:t>обще</w:t>
      </w:r>
      <w:r w:rsidR="00D018D9" w:rsidRPr="00B01B5C">
        <w:rPr>
          <w:color w:val="000000" w:themeColor="text1"/>
          <w:spacing w:val="-2"/>
          <w:sz w:val="28"/>
          <w:szCs w:val="28"/>
        </w:rPr>
        <w:t xml:space="preserve">образовательных </w:t>
      </w:r>
      <w:r w:rsidR="004C2D85" w:rsidRPr="00B01B5C">
        <w:rPr>
          <w:color w:val="000000" w:themeColor="text1"/>
          <w:sz w:val="28"/>
          <w:szCs w:val="28"/>
        </w:rPr>
        <w:t xml:space="preserve">организациях </w:t>
      </w:r>
      <w:r w:rsidR="00D018D9" w:rsidRPr="00B01B5C">
        <w:rPr>
          <w:color w:val="000000" w:themeColor="text1"/>
          <w:spacing w:val="-1"/>
          <w:sz w:val="28"/>
          <w:szCs w:val="28"/>
        </w:rPr>
        <w:t>(</w:t>
      </w:r>
      <w:r w:rsidR="00F70D4E" w:rsidRPr="00B01B5C">
        <w:rPr>
          <w:color w:val="000000" w:themeColor="text1"/>
          <w:spacing w:val="-1"/>
          <w:sz w:val="28"/>
          <w:szCs w:val="28"/>
        </w:rPr>
        <w:t>4</w:t>
      </w:r>
      <w:r w:rsidR="00524418" w:rsidRPr="00B01B5C">
        <w:rPr>
          <w:color w:val="000000" w:themeColor="text1"/>
          <w:spacing w:val="-1"/>
          <w:sz w:val="28"/>
          <w:szCs w:val="28"/>
        </w:rPr>
        <w:t>6</w:t>
      </w:r>
      <w:r w:rsidR="00D018D9" w:rsidRPr="00B01B5C">
        <w:rPr>
          <w:color w:val="000000" w:themeColor="text1"/>
          <w:spacing w:val="-1"/>
          <w:sz w:val="28"/>
          <w:szCs w:val="28"/>
        </w:rPr>
        <w:t>%</w:t>
      </w:r>
      <w:r w:rsidR="00F8693A" w:rsidRPr="00B01B5C">
        <w:rPr>
          <w:color w:val="000000" w:themeColor="text1"/>
          <w:spacing w:val="-1"/>
          <w:sz w:val="28"/>
          <w:szCs w:val="28"/>
        </w:rPr>
        <w:t xml:space="preserve"> от общего числа учреждений</w:t>
      </w:r>
      <w:r w:rsidR="00D018D9" w:rsidRPr="00B01B5C">
        <w:rPr>
          <w:color w:val="000000" w:themeColor="text1"/>
          <w:spacing w:val="-1"/>
          <w:sz w:val="28"/>
          <w:szCs w:val="28"/>
        </w:rPr>
        <w:t>)</w:t>
      </w:r>
      <w:r w:rsidR="00BD5E76" w:rsidRPr="00B01B5C">
        <w:rPr>
          <w:color w:val="000000" w:themeColor="text1"/>
          <w:spacing w:val="-1"/>
          <w:sz w:val="28"/>
          <w:szCs w:val="28"/>
        </w:rPr>
        <w:t xml:space="preserve"> </w:t>
      </w:r>
      <w:r w:rsidR="00F8693A" w:rsidRPr="00B01B5C">
        <w:rPr>
          <w:color w:val="000000" w:themeColor="text1"/>
          <w:spacing w:val="-1"/>
          <w:sz w:val="28"/>
          <w:szCs w:val="28"/>
        </w:rPr>
        <w:t xml:space="preserve">созданы условия, позволяющие обеспечить полноценную интеграцию детей-инвалидов в рамках </w:t>
      </w:r>
      <w:proofErr w:type="spellStart"/>
      <w:r w:rsidR="00F8693A" w:rsidRPr="00B01B5C">
        <w:rPr>
          <w:color w:val="000000" w:themeColor="text1"/>
          <w:spacing w:val="-1"/>
          <w:sz w:val="28"/>
          <w:szCs w:val="28"/>
        </w:rPr>
        <w:t>без</w:t>
      </w:r>
      <w:r w:rsidR="00D018D9" w:rsidRPr="00B01B5C">
        <w:rPr>
          <w:color w:val="000000" w:themeColor="text1"/>
          <w:spacing w:val="-1"/>
          <w:sz w:val="28"/>
          <w:szCs w:val="28"/>
        </w:rPr>
        <w:t>барьерной</w:t>
      </w:r>
      <w:proofErr w:type="spellEnd"/>
      <w:r w:rsidR="00D018D9" w:rsidRPr="00B01B5C">
        <w:rPr>
          <w:color w:val="000000" w:themeColor="text1"/>
          <w:spacing w:val="-1"/>
          <w:sz w:val="28"/>
          <w:szCs w:val="28"/>
        </w:rPr>
        <w:t xml:space="preserve"> среды для совместного обучения и воспитания детей-</w:t>
      </w:r>
      <w:r w:rsidR="00D018D9" w:rsidRPr="00B01B5C">
        <w:rPr>
          <w:color w:val="000000" w:themeColor="text1"/>
          <w:spacing w:val="-2"/>
          <w:sz w:val="28"/>
          <w:szCs w:val="28"/>
        </w:rPr>
        <w:t>инвалидов и лиц, не имеющих нарушений развития</w:t>
      </w:r>
      <w:r w:rsidR="00F8693A" w:rsidRPr="00B01B5C">
        <w:rPr>
          <w:color w:val="000000" w:themeColor="text1"/>
          <w:sz w:val="28"/>
          <w:szCs w:val="28"/>
        </w:rPr>
        <w:t>: МБОУ «Семеновская СОШ», МБОУ «СОШ № 10», МБОУ «СОШ № 13», МБОУ «Пригородная СОШ», МБОУ «Знаменская СОШ»</w:t>
      </w:r>
      <w:r w:rsidR="00524418" w:rsidRPr="00B01B5C">
        <w:rPr>
          <w:color w:val="000000" w:themeColor="text1"/>
          <w:sz w:val="28"/>
          <w:szCs w:val="28"/>
        </w:rPr>
        <w:t>, филиал МБДОУ «Детский сад № 43» – «Детский сад № 41»</w:t>
      </w:r>
      <w:r w:rsidR="00F8693A" w:rsidRPr="00B01B5C">
        <w:rPr>
          <w:color w:val="000000" w:themeColor="text1"/>
          <w:sz w:val="28"/>
          <w:szCs w:val="28"/>
        </w:rPr>
        <w:t>.  Функционируют</w:t>
      </w:r>
      <w:r w:rsidR="00D018D9" w:rsidRPr="00B01B5C">
        <w:rPr>
          <w:color w:val="000000" w:themeColor="text1"/>
          <w:sz w:val="28"/>
          <w:szCs w:val="28"/>
        </w:rPr>
        <w:t xml:space="preserve"> базовые психологические кабинеты, предоставляющие психолого</w:t>
      </w:r>
      <w:r w:rsidR="009E1738" w:rsidRPr="00B01B5C">
        <w:rPr>
          <w:color w:val="000000" w:themeColor="text1"/>
          <w:sz w:val="28"/>
          <w:szCs w:val="28"/>
        </w:rPr>
        <w:t>-</w:t>
      </w:r>
      <w:r w:rsidR="00D018D9" w:rsidRPr="00B01B5C">
        <w:rPr>
          <w:color w:val="000000" w:themeColor="text1"/>
          <w:sz w:val="28"/>
          <w:szCs w:val="28"/>
        </w:rPr>
        <w:t xml:space="preserve">педагогическую, медицинскую и социальную помощь обучающимся. </w:t>
      </w:r>
    </w:p>
    <w:p w:rsidR="004C2D85" w:rsidRPr="00B01B5C" w:rsidRDefault="004C2D85" w:rsidP="002468C3">
      <w:pPr>
        <w:pStyle w:val="a4"/>
        <w:shd w:val="clear" w:color="auto" w:fill="FFFFFF"/>
        <w:suppressAutoHyphens/>
        <w:spacing w:after="0"/>
        <w:ind w:firstLine="709"/>
        <w:jc w:val="both"/>
        <w:rPr>
          <w:color w:val="000000" w:themeColor="text1"/>
          <w:sz w:val="28"/>
          <w:szCs w:val="28"/>
        </w:rPr>
      </w:pPr>
      <w:r w:rsidRPr="00B01B5C">
        <w:rPr>
          <w:color w:val="000000" w:themeColor="text1"/>
          <w:sz w:val="28"/>
          <w:szCs w:val="28"/>
        </w:rPr>
        <w:t>По состоянию на 31.12.2023 общеобразовательными организациями приобретено 7 475 комплектов учебников на сумму 7 119 тыс. руб. из краевого бюджета.</w:t>
      </w:r>
      <w:r w:rsidR="003A2B10" w:rsidRPr="00B01B5C">
        <w:rPr>
          <w:color w:val="000000" w:themeColor="text1"/>
          <w:sz w:val="28"/>
          <w:szCs w:val="28"/>
        </w:rPr>
        <w:t xml:space="preserve"> </w:t>
      </w:r>
      <w:r w:rsidR="00EC7653" w:rsidRPr="00B01B5C">
        <w:rPr>
          <w:color w:val="000000" w:themeColor="text1"/>
          <w:sz w:val="28"/>
          <w:szCs w:val="28"/>
        </w:rPr>
        <w:t>В</w:t>
      </w:r>
      <w:r w:rsidR="003A2B10" w:rsidRPr="00B01B5C">
        <w:rPr>
          <w:color w:val="000000" w:themeColor="text1"/>
          <w:sz w:val="28"/>
          <w:szCs w:val="28"/>
        </w:rPr>
        <w:t xml:space="preserve"> муниципальный обменно-резервный фонд </w:t>
      </w:r>
      <w:r w:rsidR="00EC7653" w:rsidRPr="00B01B5C">
        <w:rPr>
          <w:color w:val="000000" w:themeColor="text1"/>
          <w:sz w:val="28"/>
          <w:szCs w:val="28"/>
        </w:rPr>
        <w:t>в 2023 году поступило 894 ед. учебной литературы, общее количество экземпляров составляет 1</w:t>
      </w:r>
      <w:r w:rsidR="00AB2313" w:rsidRPr="00B01B5C">
        <w:rPr>
          <w:color w:val="000000" w:themeColor="text1"/>
          <w:sz w:val="28"/>
          <w:szCs w:val="28"/>
        </w:rPr>
        <w:t> </w:t>
      </w:r>
      <w:r w:rsidR="00D239A6" w:rsidRPr="00B01B5C">
        <w:rPr>
          <w:color w:val="000000" w:themeColor="text1"/>
          <w:sz w:val="28"/>
          <w:szCs w:val="28"/>
        </w:rPr>
        <w:t>718</w:t>
      </w:r>
      <w:r w:rsidR="00AB2313" w:rsidRPr="00B01B5C">
        <w:rPr>
          <w:color w:val="000000" w:themeColor="text1"/>
          <w:sz w:val="28"/>
          <w:szCs w:val="28"/>
        </w:rPr>
        <w:t xml:space="preserve"> ед</w:t>
      </w:r>
      <w:r w:rsidR="00EC7653" w:rsidRPr="00B01B5C">
        <w:rPr>
          <w:color w:val="000000" w:themeColor="text1"/>
          <w:sz w:val="28"/>
          <w:szCs w:val="28"/>
        </w:rPr>
        <w:t>.</w:t>
      </w:r>
      <w:r w:rsidR="00D239A6" w:rsidRPr="00B01B5C">
        <w:rPr>
          <w:color w:val="000000" w:themeColor="text1"/>
          <w:sz w:val="28"/>
          <w:szCs w:val="28"/>
        </w:rPr>
        <w:t xml:space="preserve"> К началу нового учебного года из фонда передано школам 596 экз. Обеспеченность учебниками составляет 100%, в том числе детей с ОВЗ. Все общеобразовательные организации приобретают учебную литературу через автоматизированную систему «</w:t>
      </w:r>
      <w:proofErr w:type="spellStart"/>
      <w:r w:rsidR="00D239A6" w:rsidRPr="00B01B5C">
        <w:rPr>
          <w:color w:val="000000" w:themeColor="text1"/>
          <w:sz w:val="28"/>
          <w:szCs w:val="28"/>
        </w:rPr>
        <w:t>Книгозаказ</w:t>
      </w:r>
      <w:proofErr w:type="spellEnd"/>
      <w:r w:rsidR="00D239A6" w:rsidRPr="00B01B5C">
        <w:rPr>
          <w:color w:val="000000" w:themeColor="text1"/>
          <w:sz w:val="28"/>
          <w:szCs w:val="28"/>
        </w:rPr>
        <w:t>».</w:t>
      </w:r>
    </w:p>
    <w:p w:rsidR="00D239A6" w:rsidRPr="00B01B5C" w:rsidRDefault="0031000C" w:rsidP="002468C3">
      <w:pPr>
        <w:pStyle w:val="a4"/>
        <w:shd w:val="clear" w:color="auto" w:fill="FFFFFF"/>
        <w:suppressAutoHyphens/>
        <w:spacing w:after="0"/>
        <w:ind w:firstLine="709"/>
        <w:jc w:val="both"/>
        <w:rPr>
          <w:color w:val="000000" w:themeColor="text1"/>
          <w:sz w:val="28"/>
          <w:szCs w:val="28"/>
        </w:rPr>
      </w:pPr>
      <w:r w:rsidRPr="00B01B5C">
        <w:rPr>
          <w:color w:val="000000" w:themeColor="text1"/>
          <w:sz w:val="28"/>
          <w:szCs w:val="28"/>
        </w:rPr>
        <w:t>В муниципальном округе 2 обучающихся набрали самые высокие баллы по результатам ЕГЭ (100 баллов), из общего числа 67 чел.</w:t>
      </w:r>
      <w:r w:rsidR="00E63420" w:rsidRPr="00B01B5C">
        <w:rPr>
          <w:color w:val="000000" w:themeColor="text1"/>
          <w:sz w:val="28"/>
          <w:szCs w:val="28"/>
        </w:rPr>
        <w:t xml:space="preserve"> по Алтайскому </w:t>
      </w:r>
      <w:r w:rsidR="00E63420" w:rsidRPr="00B01B5C">
        <w:rPr>
          <w:color w:val="000000" w:themeColor="text1"/>
          <w:sz w:val="28"/>
          <w:szCs w:val="28"/>
        </w:rPr>
        <w:lastRenderedPageBreak/>
        <w:t>краю, по следующим предметам: физика (МБОУ «СОШ № 10»), русский язык (МБОУ «Лицей № 17»).</w:t>
      </w:r>
      <w:r w:rsidRPr="00B01B5C">
        <w:rPr>
          <w:color w:val="000000" w:themeColor="text1"/>
          <w:sz w:val="28"/>
          <w:szCs w:val="28"/>
        </w:rPr>
        <w:t xml:space="preserve"> В течение года количество обучающихся на «4» и «5» среди школ муниципального округа увеличилось на 4 чел. и составило 2 188 чел.</w:t>
      </w:r>
      <w:r w:rsidR="00C6038E" w:rsidRPr="00B01B5C">
        <w:rPr>
          <w:color w:val="000000" w:themeColor="text1"/>
          <w:sz w:val="28"/>
          <w:szCs w:val="28"/>
        </w:rPr>
        <w:t xml:space="preserve"> (в 2022 году – 2 184 чел.).</w:t>
      </w:r>
    </w:p>
    <w:p w:rsidR="00773752" w:rsidRPr="00B01B5C" w:rsidRDefault="00773752" w:rsidP="002468C3">
      <w:pPr>
        <w:pStyle w:val="a4"/>
        <w:shd w:val="clear" w:color="auto" w:fill="FFFFFF"/>
        <w:suppressAutoHyphens/>
        <w:spacing w:after="0"/>
        <w:ind w:firstLine="709"/>
        <w:jc w:val="both"/>
        <w:rPr>
          <w:color w:val="000000" w:themeColor="text1"/>
          <w:sz w:val="28"/>
          <w:szCs w:val="28"/>
        </w:rPr>
      </w:pPr>
      <w:r w:rsidRPr="00B01B5C">
        <w:rPr>
          <w:color w:val="000000" w:themeColor="text1"/>
          <w:sz w:val="28"/>
          <w:szCs w:val="28"/>
        </w:rPr>
        <w:t xml:space="preserve">В 2023 году дополнительно открыты: психолого-педагогические классы в МБОУ </w:t>
      </w:r>
      <w:r w:rsidR="00BC5E28" w:rsidRPr="00B01B5C">
        <w:rPr>
          <w:color w:val="000000" w:themeColor="text1"/>
          <w:sz w:val="28"/>
          <w:szCs w:val="28"/>
        </w:rPr>
        <w:t>«СОШ № 13</w:t>
      </w:r>
      <w:r w:rsidRPr="00B01B5C">
        <w:rPr>
          <w:color w:val="000000" w:themeColor="text1"/>
          <w:sz w:val="28"/>
          <w:szCs w:val="28"/>
        </w:rPr>
        <w:t>»</w:t>
      </w:r>
      <w:r w:rsidR="00BC5E28" w:rsidRPr="00B01B5C">
        <w:rPr>
          <w:color w:val="000000" w:themeColor="text1"/>
          <w:sz w:val="28"/>
          <w:szCs w:val="28"/>
        </w:rPr>
        <w:t xml:space="preserve"> и «СОШ № 9», класс правовой грам</w:t>
      </w:r>
      <w:r w:rsidR="00214D3D" w:rsidRPr="00B01B5C">
        <w:rPr>
          <w:color w:val="000000" w:themeColor="text1"/>
          <w:sz w:val="28"/>
          <w:szCs w:val="28"/>
        </w:rPr>
        <w:t>отности и медицинский центр «П</w:t>
      </w:r>
      <w:r w:rsidR="00BC5E28" w:rsidRPr="00B01B5C">
        <w:rPr>
          <w:color w:val="000000" w:themeColor="text1"/>
          <w:sz w:val="28"/>
          <w:szCs w:val="28"/>
        </w:rPr>
        <w:t>ульс» в МБОУ «СОШ № 10».</w:t>
      </w:r>
    </w:p>
    <w:p w:rsidR="003C4B8E" w:rsidRPr="00B01B5C" w:rsidRDefault="003C4B8E" w:rsidP="002468C3">
      <w:pPr>
        <w:suppressAutoHyphens/>
        <w:ind w:firstLine="709"/>
        <w:jc w:val="center"/>
        <w:rPr>
          <w:i/>
          <w:color w:val="000000" w:themeColor="text1"/>
          <w:sz w:val="28"/>
          <w:szCs w:val="28"/>
          <w:u w:val="single"/>
        </w:rPr>
      </w:pPr>
      <w:r w:rsidRPr="00B01B5C">
        <w:rPr>
          <w:i/>
          <w:color w:val="000000" w:themeColor="text1"/>
          <w:sz w:val="28"/>
          <w:szCs w:val="28"/>
          <w:u w:val="single"/>
        </w:rPr>
        <w:t>Дополнительное образование</w:t>
      </w:r>
    </w:p>
    <w:p w:rsidR="003C4B8E" w:rsidRPr="00B01B5C" w:rsidRDefault="003C4B8E" w:rsidP="002468C3">
      <w:pPr>
        <w:suppressAutoHyphens/>
        <w:ind w:firstLine="709"/>
        <w:jc w:val="both"/>
        <w:rPr>
          <w:bCs/>
          <w:color w:val="000000" w:themeColor="text1"/>
          <w:sz w:val="28"/>
          <w:szCs w:val="28"/>
        </w:rPr>
      </w:pPr>
      <w:r w:rsidRPr="00B01B5C">
        <w:rPr>
          <w:bCs/>
          <w:color w:val="000000" w:themeColor="text1"/>
          <w:sz w:val="28"/>
          <w:szCs w:val="28"/>
        </w:rPr>
        <w:t xml:space="preserve">Дополнительное образование сегодня </w:t>
      </w:r>
      <w:r w:rsidRPr="00B01B5C">
        <w:rPr>
          <w:color w:val="000000" w:themeColor="text1"/>
          <w:sz w:val="28"/>
          <w:szCs w:val="28"/>
        </w:rPr>
        <w:t>–</w:t>
      </w:r>
      <w:r w:rsidRPr="00B01B5C">
        <w:rPr>
          <w:bCs/>
          <w:color w:val="000000" w:themeColor="text1"/>
          <w:sz w:val="28"/>
          <w:szCs w:val="28"/>
        </w:rPr>
        <w:t xml:space="preserve"> значимая и полноправная часть образовательной системы, где каждый ребенок удовлетворяет потребности развития через интеллектуально-творческое и профессиональное самоопределение в соответствии с возможностями, способностями и интересами.</w:t>
      </w:r>
    </w:p>
    <w:p w:rsidR="003C4B8E" w:rsidRPr="00B01B5C" w:rsidRDefault="00566B6B" w:rsidP="002468C3">
      <w:pPr>
        <w:suppressAutoHyphens/>
        <w:ind w:firstLine="709"/>
        <w:jc w:val="both"/>
        <w:rPr>
          <w:color w:val="000000" w:themeColor="text1"/>
          <w:sz w:val="28"/>
          <w:szCs w:val="28"/>
        </w:rPr>
      </w:pPr>
      <w:r w:rsidRPr="00B01B5C">
        <w:rPr>
          <w:color w:val="000000" w:themeColor="text1"/>
          <w:sz w:val="28"/>
          <w:szCs w:val="28"/>
        </w:rPr>
        <w:t>В 2023 году охват дополнительным образованием детей в возрасте от 5,5 до 18 лет составил 83% (в 2022 году – 68%), что выше краевого показателя 77%.</w:t>
      </w:r>
      <w:r w:rsidR="003C4B8E" w:rsidRPr="00B01B5C">
        <w:rPr>
          <w:color w:val="000000" w:themeColor="text1"/>
          <w:sz w:val="28"/>
          <w:szCs w:val="28"/>
        </w:rPr>
        <w:t xml:space="preserve"> В 12 муниципальных общеобразовательных организациях работают 27 спортивных секци</w:t>
      </w:r>
      <w:r w:rsidR="00AC3D77" w:rsidRPr="00B01B5C">
        <w:rPr>
          <w:color w:val="000000" w:themeColor="text1"/>
          <w:sz w:val="28"/>
          <w:szCs w:val="28"/>
        </w:rPr>
        <w:t>й</w:t>
      </w:r>
      <w:r w:rsidR="003C4B8E" w:rsidRPr="00B01B5C">
        <w:rPr>
          <w:color w:val="000000" w:themeColor="text1"/>
          <w:sz w:val="28"/>
          <w:szCs w:val="28"/>
        </w:rPr>
        <w:t>, 12 спортивных клубов, 61 школьный кружок художественно-эстетической, естественнонаучной, технической, социально-педагогической направленности.</w:t>
      </w:r>
    </w:p>
    <w:p w:rsidR="003C4B8E" w:rsidRPr="00B01B5C" w:rsidRDefault="00CD789A" w:rsidP="002468C3">
      <w:pPr>
        <w:suppressAutoHyphens/>
        <w:ind w:firstLine="709"/>
        <w:jc w:val="both"/>
        <w:rPr>
          <w:color w:val="000000" w:themeColor="text1"/>
          <w:sz w:val="28"/>
          <w:szCs w:val="28"/>
        </w:rPr>
      </w:pPr>
      <w:r w:rsidRPr="00B01B5C">
        <w:rPr>
          <w:color w:val="000000" w:themeColor="text1"/>
          <w:sz w:val="28"/>
          <w:szCs w:val="28"/>
        </w:rPr>
        <w:t xml:space="preserve">На </w:t>
      </w:r>
      <w:r w:rsidR="003C4B8E" w:rsidRPr="00B01B5C">
        <w:rPr>
          <w:color w:val="000000" w:themeColor="text1"/>
          <w:sz w:val="28"/>
          <w:szCs w:val="28"/>
        </w:rPr>
        <w:t xml:space="preserve">базе МБОУ ДО «ЦТДМ» открыт «Центр движения Первых» с целью подготовки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 </w:t>
      </w:r>
      <w:r w:rsidR="00C1044C" w:rsidRPr="00B01B5C">
        <w:rPr>
          <w:color w:val="000000" w:themeColor="text1"/>
          <w:sz w:val="28"/>
          <w:szCs w:val="28"/>
        </w:rPr>
        <w:t>По состоянию на 31.12.2023 ч</w:t>
      </w:r>
      <w:r w:rsidR="003C4B8E" w:rsidRPr="00B01B5C">
        <w:rPr>
          <w:color w:val="000000" w:themeColor="text1"/>
          <w:sz w:val="28"/>
          <w:szCs w:val="28"/>
        </w:rPr>
        <w:t xml:space="preserve">исленность обучающихся в </w:t>
      </w:r>
      <w:r w:rsidR="00C1044C" w:rsidRPr="00B01B5C">
        <w:rPr>
          <w:color w:val="000000" w:themeColor="text1"/>
          <w:sz w:val="28"/>
          <w:szCs w:val="28"/>
        </w:rPr>
        <w:t>МБОУ ДО «ЦТДМ»</w:t>
      </w:r>
      <w:r w:rsidR="003C4B8E" w:rsidRPr="00B01B5C">
        <w:rPr>
          <w:color w:val="000000" w:themeColor="text1"/>
          <w:sz w:val="28"/>
          <w:szCs w:val="28"/>
        </w:rPr>
        <w:t xml:space="preserve"> составляет 2</w:t>
      </w:r>
      <w:r w:rsidR="00C1044C" w:rsidRPr="00B01B5C">
        <w:rPr>
          <w:color w:val="000000" w:themeColor="text1"/>
          <w:sz w:val="28"/>
          <w:szCs w:val="28"/>
        </w:rPr>
        <w:t> </w:t>
      </w:r>
      <w:r w:rsidR="003C4B8E" w:rsidRPr="00B01B5C">
        <w:rPr>
          <w:color w:val="000000" w:themeColor="text1"/>
          <w:sz w:val="28"/>
          <w:szCs w:val="28"/>
        </w:rPr>
        <w:t>157</w:t>
      </w:r>
      <w:r w:rsidR="00C1044C" w:rsidRPr="00B01B5C">
        <w:rPr>
          <w:color w:val="000000" w:themeColor="text1"/>
          <w:sz w:val="28"/>
          <w:szCs w:val="28"/>
        </w:rPr>
        <w:t xml:space="preserve"> </w:t>
      </w:r>
      <w:r w:rsidR="00D50F33" w:rsidRPr="00B01B5C">
        <w:rPr>
          <w:color w:val="000000" w:themeColor="text1"/>
          <w:sz w:val="28"/>
          <w:szCs w:val="28"/>
        </w:rPr>
        <w:t>чел. (на 31.12.2022 – 1 458</w:t>
      </w:r>
      <w:r w:rsidR="003C4B8E" w:rsidRPr="00B01B5C">
        <w:rPr>
          <w:color w:val="000000" w:themeColor="text1"/>
          <w:sz w:val="28"/>
          <w:szCs w:val="28"/>
        </w:rPr>
        <w:t xml:space="preserve"> чел.</w:t>
      </w:r>
      <w:r w:rsidR="00D50F33" w:rsidRPr="00B01B5C">
        <w:rPr>
          <w:color w:val="000000" w:themeColor="text1"/>
          <w:sz w:val="28"/>
          <w:szCs w:val="28"/>
        </w:rPr>
        <w:t>).</w:t>
      </w:r>
    </w:p>
    <w:p w:rsidR="003C4B8E" w:rsidRPr="00B01B5C" w:rsidRDefault="003C4B8E" w:rsidP="002468C3">
      <w:pPr>
        <w:suppressAutoHyphens/>
        <w:ind w:firstLine="709"/>
        <w:jc w:val="both"/>
        <w:rPr>
          <w:color w:val="000000" w:themeColor="text1"/>
          <w:sz w:val="28"/>
          <w:szCs w:val="28"/>
        </w:rPr>
      </w:pPr>
      <w:r w:rsidRPr="00B01B5C">
        <w:rPr>
          <w:color w:val="000000" w:themeColor="text1"/>
          <w:sz w:val="28"/>
          <w:szCs w:val="28"/>
        </w:rPr>
        <w:t xml:space="preserve">По профильным программам обучается 100% учеников 10-11 классов. Налажено социальное партнерство с учреждениями профессионального образования. Организация работы по профессиональной ориентации осуществляется на межведомственной основе во взаимодействии с родителями обучающихся, педагогическими работниками общеобразовательных организаций, учреждениями высшего образования, работниками предприятий и организаций. В 2023 году организовано 56 </w:t>
      </w:r>
      <w:proofErr w:type="spellStart"/>
      <w:r w:rsidRPr="00B01B5C">
        <w:rPr>
          <w:color w:val="000000" w:themeColor="text1"/>
          <w:sz w:val="28"/>
          <w:szCs w:val="28"/>
        </w:rPr>
        <w:t>профориентационных</w:t>
      </w:r>
      <w:proofErr w:type="spellEnd"/>
      <w:r w:rsidRPr="00B01B5C">
        <w:rPr>
          <w:color w:val="000000" w:themeColor="text1"/>
          <w:sz w:val="28"/>
          <w:szCs w:val="28"/>
        </w:rPr>
        <w:t xml:space="preserve"> экскурсий</w:t>
      </w:r>
      <w:r w:rsidR="00D50F33" w:rsidRPr="00B01B5C">
        <w:rPr>
          <w:color w:val="000000" w:themeColor="text1"/>
          <w:sz w:val="28"/>
          <w:szCs w:val="28"/>
        </w:rPr>
        <w:t xml:space="preserve"> (в 2022 году – </w:t>
      </w:r>
      <w:r w:rsidR="005F3635" w:rsidRPr="00B01B5C">
        <w:rPr>
          <w:color w:val="000000" w:themeColor="text1"/>
          <w:sz w:val="28"/>
          <w:szCs w:val="28"/>
        </w:rPr>
        <w:t>35</w:t>
      </w:r>
      <w:r w:rsidR="00D50F33" w:rsidRPr="00B01B5C">
        <w:rPr>
          <w:color w:val="000000" w:themeColor="text1"/>
          <w:sz w:val="28"/>
          <w:szCs w:val="28"/>
        </w:rPr>
        <w:t xml:space="preserve"> экскурсий)</w:t>
      </w:r>
      <w:r w:rsidRPr="00B01B5C">
        <w:rPr>
          <w:color w:val="000000" w:themeColor="text1"/>
          <w:sz w:val="28"/>
          <w:szCs w:val="28"/>
        </w:rPr>
        <w:t xml:space="preserve">, в которых приняли участие 1 964 </w:t>
      </w:r>
      <w:r w:rsidR="00D50F33" w:rsidRPr="00B01B5C">
        <w:rPr>
          <w:color w:val="000000" w:themeColor="text1"/>
          <w:sz w:val="28"/>
          <w:szCs w:val="28"/>
        </w:rPr>
        <w:t xml:space="preserve">чел. </w:t>
      </w:r>
      <w:r w:rsidRPr="00B01B5C">
        <w:rPr>
          <w:color w:val="000000" w:themeColor="text1"/>
          <w:sz w:val="28"/>
          <w:szCs w:val="28"/>
        </w:rPr>
        <w:t>(в 2022 году – 1</w:t>
      </w:r>
      <w:r w:rsidR="0067266A" w:rsidRPr="00B01B5C">
        <w:rPr>
          <w:color w:val="000000" w:themeColor="text1"/>
          <w:sz w:val="28"/>
          <w:szCs w:val="28"/>
        </w:rPr>
        <w:t> </w:t>
      </w:r>
      <w:r w:rsidRPr="00B01B5C">
        <w:rPr>
          <w:color w:val="000000" w:themeColor="text1"/>
          <w:sz w:val="28"/>
          <w:szCs w:val="28"/>
        </w:rPr>
        <w:t>205 чел.</w:t>
      </w:r>
      <w:r w:rsidR="00D50F33" w:rsidRPr="00B01B5C">
        <w:rPr>
          <w:color w:val="000000" w:themeColor="text1"/>
          <w:sz w:val="28"/>
          <w:szCs w:val="28"/>
        </w:rPr>
        <w:t>)</w:t>
      </w:r>
      <w:r w:rsidR="005F3635" w:rsidRPr="00B01B5C">
        <w:rPr>
          <w:color w:val="000000" w:themeColor="text1"/>
          <w:sz w:val="28"/>
          <w:szCs w:val="28"/>
        </w:rPr>
        <w:t>, что составляет 40</w:t>
      </w:r>
      <w:r w:rsidRPr="00B01B5C">
        <w:rPr>
          <w:color w:val="000000" w:themeColor="text1"/>
          <w:sz w:val="28"/>
          <w:szCs w:val="28"/>
        </w:rPr>
        <w:t xml:space="preserve">% от общего числа учащихся. Всего </w:t>
      </w:r>
      <w:proofErr w:type="spellStart"/>
      <w:r w:rsidRPr="00B01B5C">
        <w:rPr>
          <w:color w:val="000000" w:themeColor="text1"/>
          <w:sz w:val="28"/>
          <w:szCs w:val="28"/>
        </w:rPr>
        <w:t>профориентационными</w:t>
      </w:r>
      <w:proofErr w:type="spellEnd"/>
      <w:r w:rsidRPr="00B01B5C">
        <w:rPr>
          <w:color w:val="000000" w:themeColor="text1"/>
          <w:sz w:val="28"/>
          <w:szCs w:val="28"/>
        </w:rPr>
        <w:t xml:space="preserve"> мероприятиями охвачено 4 766 </w:t>
      </w:r>
      <w:r w:rsidR="00D50F33" w:rsidRPr="00B01B5C">
        <w:rPr>
          <w:color w:val="000000" w:themeColor="text1"/>
          <w:sz w:val="28"/>
          <w:szCs w:val="28"/>
        </w:rPr>
        <w:t xml:space="preserve">чел. </w:t>
      </w:r>
      <w:r w:rsidRPr="00B01B5C">
        <w:rPr>
          <w:color w:val="000000" w:themeColor="text1"/>
          <w:sz w:val="28"/>
          <w:szCs w:val="28"/>
        </w:rPr>
        <w:t>(в 2022 году – 4</w:t>
      </w:r>
      <w:r w:rsidR="0067266A" w:rsidRPr="00B01B5C">
        <w:rPr>
          <w:color w:val="000000" w:themeColor="text1"/>
          <w:sz w:val="28"/>
          <w:szCs w:val="28"/>
        </w:rPr>
        <w:t> </w:t>
      </w:r>
      <w:r w:rsidRPr="00B01B5C">
        <w:rPr>
          <w:color w:val="000000" w:themeColor="text1"/>
          <w:sz w:val="28"/>
          <w:szCs w:val="28"/>
        </w:rPr>
        <w:t>714 чел.</w:t>
      </w:r>
      <w:r w:rsidR="00D50F33" w:rsidRPr="00B01B5C">
        <w:rPr>
          <w:color w:val="000000" w:themeColor="text1"/>
          <w:sz w:val="28"/>
          <w:szCs w:val="28"/>
        </w:rPr>
        <w:t>)</w:t>
      </w:r>
      <w:r w:rsidRPr="00B01B5C">
        <w:rPr>
          <w:color w:val="000000" w:themeColor="text1"/>
          <w:sz w:val="28"/>
          <w:szCs w:val="28"/>
        </w:rPr>
        <w:t xml:space="preserve">, что составляет </w:t>
      </w:r>
      <w:r w:rsidR="005F3635" w:rsidRPr="00B01B5C">
        <w:rPr>
          <w:color w:val="000000" w:themeColor="text1"/>
          <w:sz w:val="28"/>
          <w:szCs w:val="28"/>
        </w:rPr>
        <w:t>97</w:t>
      </w:r>
      <w:r w:rsidRPr="00B01B5C">
        <w:rPr>
          <w:color w:val="000000" w:themeColor="text1"/>
          <w:sz w:val="28"/>
          <w:szCs w:val="28"/>
        </w:rPr>
        <w:t>% от общего числа учащихся.</w:t>
      </w:r>
    </w:p>
    <w:p w:rsidR="003C4B8E" w:rsidRPr="00B01B5C" w:rsidRDefault="00D879B4" w:rsidP="001D440A">
      <w:pPr>
        <w:suppressAutoHyphens/>
        <w:ind w:firstLine="709"/>
        <w:jc w:val="both"/>
        <w:rPr>
          <w:color w:val="000000" w:themeColor="text1"/>
          <w:sz w:val="28"/>
          <w:szCs w:val="28"/>
          <w:u w:val="single"/>
        </w:rPr>
      </w:pPr>
      <w:r w:rsidRPr="00B01B5C">
        <w:rPr>
          <w:color w:val="000000" w:themeColor="text1"/>
          <w:sz w:val="28"/>
          <w:szCs w:val="28"/>
          <w:u w:val="single"/>
        </w:rPr>
        <w:t>В рамках Единого Дня профориентации преподавателями КГБПОУ «</w:t>
      </w:r>
      <w:proofErr w:type="spellStart"/>
      <w:r w:rsidRPr="00B01B5C">
        <w:rPr>
          <w:color w:val="000000" w:themeColor="text1"/>
          <w:sz w:val="28"/>
          <w:szCs w:val="28"/>
          <w:u w:val="single"/>
        </w:rPr>
        <w:t>Славгородский</w:t>
      </w:r>
      <w:proofErr w:type="spellEnd"/>
      <w:r w:rsidRPr="00B01B5C">
        <w:rPr>
          <w:color w:val="000000" w:themeColor="text1"/>
          <w:sz w:val="28"/>
          <w:szCs w:val="28"/>
          <w:u w:val="single"/>
        </w:rPr>
        <w:t xml:space="preserve"> аграрный техникум» в МБОУ «Лицей № 17» г. Славгорода организована и проведена встреча с учащимися трех 9-х классов по теме: «Приглашаем к нам учиться!». Ребятам показан видеоролик о специальностях (водитель категории В, продавец продовольственных товаров, цветовод, санитар-ветеринар, тракторист-машинист с/х производства и др.) и условиях </w:t>
      </w:r>
      <w:r w:rsidRPr="00B01B5C">
        <w:rPr>
          <w:color w:val="000000" w:themeColor="text1"/>
          <w:sz w:val="28"/>
          <w:szCs w:val="28"/>
          <w:u w:val="single"/>
        </w:rPr>
        <w:lastRenderedPageBreak/>
        <w:t>обучения в КГБПОУ «</w:t>
      </w:r>
      <w:proofErr w:type="spellStart"/>
      <w:r w:rsidRPr="00B01B5C">
        <w:rPr>
          <w:color w:val="000000" w:themeColor="text1"/>
          <w:sz w:val="28"/>
          <w:szCs w:val="28"/>
          <w:u w:val="single"/>
        </w:rPr>
        <w:t>Славгородский</w:t>
      </w:r>
      <w:proofErr w:type="spellEnd"/>
      <w:r w:rsidRPr="00B01B5C">
        <w:rPr>
          <w:color w:val="000000" w:themeColor="text1"/>
          <w:sz w:val="28"/>
          <w:szCs w:val="28"/>
          <w:u w:val="single"/>
        </w:rPr>
        <w:t xml:space="preserve"> аграрный техникум», дана информация о сроках обучения, условиях приема по очной и заочной формам обучения, об «IT-кубе» и направлениях его деятельности.</w:t>
      </w:r>
    </w:p>
    <w:p w:rsidR="00F6229D" w:rsidRPr="00B01B5C" w:rsidRDefault="00DB1B79" w:rsidP="002468C3">
      <w:pPr>
        <w:suppressAutoHyphens/>
        <w:ind w:firstLine="743"/>
        <w:jc w:val="center"/>
        <w:rPr>
          <w:i/>
          <w:color w:val="000000" w:themeColor="text1"/>
          <w:sz w:val="28"/>
          <w:szCs w:val="28"/>
          <w:u w:val="single"/>
        </w:rPr>
      </w:pPr>
      <w:r w:rsidRPr="00B01B5C">
        <w:rPr>
          <w:i/>
          <w:color w:val="000000" w:themeColor="text1"/>
          <w:sz w:val="28"/>
          <w:szCs w:val="28"/>
          <w:u w:val="single"/>
        </w:rPr>
        <w:t>В</w:t>
      </w:r>
      <w:r w:rsidR="003C4B8E" w:rsidRPr="00B01B5C">
        <w:rPr>
          <w:i/>
          <w:color w:val="000000" w:themeColor="text1"/>
          <w:sz w:val="28"/>
          <w:szCs w:val="28"/>
          <w:u w:val="single"/>
        </w:rPr>
        <w:t>оспитательная работа</w:t>
      </w:r>
    </w:p>
    <w:p w:rsidR="003C4B8E" w:rsidRPr="00B01B5C" w:rsidRDefault="003C4B8E" w:rsidP="002468C3">
      <w:pPr>
        <w:suppressAutoHyphens/>
        <w:ind w:firstLine="743"/>
        <w:jc w:val="both"/>
        <w:rPr>
          <w:color w:val="000000" w:themeColor="text1"/>
          <w:sz w:val="28"/>
          <w:szCs w:val="28"/>
        </w:rPr>
      </w:pPr>
      <w:r w:rsidRPr="00B01B5C">
        <w:rPr>
          <w:color w:val="000000" w:themeColor="text1"/>
          <w:sz w:val="28"/>
          <w:szCs w:val="28"/>
        </w:rPr>
        <w:t xml:space="preserve">На </w:t>
      </w:r>
      <w:r w:rsidR="003F77E6" w:rsidRPr="00B01B5C">
        <w:rPr>
          <w:color w:val="000000" w:themeColor="text1"/>
          <w:sz w:val="28"/>
          <w:szCs w:val="28"/>
        </w:rPr>
        <w:t>территории муниципального округа</w:t>
      </w:r>
      <w:r w:rsidRPr="00B01B5C">
        <w:rPr>
          <w:color w:val="000000" w:themeColor="text1"/>
          <w:sz w:val="28"/>
          <w:szCs w:val="28"/>
        </w:rPr>
        <w:t xml:space="preserve"> действует 15 отрядов «Юных инспекторов дорожного движения», в которых занимается 95 детей. В 12 муниципальных общеобразовательных организациях имеется учебный перекрёсток и кабинет по безопасности дорожного движения. На базе МБОУ «Лицей № 17» действует муниципальный учебно-методический центр по изучению детьми основ безопасности дорожного движения.</w:t>
      </w:r>
    </w:p>
    <w:p w:rsidR="003C4B8E" w:rsidRPr="00B01B5C" w:rsidRDefault="003C4B8E" w:rsidP="002468C3">
      <w:pPr>
        <w:suppressAutoHyphens/>
        <w:ind w:firstLine="743"/>
        <w:jc w:val="both"/>
        <w:rPr>
          <w:color w:val="000000" w:themeColor="text1"/>
          <w:sz w:val="28"/>
          <w:szCs w:val="28"/>
        </w:rPr>
      </w:pPr>
      <w:r w:rsidRPr="00B01B5C">
        <w:rPr>
          <w:color w:val="000000" w:themeColor="text1"/>
          <w:sz w:val="28"/>
          <w:szCs w:val="28"/>
        </w:rPr>
        <w:t>На муниципальном уровне проведены: муниципальный этап краевого конкурса «Пожарная ярмарка - 2023» (286 участников), муниципальный этап фестиваля патриотической песни «Пою моё Отечество» (45 участников). В летний период 2023 года на базе муниципальных общеобразовательных организаций работало 15 профильных лагерей с дневным пребыванием детей (915 чел.), досуговые площадки на базе школ (4 168 чел.). Трудоустроено 218</w:t>
      </w:r>
      <w:r w:rsidR="00D50F33" w:rsidRPr="00B01B5C">
        <w:rPr>
          <w:color w:val="000000" w:themeColor="text1"/>
          <w:sz w:val="28"/>
          <w:szCs w:val="28"/>
        </w:rPr>
        <w:t xml:space="preserve"> несовершеннолетних (в 2022 году – 214</w:t>
      </w:r>
      <w:r w:rsidRPr="00B01B5C">
        <w:rPr>
          <w:color w:val="000000" w:themeColor="text1"/>
          <w:sz w:val="28"/>
          <w:szCs w:val="28"/>
        </w:rPr>
        <w:t xml:space="preserve"> несовершеннолетних</w:t>
      </w:r>
      <w:r w:rsidR="00D50F33" w:rsidRPr="00B01B5C">
        <w:rPr>
          <w:color w:val="000000" w:themeColor="text1"/>
          <w:sz w:val="28"/>
          <w:szCs w:val="28"/>
        </w:rPr>
        <w:t>)</w:t>
      </w:r>
      <w:r w:rsidRPr="00B01B5C">
        <w:rPr>
          <w:color w:val="000000" w:themeColor="text1"/>
          <w:sz w:val="28"/>
          <w:szCs w:val="28"/>
        </w:rPr>
        <w:t xml:space="preserve"> в рамках ежегодной акции службы занятости населения «5-я трудовая».</w:t>
      </w:r>
    </w:p>
    <w:p w:rsidR="00D018D9" w:rsidRPr="00B01B5C" w:rsidRDefault="00330C48" w:rsidP="002468C3">
      <w:pPr>
        <w:pStyle w:val="a4"/>
        <w:suppressAutoHyphens/>
        <w:spacing w:after="0"/>
        <w:ind w:firstLine="709"/>
        <w:jc w:val="both"/>
        <w:rPr>
          <w:color w:val="000000" w:themeColor="text1"/>
          <w:sz w:val="28"/>
          <w:szCs w:val="28"/>
        </w:rPr>
      </w:pPr>
      <w:bookmarkStart w:id="5" w:name="Bookmark81"/>
      <w:bookmarkEnd w:id="5"/>
      <w:r w:rsidRPr="00B01B5C">
        <w:rPr>
          <w:color w:val="000000" w:themeColor="text1"/>
          <w:sz w:val="28"/>
          <w:szCs w:val="28"/>
        </w:rPr>
        <w:t>В</w:t>
      </w:r>
      <w:r w:rsidR="00D018D9" w:rsidRPr="00B01B5C">
        <w:rPr>
          <w:color w:val="000000" w:themeColor="text1"/>
          <w:sz w:val="28"/>
          <w:szCs w:val="28"/>
        </w:rPr>
        <w:t xml:space="preserve"> каждой школе работает Совет профилактики</w:t>
      </w:r>
      <w:r w:rsidR="00D018D9" w:rsidRPr="00B01B5C">
        <w:rPr>
          <w:i/>
          <w:iCs/>
          <w:color w:val="000000" w:themeColor="text1"/>
          <w:sz w:val="28"/>
          <w:szCs w:val="28"/>
        </w:rPr>
        <w:t>.</w:t>
      </w:r>
    </w:p>
    <w:p w:rsidR="00D018D9" w:rsidRPr="00B01B5C" w:rsidRDefault="00D018D9" w:rsidP="002468C3">
      <w:pPr>
        <w:pStyle w:val="a4"/>
        <w:suppressAutoHyphens/>
        <w:spacing w:after="0"/>
        <w:jc w:val="both"/>
        <w:rPr>
          <w:color w:val="000000" w:themeColor="text1"/>
          <w:sz w:val="28"/>
          <w:szCs w:val="28"/>
          <w:u w:val="single"/>
        </w:rPr>
      </w:pPr>
      <w:r w:rsidRPr="00B01B5C">
        <w:rPr>
          <w:color w:val="000000" w:themeColor="text1"/>
          <w:sz w:val="28"/>
          <w:szCs w:val="28"/>
        </w:rPr>
        <w:t xml:space="preserve">          </w:t>
      </w:r>
      <w:r w:rsidRPr="00B01B5C">
        <w:rPr>
          <w:color w:val="000000" w:themeColor="text1"/>
          <w:sz w:val="28"/>
          <w:szCs w:val="28"/>
          <w:u w:val="single"/>
        </w:rPr>
        <w:t>Проблемы:</w:t>
      </w:r>
      <w:bookmarkStart w:id="6" w:name="Bookmark83"/>
      <w:bookmarkEnd w:id="6"/>
      <w:r w:rsidR="00330C48" w:rsidRPr="00B01B5C">
        <w:rPr>
          <w:color w:val="000000" w:themeColor="text1"/>
          <w:sz w:val="28"/>
          <w:szCs w:val="28"/>
          <w:u w:val="single"/>
        </w:rPr>
        <w:t xml:space="preserve"> </w:t>
      </w:r>
      <w:r w:rsidR="00BD7B6A" w:rsidRPr="00B01B5C">
        <w:rPr>
          <w:color w:val="000000" w:themeColor="text1"/>
          <w:sz w:val="28"/>
          <w:szCs w:val="28"/>
          <w:u w:val="single"/>
        </w:rPr>
        <w:t>Н</w:t>
      </w:r>
      <w:r w:rsidRPr="00B01B5C">
        <w:rPr>
          <w:color w:val="000000" w:themeColor="text1"/>
          <w:sz w:val="28"/>
          <w:szCs w:val="28"/>
          <w:u w:val="single"/>
        </w:rPr>
        <w:t xml:space="preserve">едостаточная </w:t>
      </w:r>
      <w:proofErr w:type="spellStart"/>
      <w:r w:rsidRPr="00B01B5C">
        <w:rPr>
          <w:color w:val="000000" w:themeColor="text1"/>
          <w:sz w:val="28"/>
          <w:szCs w:val="28"/>
          <w:u w:val="single"/>
        </w:rPr>
        <w:t>сформированность</w:t>
      </w:r>
      <w:proofErr w:type="spellEnd"/>
      <w:r w:rsidRPr="00B01B5C">
        <w:rPr>
          <w:color w:val="000000" w:themeColor="text1"/>
          <w:sz w:val="28"/>
          <w:szCs w:val="28"/>
          <w:u w:val="single"/>
        </w:rPr>
        <w:t xml:space="preserve"> </w:t>
      </w:r>
      <w:r w:rsidR="00BD7B6A" w:rsidRPr="00B01B5C">
        <w:rPr>
          <w:color w:val="000000" w:themeColor="text1"/>
          <w:sz w:val="28"/>
          <w:szCs w:val="28"/>
          <w:u w:val="single"/>
        </w:rPr>
        <w:t xml:space="preserve">у детей культуры правильного поведения </w:t>
      </w:r>
      <w:r w:rsidRPr="00B01B5C">
        <w:rPr>
          <w:color w:val="000000" w:themeColor="text1"/>
          <w:sz w:val="28"/>
          <w:szCs w:val="28"/>
          <w:u w:val="single"/>
        </w:rPr>
        <w:t>при соблюдении ПД</w:t>
      </w:r>
      <w:r w:rsidR="009553D0" w:rsidRPr="00B01B5C">
        <w:rPr>
          <w:color w:val="000000" w:themeColor="text1"/>
          <w:sz w:val="28"/>
          <w:szCs w:val="28"/>
          <w:u w:val="single"/>
        </w:rPr>
        <w:t>Д</w:t>
      </w:r>
      <w:r w:rsidR="00BD7B6A" w:rsidRPr="00B01B5C">
        <w:rPr>
          <w:color w:val="000000" w:themeColor="text1"/>
          <w:sz w:val="28"/>
          <w:szCs w:val="28"/>
          <w:u w:val="single"/>
        </w:rPr>
        <w:t>.</w:t>
      </w:r>
    </w:p>
    <w:p w:rsidR="00D018D9" w:rsidRPr="00B01B5C" w:rsidRDefault="00D018D9" w:rsidP="002468C3">
      <w:pPr>
        <w:pStyle w:val="a4"/>
        <w:suppressAutoHyphens/>
        <w:spacing w:after="0"/>
        <w:ind w:firstLine="709"/>
        <w:jc w:val="both"/>
        <w:rPr>
          <w:color w:val="000000" w:themeColor="text1"/>
          <w:sz w:val="28"/>
          <w:szCs w:val="28"/>
        </w:rPr>
      </w:pPr>
      <w:r w:rsidRPr="00B01B5C">
        <w:rPr>
          <w:color w:val="000000" w:themeColor="text1"/>
          <w:sz w:val="28"/>
          <w:szCs w:val="28"/>
          <w:u w:val="single"/>
        </w:rPr>
        <w:t xml:space="preserve"> Решени</w:t>
      </w:r>
      <w:r w:rsidR="0057579B" w:rsidRPr="00B01B5C">
        <w:rPr>
          <w:color w:val="000000" w:themeColor="text1"/>
          <w:sz w:val="28"/>
          <w:szCs w:val="28"/>
          <w:u w:val="single"/>
        </w:rPr>
        <w:t>я</w:t>
      </w:r>
      <w:r w:rsidRPr="00B01B5C">
        <w:rPr>
          <w:color w:val="000000" w:themeColor="text1"/>
          <w:sz w:val="28"/>
          <w:szCs w:val="28"/>
          <w:u w:val="single"/>
        </w:rPr>
        <w:t xml:space="preserve">: </w:t>
      </w:r>
      <w:proofErr w:type="gramStart"/>
      <w:r w:rsidR="00BD7B6A" w:rsidRPr="00B01B5C">
        <w:rPr>
          <w:color w:val="000000" w:themeColor="text1"/>
          <w:sz w:val="28"/>
          <w:szCs w:val="28"/>
          <w:u w:val="single"/>
        </w:rPr>
        <w:t>С</w:t>
      </w:r>
      <w:proofErr w:type="gramEnd"/>
      <w:r w:rsidR="00BD7B6A" w:rsidRPr="00B01B5C">
        <w:rPr>
          <w:color w:val="000000" w:themeColor="text1"/>
          <w:sz w:val="28"/>
          <w:szCs w:val="28"/>
          <w:u w:val="single"/>
        </w:rPr>
        <w:t xml:space="preserve"> родителями (законными представителями) проводится системная пропагандистская работа по обеспечению своих детей светоотражателями. По состоянию на 31.12.2023 светоотражающими элементами обеспечено 92% всех обучающихся.</w:t>
      </w:r>
    </w:p>
    <w:p w:rsidR="009553D0" w:rsidRPr="00B01B5C" w:rsidRDefault="009553D0" w:rsidP="002468C3">
      <w:pPr>
        <w:suppressAutoHyphens/>
        <w:ind w:firstLine="709"/>
        <w:jc w:val="center"/>
        <w:rPr>
          <w:i/>
          <w:color w:val="000000" w:themeColor="text1"/>
          <w:sz w:val="28"/>
          <w:szCs w:val="28"/>
          <w:u w:val="single"/>
        </w:rPr>
      </w:pPr>
      <w:r w:rsidRPr="00B01B5C">
        <w:rPr>
          <w:i/>
          <w:color w:val="000000" w:themeColor="text1"/>
          <w:sz w:val="28"/>
          <w:szCs w:val="28"/>
          <w:u w:val="single"/>
        </w:rPr>
        <w:t>Методическая работа</w:t>
      </w:r>
    </w:p>
    <w:p w:rsidR="0002474A" w:rsidRPr="00B01B5C" w:rsidRDefault="0002474A" w:rsidP="002468C3">
      <w:pPr>
        <w:suppressAutoHyphens/>
        <w:ind w:firstLine="709"/>
        <w:jc w:val="both"/>
        <w:rPr>
          <w:color w:val="000000" w:themeColor="text1"/>
          <w:sz w:val="28"/>
          <w:szCs w:val="28"/>
        </w:rPr>
      </w:pPr>
      <w:r w:rsidRPr="00B01B5C">
        <w:rPr>
          <w:color w:val="000000" w:themeColor="text1"/>
          <w:sz w:val="28"/>
          <w:szCs w:val="28"/>
        </w:rPr>
        <w:t>Обеспечена система работы 16 муниципальных учебно-методических объединений руководящих и педагогических работников образовательных организаций. Внедрена целевая модель наставничества «Школа партнер» на муниципальном уровне и на уровне образовательных организаций (МБОУ «СОШ № 10», МБОУ «СОШ № 13», МБОУ «Лицей № 17», МБОУ «</w:t>
      </w:r>
      <w:proofErr w:type="spellStart"/>
      <w:r w:rsidRPr="00B01B5C">
        <w:rPr>
          <w:color w:val="000000" w:themeColor="text1"/>
          <w:sz w:val="28"/>
          <w:szCs w:val="28"/>
        </w:rPr>
        <w:t>Славгородская</w:t>
      </w:r>
      <w:proofErr w:type="spellEnd"/>
      <w:r w:rsidRPr="00B01B5C">
        <w:rPr>
          <w:color w:val="000000" w:themeColor="text1"/>
          <w:sz w:val="28"/>
          <w:szCs w:val="28"/>
        </w:rPr>
        <w:t xml:space="preserve"> СОШ»).</w:t>
      </w:r>
    </w:p>
    <w:p w:rsidR="0002474A" w:rsidRPr="00B01B5C" w:rsidRDefault="0002474A" w:rsidP="002468C3">
      <w:pPr>
        <w:suppressAutoHyphens/>
        <w:ind w:firstLine="709"/>
        <w:jc w:val="both"/>
        <w:rPr>
          <w:color w:val="000000" w:themeColor="text1"/>
          <w:sz w:val="28"/>
          <w:szCs w:val="28"/>
        </w:rPr>
      </w:pPr>
      <w:r w:rsidRPr="00B01B5C">
        <w:rPr>
          <w:color w:val="000000" w:themeColor="text1"/>
          <w:sz w:val="28"/>
          <w:szCs w:val="28"/>
        </w:rPr>
        <w:t xml:space="preserve">В региональном конкурсе «Лучший шеф </w:t>
      </w:r>
      <w:r w:rsidRPr="00B01B5C">
        <w:rPr>
          <w:color w:val="000000" w:themeColor="text1"/>
          <w:sz w:val="28"/>
          <w:szCs w:val="28"/>
          <w:shd w:val="clear" w:color="auto" w:fill="FFFFFF"/>
        </w:rPr>
        <w:t>–</w:t>
      </w:r>
      <w:r w:rsidRPr="00B01B5C">
        <w:rPr>
          <w:color w:val="000000" w:themeColor="text1"/>
          <w:sz w:val="28"/>
          <w:szCs w:val="28"/>
        </w:rPr>
        <w:t xml:space="preserve"> наставник» приняли участие</w:t>
      </w:r>
      <w:r w:rsidR="00460939" w:rsidRPr="00B01B5C">
        <w:rPr>
          <w:color w:val="000000" w:themeColor="text1"/>
          <w:sz w:val="28"/>
          <w:szCs w:val="28"/>
        </w:rPr>
        <w:t xml:space="preserve"> и награждены благодарственными письмами оргкомитета данного конкурса</w:t>
      </w:r>
      <w:r w:rsidRPr="00B01B5C">
        <w:rPr>
          <w:color w:val="000000" w:themeColor="text1"/>
          <w:sz w:val="28"/>
          <w:szCs w:val="28"/>
        </w:rPr>
        <w:t xml:space="preserve"> 2 педагога (учитель географии МБОУ «Семеновская СОШ» </w:t>
      </w:r>
      <w:proofErr w:type="spellStart"/>
      <w:r w:rsidRPr="00B01B5C">
        <w:rPr>
          <w:color w:val="000000" w:themeColor="text1"/>
          <w:sz w:val="28"/>
          <w:szCs w:val="28"/>
        </w:rPr>
        <w:t>Фриауф</w:t>
      </w:r>
      <w:proofErr w:type="spellEnd"/>
      <w:r w:rsidRPr="00B01B5C">
        <w:rPr>
          <w:color w:val="000000" w:themeColor="text1"/>
          <w:sz w:val="28"/>
          <w:szCs w:val="28"/>
        </w:rPr>
        <w:t xml:space="preserve"> В.Е. и учитель русского языка и литературы МБОУ</w:t>
      </w:r>
      <w:r w:rsidR="00460939" w:rsidRPr="00B01B5C">
        <w:rPr>
          <w:color w:val="000000" w:themeColor="text1"/>
          <w:sz w:val="28"/>
          <w:szCs w:val="28"/>
        </w:rPr>
        <w:t xml:space="preserve"> «Знаменская СОШ» Волкова Л.Д.)</w:t>
      </w:r>
      <w:r w:rsidRPr="00B01B5C">
        <w:rPr>
          <w:color w:val="000000" w:themeColor="text1"/>
          <w:sz w:val="28"/>
          <w:szCs w:val="28"/>
        </w:rPr>
        <w:t>. Волкова Л.Д. включена в виртуальную галерею лучших учителей-наставников Алтайского края.</w:t>
      </w:r>
    </w:p>
    <w:p w:rsidR="0002474A" w:rsidRPr="00B01B5C" w:rsidRDefault="0002474A" w:rsidP="002468C3">
      <w:pPr>
        <w:suppressAutoHyphens/>
        <w:ind w:firstLine="709"/>
        <w:jc w:val="both"/>
        <w:rPr>
          <w:color w:val="000000" w:themeColor="text1"/>
          <w:sz w:val="28"/>
          <w:szCs w:val="28"/>
        </w:rPr>
      </w:pPr>
      <w:r w:rsidRPr="00B01B5C">
        <w:rPr>
          <w:color w:val="000000" w:themeColor="text1"/>
          <w:sz w:val="28"/>
          <w:szCs w:val="28"/>
        </w:rPr>
        <w:t xml:space="preserve">В фестивале инновационных практик наставничества, приуроченного к Году педагога и наставника </w:t>
      </w:r>
      <w:r w:rsidR="000115D0" w:rsidRPr="00B01B5C">
        <w:rPr>
          <w:color w:val="000000" w:themeColor="text1"/>
          <w:sz w:val="28"/>
          <w:szCs w:val="28"/>
        </w:rPr>
        <w:t xml:space="preserve">в </w:t>
      </w:r>
      <w:r w:rsidRPr="00B01B5C">
        <w:rPr>
          <w:color w:val="000000" w:themeColor="text1"/>
          <w:sz w:val="28"/>
          <w:szCs w:val="28"/>
        </w:rPr>
        <w:t>Р</w:t>
      </w:r>
      <w:r w:rsidR="000115D0" w:rsidRPr="00B01B5C">
        <w:rPr>
          <w:color w:val="000000" w:themeColor="text1"/>
          <w:sz w:val="28"/>
          <w:szCs w:val="28"/>
        </w:rPr>
        <w:t xml:space="preserve">оссийской </w:t>
      </w:r>
      <w:r w:rsidRPr="00B01B5C">
        <w:rPr>
          <w:color w:val="000000" w:themeColor="text1"/>
          <w:sz w:val="28"/>
          <w:szCs w:val="28"/>
        </w:rPr>
        <w:t>Ф</w:t>
      </w:r>
      <w:r w:rsidR="000115D0" w:rsidRPr="00B01B5C">
        <w:rPr>
          <w:color w:val="000000" w:themeColor="text1"/>
          <w:sz w:val="28"/>
          <w:szCs w:val="28"/>
        </w:rPr>
        <w:t>едерации</w:t>
      </w:r>
      <w:r w:rsidRPr="00B01B5C">
        <w:rPr>
          <w:color w:val="000000" w:themeColor="text1"/>
          <w:sz w:val="28"/>
          <w:szCs w:val="28"/>
        </w:rPr>
        <w:t>, участвовал 1 педагог (Ярцева Г.П., учитель информатики МБОУ «Пригородная СОШ») по теме «Социальный лифт наставничества как форма сотрудничества участников центра «Точка роста».</w:t>
      </w:r>
    </w:p>
    <w:p w:rsidR="0002474A" w:rsidRPr="00B01B5C" w:rsidRDefault="0002474A" w:rsidP="002468C3">
      <w:pPr>
        <w:suppressAutoHyphens/>
        <w:ind w:firstLine="709"/>
        <w:jc w:val="both"/>
        <w:rPr>
          <w:color w:val="000000" w:themeColor="text1"/>
          <w:sz w:val="28"/>
          <w:szCs w:val="28"/>
        </w:rPr>
      </w:pPr>
      <w:r w:rsidRPr="00B01B5C">
        <w:rPr>
          <w:color w:val="000000" w:themeColor="text1"/>
          <w:sz w:val="28"/>
          <w:szCs w:val="28"/>
        </w:rPr>
        <w:t xml:space="preserve">На уровне муниципалитета проведено 5 конкурсов профессионального мастерства, в которых приняли участие 31 педагогический работник. 74 </w:t>
      </w:r>
      <w:r w:rsidRPr="00B01B5C">
        <w:rPr>
          <w:color w:val="000000" w:themeColor="text1"/>
          <w:sz w:val="28"/>
          <w:szCs w:val="28"/>
        </w:rPr>
        <w:lastRenderedPageBreak/>
        <w:t xml:space="preserve">педагога приняли участие в 9 региональных конкурсах профессионального мастерства. </w:t>
      </w:r>
      <w:r w:rsidR="00C377EB" w:rsidRPr="00B01B5C">
        <w:rPr>
          <w:color w:val="000000" w:themeColor="text1"/>
          <w:sz w:val="28"/>
          <w:szCs w:val="28"/>
        </w:rPr>
        <w:t>1 педагог стал п</w:t>
      </w:r>
      <w:r w:rsidRPr="00B01B5C">
        <w:rPr>
          <w:color w:val="000000" w:themeColor="text1"/>
          <w:sz w:val="28"/>
          <w:szCs w:val="28"/>
        </w:rPr>
        <w:t>обедителем конкурса на присуждение премии в размере 200 тыс. руб. лучшим учителям за достижения в педагогической деятельности (</w:t>
      </w:r>
      <w:proofErr w:type="spellStart"/>
      <w:r w:rsidRPr="00B01B5C">
        <w:rPr>
          <w:color w:val="000000" w:themeColor="text1"/>
          <w:sz w:val="28"/>
          <w:szCs w:val="28"/>
        </w:rPr>
        <w:t>Тиллиман</w:t>
      </w:r>
      <w:proofErr w:type="spellEnd"/>
      <w:r w:rsidRPr="00B01B5C">
        <w:rPr>
          <w:color w:val="000000" w:themeColor="text1"/>
          <w:sz w:val="28"/>
          <w:szCs w:val="28"/>
        </w:rPr>
        <w:t xml:space="preserve"> А.В., учитель химии МБОУ «СОШ № 10»</w:t>
      </w:r>
      <w:r w:rsidR="00C377EB" w:rsidRPr="00B01B5C">
        <w:rPr>
          <w:color w:val="000000" w:themeColor="text1"/>
          <w:sz w:val="28"/>
          <w:szCs w:val="28"/>
        </w:rPr>
        <w:t>).</w:t>
      </w:r>
      <w:r w:rsidRPr="00B01B5C">
        <w:rPr>
          <w:color w:val="000000" w:themeColor="text1"/>
          <w:sz w:val="28"/>
          <w:szCs w:val="28"/>
        </w:rPr>
        <w:t xml:space="preserve"> 1 </w:t>
      </w:r>
      <w:r w:rsidR="00C377EB" w:rsidRPr="00B01B5C">
        <w:rPr>
          <w:color w:val="000000" w:themeColor="text1"/>
          <w:sz w:val="28"/>
          <w:szCs w:val="28"/>
        </w:rPr>
        <w:t xml:space="preserve">воспитатель стал </w:t>
      </w:r>
      <w:r w:rsidRPr="00B01B5C">
        <w:rPr>
          <w:color w:val="000000" w:themeColor="text1"/>
          <w:sz w:val="28"/>
          <w:szCs w:val="28"/>
        </w:rPr>
        <w:t>финалист</w:t>
      </w:r>
      <w:r w:rsidR="00C377EB" w:rsidRPr="00B01B5C">
        <w:rPr>
          <w:color w:val="000000" w:themeColor="text1"/>
          <w:sz w:val="28"/>
          <w:szCs w:val="28"/>
        </w:rPr>
        <w:t>ом</w:t>
      </w:r>
      <w:r w:rsidRPr="00B01B5C">
        <w:rPr>
          <w:color w:val="000000" w:themeColor="text1"/>
          <w:sz w:val="28"/>
          <w:szCs w:val="28"/>
        </w:rPr>
        <w:t xml:space="preserve"> краевого конкурса «Воспитатель года» (Гартман О.В., воспитатель МБДОУ «Детский сад №</w:t>
      </w:r>
      <w:r w:rsidR="00C377EB" w:rsidRPr="00B01B5C">
        <w:rPr>
          <w:color w:val="000000" w:themeColor="text1"/>
          <w:sz w:val="28"/>
          <w:szCs w:val="28"/>
        </w:rPr>
        <w:t xml:space="preserve"> 43»).</w:t>
      </w:r>
    </w:p>
    <w:p w:rsidR="0002474A" w:rsidRPr="00B01B5C" w:rsidRDefault="0002474A" w:rsidP="002468C3">
      <w:pPr>
        <w:suppressAutoHyphens/>
        <w:ind w:firstLine="709"/>
        <w:jc w:val="both"/>
        <w:rPr>
          <w:color w:val="000000" w:themeColor="text1"/>
          <w:sz w:val="28"/>
          <w:szCs w:val="28"/>
        </w:rPr>
      </w:pPr>
      <w:r w:rsidRPr="00B01B5C">
        <w:rPr>
          <w:color w:val="000000" w:themeColor="text1"/>
          <w:sz w:val="28"/>
          <w:szCs w:val="28"/>
        </w:rPr>
        <w:t>В региональном этапе III Всероссийской профессиональной олимпиады «Хранители русского языка» межрегионального форума «Д</w:t>
      </w:r>
      <w:r w:rsidR="00B05296" w:rsidRPr="00B01B5C">
        <w:rPr>
          <w:color w:val="000000" w:themeColor="text1"/>
          <w:sz w:val="28"/>
          <w:szCs w:val="28"/>
        </w:rPr>
        <w:t xml:space="preserve">ни образования на Алтае» призером стала </w:t>
      </w:r>
      <w:r w:rsidRPr="00B01B5C">
        <w:rPr>
          <w:color w:val="000000" w:themeColor="text1"/>
          <w:sz w:val="28"/>
          <w:szCs w:val="28"/>
        </w:rPr>
        <w:t>Никитина Е.В., учитель русского язы</w:t>
      </w:r>
      <w:r w:rsidR="00B05296" w:rsidRPr="00B01B5C">
        <w:rPr>
          <w:color w:val="000000" w:themeColor="text1"/>
          <w:sz w:val="28"/>
          <w:szCs w:val="28"/>
        </w:rPr>
        <w:t>ка и литературы МБОУ «СОШ № 15».</w:t>
      </w:r>
    </w:p>
    <w:p w:rsidR="0002474A" w:rsidRPr="00B01B5C" w:rsidRDefault="0002474A" w:rsidP="002468C3">
      <w:pPr>
        <w:suppressAutoHyphens/>
        <w:ind w:firstLine="709"/>
        <w:jc w:val="both"/>
        <w:rPr>
          <w:color w:val="000000" w:themeColor="text1"/>
          <w:sz w:val="28"/>
          <w:szCs w:val="28"/>
        </w:rPr>
      </w:pPr>
      <w:r w:rsidRPr="00B01B5C">
        <w:rPr>
          <w:color w:val="000000" w:themeColor="text1"/>
          <w:sz w:val="28"/>
          <w:szCs w:val="28"/>
        </w:rPr>
        <w:t xml:space="preserve">В конкурсах управленческих команд приняли участие 4 образовательные организации: </w:t>
      </w:r>
      <w:r w:rsidR="00B05296" w:rsidRPr="00B01B5C">
        <w:rPr>
          <w:color w:val="000000" w:themeColor="text1"/>
          <w:sz w:val="28"/>
          <w:szCs w:val="28"/>
        </w:rPr>
        <w:t>МБДОУ «Детский сад № 43»</w:t>
      </w:r>
      <w:r w:rsidRPr="00B01B5C">
        <w:rPr>
          <w:color w:val="000000" w:themeColor="text1"/>
          <w:sz w:val="28"/>
          <w:szCs w:val="28"/>
        </w:rPr>
        <w:t xml:space="preserve"> (конкурс «Детский сад Алтая </w:t>
      </w:r>
      <w:r w:rsidR="00B05296" w:rsidRPr="00B01B5C">
        <w:rPr>
          <w:color w:val="000000" w:themeColor="text1"/>
          <w:sz w:val="28"/>
          <w:szCs w:val="28"/>
          <w:shd w:val="clear" w:color="auto" w:fill="FFFFFF"/>
        </w:rPr>
        <w:t>–</w:t>
      </w:r>
      <w:r w:rsidR="00B05296" w:rsidRPr="00B01B5C">
        <w:rPr>
          <w:color w:val="000000" w:themeColor="text1"/>
          <w:sz w:val="28"/>
          <w:szCs w:val="28"/>
        </w:rPr>
        <w:t xml:space="preserve"> 2023»), МБОУ «</w:t>
      </w:r>
      <w:r w:rsidRPr="00B01B5C">
        <w:rPr>
          <w:color w:val="000000" w:themeColor="text1"/>
          <w:sz w:val="28"/>
          <w:szCs w:val="28"/>
        </w:rPr>
        <w:t xml:space="preserve">Селекционная </w:t>
      </w:r>
      <w:r w:rsidR="00B05296" w:rsidRPr="00B01B5C">
        <w:rPr>
          <w:color w:val="000000" w:themeColor="text1"/>
          <w:sz w:val="28"/>
          <w:szCs w:val="28"/>
        </w:rPr>
        <w:t>СОШ»</w:t>
      </w:r>
      <w:r w:rsidRPr="00B01B5C">
        <w:rPr>
          <w:color w:val="000000" w:themeColor="text1"/>
          <w:sz w:val="28"/>
          <w:szCs w:val="28"/>
        </w:rPr>
        <w:t xml:space="preserve"> (конкурс «Я считаю» </w:t>
      </w:r>
      <w:r w:rsidR="00B05296" w:rsidRPr="00B01B5C">
        <w:rPr>
          <w:color w:val="000000" w:themeColor="text1"/>
          <w:sz w:val="28"/>
          <w:szCs w:val="28"/>
          <w:shd w:val="clear" w:color="auto" w:fill="FFFFFF"/>
        </w:rPr>
        <w:t>–</w:t>
      </w:r>
      <w:r w:rsidRPr="00B01B5C">
        <w:rPr>
          <w:color w:val="000000" w:themeColor="text1"/>
          <w:sz w:val="28"/>
          <w:szCs w:val="28"/>
        </w:rPr>
        <w:t xml:space="preserve"> 350 </w:t>
      </w:r>
      <w:r w:rsidR="00B05296" w:rsidRPr="00B01B5C">
        <w:rPr>
          <w:color w:val="000000" w:themeColor="text1"/>
          <w:sz w:val="28"/>
          <w:szCs w:val="28"/>
        </w:rPr>
        <w:t>тыс.</w:t>
      </w:r>
      <w:r w:rsidRPr="00B01B5C">
        <w:rPr>
          <w:color w:val="000000" w:themeColor="text1"/>
          <w:sz w:val="28"/>
          <w:szCs w:val="28"/>
        </w:rPr>
        <w:t xml:space="preserve"> руб</w:t>
      </w:r>
      <w:r w:rsidR="00B05296" w:rsidRPr="00B01B5C">
        <w:rPr>
          <w:color w:val="000000" w:themeColor="text1"/>
          <w:sz w:val="28"/>
          <w:szCs w:val="28"/>
        </w:rPr>
        <w:t>.</w:t>
      </w:r>
      <w:r w:rsidRPr="00B01B5C">
        <w:rPr>
          <w:color w:val="000000" w:themeColor="text1"/>
          <w:sz w:val="28"/>
          <w:szCs w:val="28"/>
        </w:rPr>
        <w:t>), МБОУ «СОШ №</w:t>
      </w:r>
      <w:r w:rsidR="00B05296" w:rsidRPr="00B01B5C">
        <w:rPr>
          <w:color w:val="000000" w:themeColor="text1"/>
          <w:sz w:val="28"/>
          <w:szCs w:val="28"/>
        </w:rPr>
        <w:t xml:space="preserve"> </w:t>
      </w:r>
      <w:r w:rsidRPr="00B01B5C">
        <w:rPr>
          <w:color w:val="000000" w:themeColor="text1"/>
          <w:sz w:val="28"/>
          <w:szCs w:val="28"/>
        </w:rPr>
        <w:t xml:space="preserve">15» (конкурс грантов Губернатора Алтайского края в сфере молодёжной политики «Будь занят» </w:t>
      </w:r>
      <w:r w:rsidR="00B05296" w:rsidRPr="00B01B5C">
        <w:rPr>
          <w:color w:val="000000" w:themeColor="text1"/>
          <w:sz w:val="28"/>
          <w:szCs w:val="28"/>
          <w:shd w:val="clear" w:color="auto" w:fill="FFFFFF"/>
        </w:rPr>
        <w:t>–</w:t>
      </w:r>
      <w:r w:rsidRPr="00B01B5C">
        <w:rPr>
          <w:color w:val="000000" w:themeColor="text1"/>
          <w:sz w:val="28"/>
          <w:szCs w:val="28"/>
        </w:rPr>
        <w:t xml:space="preserve"> 50 </w:t>
      </w:r>
      <w:r w:rsidR="00B05296" w:rsidRPr="00B01B5C">
        <w:rPr>
          <w:color w:val="000000" w:themeColor="text1"/>
          <w:sz w:val="28"/>
          <w:szCs w:val="28"/>
        </w:rPr>
        <w:t>тыс. руб.</w:t>
      </w:r>
      <w:r w:rsidRPr="00B01B5C">
        <w:rPr>
          <w:color w:val="000000" w:themeColor="text1"/>
          <w:sz w:val="28"/>
          <w:szCs w:val="28"/>
        </w:rPr>
        <w:t>), МБОУ ДО «Ц</w:t>
      </w:r>
      <w:r w:rsidR="00B05296" w:rsidRPr="00B01B5C">
        <w:rPr>
          <w:color w:val="000000" w:themeColor="text1"/>
          <w:sz w:val="28"/>
          <w:szCs w:val="28"/>
        </w:rPr>
        <w:t>Т</w:t>
      </w:r>
      <w:r w:rsidRPr="00B01B5C">
        <w:rPr>
          <w:color w:val="000000" w:themeColor="text1"/>
          <w:sz w:val="28"/>
          <w:szCs w:val="28"/>
        </w:rPr>
        <w:t xml:space="preserve">ДМ» </w:t>
      </w:r>
      <w:r w:rsidR="007527C9" w:rsidRPr="00B01B5C">
        <w:rPr>
          <w:color w:val="000000" w:themeColor="text1"/>
          <w:sz w:val="28"/>
          <w:szCs w:val="28"/>
        </w:rPr>
        <w:t>(п</w:t>
      </w:r>
      <w:r w:rsidRPr="00B01B5C">
        <w:rPr>
          <w:color w:val="000000" w:themeColor="text1"/>
          <w:sz w:val="28"/>
          <w:szCs w:val="28"/>
        </w:rPr>
        <w:t xml:space="preserve">обедитель конкурса Фонда президентских грантов «ЮИД </w:t>
      </w:r>
      <w:r w:rsidR="00B05296" w:rsidRPr="00B01B5C">
        <w:rPr>
          <w:color w:val="000000" w:themeColor="text1"/>
          <w:sz w:val="28"/>
          <w:szCs w:val="28"/>
          <w:shd w:val="clear" w:color="auto" w:fill="FFFFFF"/>
        </w:rPr>
        <w:t>–</w:t>
      </w:r>
      <w:r w:rsidRPr="00B01B5C">
        <w:rPr>
          <w:color w:val="000000" w:themeColor="text1"/>
          <w:sz w:val="28"/>
          <w:szCs w:val="28"/>
        </w:rPr>
        <w:t xml:space="preserve"> Сотворчество</w:t>
      </w:r>
      <w:r w:rsidR="00B05296" w:rsidRPr="00B01B5C">
        <w:rPr>
          <w:color w:val="000000" w:themeColor="text1"/>
          <w:sz w:val="28"/>
          <w:szCs w:val="28"/>
        </w:rPr>
        <w:t xml:space="preserve"> </w:t>
      </w:r>
      <w:r w:rsidR="007527C9" w:rsidRPr="00B01B5C">
        <w:rPr>
          <w:color w:val="000000" w:themeColor="text1"/>
          <w:sz w:val="28"/>
          <w:szCs w:val="28"/>
        </w:rPr>
        <w:t xml:space="preserve">2» </w:t>
      </w:r>
      <w:r w:rsidR="007527C9" w:rsidRPr="00B01B5C">
        <w:rPr>
          <w:color w:val="000000" w:themeColor="text1"/>
          <w:sz w:val="28"/>
          <w:szCs w:val="28"/>
          <w:shd w:val="clear" w:color="auto" w:fill="FFFFFF"/>
        </w:rPr>
        <w:t xml:space="preserve">– </w:t>
      </w:r>
      <w:r w:rsidRPr="00B01B5C">
        <w:rPr>
          <w:color w:val="000000" w:themeColor="text1"/>
          <w:sz w:val="28"/>
          <w:szCs w:val="28"/>
        </w:rPr>
        <w:t xml:space="preserve">752 </w:t>
      </w:r>
      <w:r w:rsidR="00B05296" w:rsidRPr="00B01B5C">
        <w:rPr>
          <w:color w:val="000000" w:themeColor="text1"/>
          <w:sz w:val="28"/>
          <w:szCs w:val="28"/>
        </w:rPr>
        <w:t>тыс.</w:t>
      </w:r>
      <w:r w:rsidRPr="00B01B5C">
        <w:rPr>
          <w:color w:val="000000" w:themeColor="text1"/>
          <w:sz w:val="28"/>
          <w:szCs w:val="28"/>
        </w:rPr>
        <w:t xml:space="preserve"> руб</w:t>
      </w:r>
      <w:r w:rsidR="00B05296" w:rsidRPr="00B01B5C">
        <w:rPr>
          <w:color w:val="000000" w:themeColor="text1"/>
          <w:sz w:val="28"/>
          <w:szCs w:val="28"/>
        </w:rPr>
        <w:t>.</w:t>
      </w:r>
      <w:r w:rsidRPr="00B01B5C">
        <w:rPr>
          <w:color w:val="000000" w:themeColor="text1"/>
          <w:sz w:val="28"/>
          <w:szCs w:val="28"/>
        </w:rPr>
        <w:t>).</w:t>
      </w:r>
    </w:p>
    <w:p w:rsidR="000679ED" w:rsidRPr="00B01B5C" w:rsidRDefault="000679ED" w:rsidP="002468C3">
      <w:pPr>
        <w:suppressAutoHyphens/>
        <w:ind w:firstLine="709"/>
        <w:jc w:val="center"/>
        <w:rPr>
          <w:i/>
          <w:color w:val="000000" w:themeColor="text1"/>
          <w:sz w:val="28"/>
          <w:szCs w:val="28"/>
          <w:u w:val="single"/>
        </w:rPr>
      </w:pPr>
      <w:r w:rsidRPr="00B01B5C">
        <w:rPr>
          <w:i/>
          <w:color w:val="000000" w:themeColor="text1"/>
          <w:sz w:val="28"/>
          <w:szCs w:val="28"/>
          <w:u w:val="single"/>
        </w:rPr>
        <w:t>Инновационная деятельность, региональные и федеральные проекты</w:t>
      </w:r>
    </w:p>
    <w:p w:rsidR="000679ED" w:rsidRPr="00B01B5C" w:rsidRDefault="0086250F" w:rsidP="002468C3">
      <w:pPr>
        <w:suppressAutoHyphens/>
        <w:ind w:firstLine="708"/>
        <w:jc w:val="both"/>
        <w:rPr>
          <w:color w:val="000000" w:themeColor="text1"/>
          <w:sz w:val="28"/>
          <w:szCs w:val="28"/>
        </w:rPr>
      </w:pPr>
      <w:r w:rsidRPr="00B01B5C">
        <w:rPr>
          <w:color w:val="000000" w:themeColor="text1"/>
          <w:sz w:val="28"/>
          <w:szCs w:val="28"/>
        </w:rPr>
        <w:t>В 2023 году МБОУ «СОШ № 13» п</w:t>
      </w:r>
      <w:r w:rsidR="000679ED" w:rsidRPr="00B01B5C">
        <w:rPr>
          <w:color w:val="000000" w:themeColor="text1"/>
          <w:sz w:val="28"/>
          <w:szCs w:val="28"/>
        </w:rPr>
        <w:t>ринял</w:t>
      </w:r>
      <w:r w:rsidRPr="00B01B5C">
        <w:rPr>
          <w:color w:val="000000" w:themeColor="text1"/>
          <w:sz w:val="28"/>
          <w:szCs w:val="28"/>
        </w:rPr>
        <w:t>о</w:t>
      </w:r>
      <w:r w:rsidR="000679ED" w:rsidRPr="00B01B5C">
        <w:rPr>
          <w:color w:val="000000" w:themeColor="text1"/>
          <w:sz w:val="28"/>
          <w:szCs w:val="28"/>
        </w:rPr>
        <w:t xml:space="preserve"> участие в оцен</w:t>
      </w:r>
      <w:r w:rsidRPr="00B01B5C">
        <w:rPr>
          <w:color w:val="000000" w:themeColor="text1"/>
          <w:sz w:val="28"/>
          <w:szCs w:val="28"/>
        </w:rPr>
        <w:t xml:space="preserve">ке по модели «PISA». Все общеобразовательные организации муниципального </w:t>
      </w:r>
      <w:r w:rsidR="000E7D47" w:rsidRPr="00B01B5C">
        <w:rPr>
          <w:color w:val="000000" w:themeColor="text1"/>
          <w:sz w:val="28"/>
          <w:szCs w:val="28"/>
        </w:rPr>
        <w:t>округа</w:t>
      </w:r>
      <w:r w:rsidRPr="00B01B5C">
        <w:rPr>
          <w:color w:val="000000" w:themeColor="text1"/>
          <w:sz w:val="28"/>
          <w:szCs w:val="28"/>
        </w:rPr>
        <w:t xml:space="preserve"> принимают участие в проектах </w:t>
      </w:r>
      <w:r w:rsidR="000679ED" w:rsidRPr="00B01B5C">
        <w:rPr>
          <w:color w:val="000000" w:themeColor="text1"/>
          <w:sz w:val="28"/>
          <w:szCs w:val="28"/>
        </w:rPr>
        <w:t>«Шахматы в школе», «Фи</w:t>
      </w:r>
      <w:r w:rsidRPr="00B01B5C">
        <w:rPr>
          <w:color w:val="000000" w:themeColor="text1"/>
          <w:sz w:val="28"/>
          <w:szCs w:val="28"/>
        </w:rPr>
        <w:t>нансовая грамотность», «Функциональная грамотность».</w:t>
      </w:r>
    </w:p>
    <w:p w:rsidR="000679ED" w:rsidRPr="00B01B5C" w:rsidRDefault="003D7DEB" w:rsidP="002468C3">
      <w:pPr>
        <w:suppressAutoHyphens/>
        <w:ind w:firstLine="708"/>
        <w:jc w:val="both"/>
        <w:rPr>
          <w:color w:val="000000" w:themeColor="text1"/>
          <w:sz w:val="28"/>
          <w:szCs w:val="28"/>
        </w:rPr>
      </w:pPr>
      <w:r w:rsidRPr="00B01B5C">
        <w:rPr>
          <w:color w:val="000000" w:themeColor="text1"/>
          <w:sz w:val="28"/>
          <w:szCs w:val="28"/>
        </w:rPr>
        <w:t>П</w:t>
      </w:r>
      <w:r w:rsidR="000679ED" w:rsidRPr="00B01B5C">
        <w:rPr>
          <w:color w:val="000000" w:themeColor="text1"/>
          <w:sz w:val="28"/>
          <w:szCs w:val="28"/>
        </w:rPr>
        <w:t>о результатам участия в региональном конкурсе на присвоени</w:t>
      </w:r>
      <w:r w:rsidRPr="00B01B5C">
        <w:rPr>
          <w:color w:val="000000" w:themeColor="text1"/>
          <w:sz w:val="28"/>
          <w:szCs w:val="28"/>
        </w:rPr>
        <w:t>е</w:t>
      </w:r>
      <w:r w:rsidR="000679ED" w:rsidRPr="00B01B5C">
        <w:rPr>
          <w:color w:val="000000" w:themeColor="text1"/>
          <w:sz w:val="28"/>
          <w:szCs w:val="28"/>
        </w:rPr>
        <w:t xml:space="preserve"> статуса «Региональная инновационная площадка» победителями стали МБОУ «СОШ №</w:t>
      </w:r>
      <w:r w:rsidRPr="00B01B5C">
        <w:rPr>
          <w:color w:val="000000" w:themeColor="text1"/>
          <w:sz w:val="28"/>
          <w:szCs w:val="28"/>
        </w:rPr>
        <w:t xml:space="preserve"> </w:t>
      </w:r>
      <w:r w:rsidR="000679ED" w:rsidRPr="00B01B5C">
        <w:rPr>
          <w:color w:val="000000" w:themeColor="text1"/>
          <w:sz w:val="28"/>
          <w:szCs w:val="28"/>
        </w:rPr>
        <w:t>10», МБОУ «СОШ №</w:t>
      </w:r>
      <w:r w:rsidRPr="00B01B5C">
        <w:rPr>
          <w:color w:val="000000" w:themeColor="text1"/>
          <w:sz w:val="28"/>
          <w:szCs w:val="28"/>
        </w:rPr>
        <w:t xml:space="preserve"> </w:t>
      </w:r>
      <w:r w:rsidR="000679ED" w:rsidRPr="00B01B5C">
        <w:rPr>
          <w:color w:val="000000" w:themeColor="text1"/>
          <w:sz w:val="28"/>
          <w:szCs w:val="28"/>
        </w:rPr>
        <w:t>15», МБОУ «Пригородная СОШ», МБДОУ «Детский сад №</w:t>
      </w:r>
      <w:r w:rsidRPr="00B01B5C">
        <w:rPr>
          <w:color w:val="000000" w:themeColor="text1"/>
          <w:sz w:val="28"/>
          <w:szCs w:val="28"/>
        </w:rPr>
        <w:t xml:space="preserve"> </w:t>
      </w:r>
      <w:r w:rsidR="000679ED" w:rsidRPr="00B01B5C">
        <w:rPr>
          <w:color w:val="000000" w:themeColor="text1"/>
          <w:sz w:val="28"/>
          <w:szCs w:val="28"/>
        </w:rPr>
        <w:t xml:space="preserve">43». Руководители этих организаций прошли курсы повышения квалификации и приступили к реализации </w:t>
      </w:r>
      <w:r w:rsidRPr="00B01B5C">
        <w:rPr>
          <w:color w:val="000000" w:themeColor="text1"/>
          <w:sz w:val="28"/>
          <w:szCs w:val="28"/>
        </w:rPr>
        <w:t xml:space="preserve">стажерских </w:t>
      </w:r>
      <w:r w:rsidR="000679ED" w:rsidRPr="00B01B5C">
        <w:rPr>
          <w:color w:val="000000" w:themeColor="text1"/>
          <w:sz w:val="28"/>
          <w:szCs w:val="28"/>
        </w:rPr>
        <w:t>программ.</w:t>
      </w:r>
    </w:p>
    <w:p w:rsidR="000679ED" w:rsidRPr="00B01B5C" w:rsidRDefault="000679ED" w:rsidP="002468C3">
      <w:pPr>
        <w:suppressAutoHyphens/>
        <w:ind w:firstLine="708"/>
        <w:jc w:val="both"/>
        <w:rPr>
          <w:color w:val="000000" w:themeColor="text1"/>
          <w:sz w:val="28"/>
          <w:szCs w:val="28"/>
        </w:rPr>
      </w:pPr>
      <w:r w:rsidRPr="00B01B5C">
        <w:rPr>
          <w:color w:val="000000" w:themeColor="text1"/>
          <w:sz w:val="28"/>
          <w:szCs w:val="28"/>
        </w:rPr>
        <w:t>В рамках федерального проекта «Успех каждого ребенка» национального проекта «Образование» в 2023 году произведен капитальный ремонт строительных конструкций, электрических сетей и системы отопления спортивного зала МБОУ «Пригородная СОШ»</w:t>
      </w:r>
      <w:r w:rsidR="00EC3FC6" w:rsidRPr="00B01B5C">
        <w:rPr>
          <w:color w:val="000000" w:themeColor="text1"/>
          <w:sz w:val="28"/>
          <w:szCs w:val="28"/>
        </w:rPr>
        <w:t>. С</w:t>
      </w:r>
      <w:r w:rsidRPr="00B01B5C">
        <w:rPr>
          <w:color w:val="000000" w:themeColor="text1"/>
          <w:sz w:val="28"/>
          <w:szCs w:val="28"/>
        </w:rPr>
        <w:t xml:space="preserve">умма контракта на выполнение работ </w:t>
      </w:r>
      <w:r w:rsidR="00EC3FC6" w:rsidRPr="00B01B5C">
        <w:rPr>
          <w:color w:val="000000" w:themeColor="text1"/>
          <w:sz w:val="28"/>
          <w:szCs w:val="28"/>
        </w:rPr>
        <w:t xml:space="preserve">составила </w:t>
      </w:r>
      <w:r w:rsidRPr="00B01B5C">
        <w:rPr>
          <w:color w:val="000000" w:themeColor="text1"/>
          <w:sz w:val="28"/>
          <w:szCs w:val="28"/>
        </w:rPr>
        <w:t>2</w:t>
      </w:r>
      <w:r w:rsidR="00EC3FC6" w:rsidRPr="00B01B5C">
        <w:rPr>
          <w:color w:val="000000" w:themeColor="text1"/>
          <w:sz w:val="28"/>
          <w:szCs w:val="28"/>
        </w:rPr>
        <w:t> </w:t>
      </w:r>
      <w:r w:rsidR="00FD3F52" w:rsidRPr="00B01B5C">
        <w:rPr>
          <w:color w:val="000000" w:themeColor="text1"/>
          <w:sz w:val="28"/>
          <w:szCs w:val="28"/>
        </w:rPr>
        <w:t>907</w:t>
      </w:r>
      <w:r w:rsidR="00EC3FC6" w:rsidRPr="00B01B5C">
        <w:rPr>
          <w:color w:val="000000" w:themeColor="text1"/>
          <w:sz w:val="28"/>
          <w:szCs w:val="28"/>
        </w:rPr>
        <w:t xml:space="preserve"> тыс. руб. Н</w:t>
      </w:r>
      <w:r w:rsidRPr="00B01B5C">
        <w:rPr>
          <w:color w:val="000000" w:themeColor="text1"/>
          <w:sz w:val="28"/>
          <w:szCs w:val="28"/>
        </w:rPr>
        <w:t>а сумму 8</w:t>
      </w:r>
      <w:r w:rsidR="00BF7E6C" w:rsidRPr="00B01B5C">
        <w:rPr>
          <w:color w:val="000000" w:themeColor="text1"/>
          <w:sz w:val="28"/>
          <w:szCs w:val="28"/>
        </w:rPr>
        <w:t>7</w:t>
      </w:r>
      <w:r w:rsidRPr="00B01B5C">
        <w:rPr>
          <w:color w:val="000000" w:themeColor="text1"/>
          <w:sz w:val="28"/>
          <w:szCs w:val="28"/>
        </w:rPr>
        <w:t xml:space="preserve">8 </w:t>
      </w:r>
      <w:r w:rsidR="00EC3FC6" w:rsidRPr="00B01B5C">
        <w:rPr>
          <w:color w:val="000000" w:themeColor="text1"/>
          <w:sz w:val="28"/>
          <w:szCs w:val="28"/>
        </w:rPr>
        <w:t>тыс.</w:t>
      </w:r>
      <w:r w:rsidRPr="00B01B5C">
        <w:rPr>
          <w:color w:val="000000" w:themeColor="text1"/>
          <w:sz w:val="28"/>
          <w:szCs w:val="28"/>
        </w:rPr>
        <w:t xml:space="preserve"> руб. приобретено оборудование для спортивн</w:t>
      </w:r>
      <w:r w:rsidR="00EC3FC6" w:rsidRPr="00B01B5C">
        <w:rPr>
          <w:color w:val="000000" w:themeColor="text1"/>
          <w:sz w:val="28"/>
          <w:szCs w:val="28"/>
        </w:rPr>
        <w:t>ого зала: шведские стенки, баскетбольные щиты</w:t>
      </w:r>
      <w:r w:rsidRPr="00B01B5C">
        <w:rPr>
          <w:color w:val="000000" w:themeColor="text1"/>
          <w:sz w:val="28"/>
          <w:szCs w:val="28"/>
        </w:rPr>
        <w:t>, канаты для лазания, сетки для волейбола, турники-брусья и т.д.</w:t>
      </w:r>
    </w:p>
    <w:p w:rsidR="000679ED" w:rsidRPr="00B01B5C" w:rsidRDefault="000679ED" w:rsidP="002468C3">
      <w:pPr>
        <w:suppressAutoHyphens/>
        <w:ind w:firstLine="708"/>
        <w:jc w:val="both"/>
        <w:rPr>
          <w:color w:val="000000" w:themeColor="text1"/>
          <w:sz w:val="28"/>
          <w:szCs w:val="28"/>
        </w:rPr>
      </w:pPr>
      <w:r w:rsidRPr="00B01B5C">
        <w:rPr>
          <w:color w:val="000000" w:themeColor="text1"/>
          <w:sz w:val="28"/>
          <w:szCs w:val="28"/>
        </w:rPr>
        <w:t>В рамках федерального проекта «Современная школа» национального проекта «Образование» на базе МБОУ «СОШ № 21» создан центр образования «Точка роста» (оборудование на сумму 2</w:t>
      </w:r>
      <w:r w:rsidR="00820332" w:rsidRPr="00B01B5C">
        <w:rPr>
          <w:color w:val="000000" w:themeColor="text1"/>
          <w:sz w:val="28"/>
          <w:szCs w:val="28"/>
        </w:rPr>
        <w:t> </w:t>
      </w:r>
      <w:r w:rsidR="00241510" w:rsidRPr="00B01B5C">
        <w:rPr>
          <w:color w:val="000000" w:themeColor="text1"/>
          <w:sz w:val="28"/>
          <w:szCs w:val="28"/>
        </w:rPr>
        <w:t>690</w:t>
      </w:r>
      <w:r w:rsidR="00820332" w:rsidRPr="00B01B5C">
        <w:rPr>
          <w:color w:val="000000" w:themeColor="text1"/>
          <w:sz w:val="28"/>
          <w:szCs w:val="28"/>
        </w:rPr>
        <w:t xml:space="preserve"> тыс.</w:t>
      </w:r>
      <w:r w:rsidRPr="00B01B5C">
        <w:rPr>
          <w:color w:val="000000" w:themeColor="text1"/>
          <w:sz w:val="28"/>
          <w:szCs w:val="28"/>
        </w:rPr>
        <w:t xml:space="preserve"> руб.).</w:t>
      </w:r>
    </w:p>
    <w:p w:rsidR="000679ED" w:rsidRPr="00B01B5C" w:rsidRDefault="000679ED" w:rsidP="002468C3">
      <w:pPr>
        <w:suppressAutoHyphens/>
        <w:ind w:firstLine="708"/>
        <w:jc w:val="both"/>
        <w:rPr>
          <w:color w:val="000000" w:themeColor="text1"/>
          <w:sz w:val="28"/>
          <w:szCs w:val="28"/>
        </w:rPr>
      </w:pPr>
      <w:r w:rsidRPr="00B01B5C">
        <w:rPr>
          <w:color w:val="000000" w:themeColor="text1"/>
          <w:sz w:val="28"/>
          <w:szCs w:val="28"/>
        </w:rPr>
        <w:t>В целях реализации мероприяти</w:t>
      </w:r>
      <w:r w:rsidR="00844E3D" w:rsidRPr="00B01B5C">
        <w:rPr>
          <w:color w:val="000000" w:themeColor="text1"/>
          <w:sz w:val="28"/>
          <w:szCs w:val="28"/>
        </w:rPr>
        <w:t>й</w:t>
      </w:r>
      <w:r w:rsidRPr="00B01B5C">
        <w:rPr>
          <w:color w:val="000000" w:themeColor="text1"/>
          <w:sz w:val="28"/>
          <w:szCs w:val="28"/>
        </w:rPr>
        <w:t xml:space="preserve"> по созданию новых мест в образовательных организациях</w:t>
      </w:r>
      <w:r w:rsidR="00844E3D" w:rsidRPr="00B01B5C">
        <w:rPr>
          <w:color w:val="000000" w:themeColor="text1"/>
          <w:sz w:val="28"/>
          <w:szCs w:val="28"/>
        </w:rPr>
        <w:t>,</w:t>
      </w:r>
      <w:r w:rsidRPr="00B01B5C">
        <w:rPr>
          <w:color w:val="000000" w:themeColor="text1"/>
          <w:sz w:val="28"/>
          <w:szCs w:val="28"/>
        </w:rPr>
        <w:t xml:space="preserve"> для реализации дополнительных общеразвивающих программ в рамках федерального проекта «Успех каждого ребенка»</w:t>
      </w:r>
      <w:r w:rsidR="00844E3D" w:rsidRPr="00B01B5C">
        <w:rPr>
          <w:color w:val="000000" w:themeColor="text1"/>
          <w:sz w:val="28"/>
          <w:szCs w:val="28"/>
        </w:rPr>
        <w:t>,</w:t>
      </w:r>
      <w:r w:rsidRPr="00B01B5C">
        <w:rPr>
          <w:color w:val="000000" w:themeColor="text1"/>
          <w:sz w:val="28"/>
          <w:szCs w:val="28"/>
        </w:rPr>
        <w:t xml:space="preserve"> по направлению </w:t>
      </w:r>
      <w:r w:rsidR="00844E3D" w:rsidRPr="00B01B5C">
        <w:rPr>
          <w:color w:val="000000" w:themeColor="text1"/>
          <w:sz w:val="28"/>
          <w:szCs w:val="28"/>
        </w:rPr>
        <w:t>«</w:t>
      </w:r>
      <w:r w:rsidRPr="00B01B5C">
        <w:rPr>
          <w:color w:val="000000" w:themeColor="text1"/>
          <w:sz w:val="28"/>
          <w:szCs w:val="28"/>
        </w:rPr>
        <w:t>школьные театры</w:t>
      </w:r>
      <w:r w:rsidR="00844E3D" w:rsidRPr="00B01B5C">
        <w:rPr>
          <w:color w:val="000000" w:themeColor="text1"/>
          <w:sz w:val="28"/>
          <w:szCs w:val="28"/>
        </w:rPr>
        <w:t>»</w:t>
      </w:r>
      <w:r w:rsidRPr="00B01B5C">
        <w:rPr>
          <w:color w:val="000000" w:themeColor="text1"/>
          <w:sz w:val="28"/>
          <w:szCs w:val="28"/>
        </w:rPr>
        <w:t xml:space="preserve"> в МБОУ «СОШ № 10», МБОУ «СОШ № 13», МБОУ «СОШ № 15», МБОУ «Лицей № 17» получено оборудование на сумму 508 тыс. руб.</w:t>
      </w:r>
    </w:p>
    <w:p w:rsidR="005330DB" w:rsidRPr="00B01B5C" w:rsidRDefault="00EE2CAF" w:rsidP="002468C3">
      <w:pPr>
        <w:suppressAutoHyphens/>
        <w:ind w:firstLine="709"/>
        <w:jc w:val="both"/>
        <w:rPr>
          <w:color w:val="000000" w:themeColor="text1"/>
          <w:sz w:val="28"/>
          <w:szCs w:val="28"/>
          <w:u w:val="single"/>
        </w:rPr>
      </w:pPr>
      <w:r w:rsidRPr="00B01B5C">
        <w:rPr>
          <w:color w:val="000000" w:themeColor="text1"/>
          <w:sz w:val="28"/>
          <w:szCs w:val="28"/>
          <w:u w:val="single"/>
        </w:rPr>
        <w:lastRenderedPageBreak/>
        <w:t xml:space="preserve">Успешно реализуется региональный проект «Выявление, поддержка и развитие талантливых детей и молодёжи»: в 93 муниципальных, региональных, всероссийских и международных конкурсах в 2023 году приняло участие 1 423 чел. По итогам участия в конкурсах определено 360 победителей и 333 призёра. 15 выпускников награждены премией Губернатора Алтайского края. 23 учащихся школ муниципального округа отдохнули на бесплатной основе в военно-историческом лагере «Страна героев» на базе лагеря «Тимуровец» в Новосибирской области. Участниками профильных смен, организованных краевым центром «Кванториум.22», АГУ, </w:t>
      </w:r>
      <w:proofErr w:type="spellStart"/>
      <w:r w:rsidRPr="00B01B5C">
        <w:rPr>
          <w:color w:val="000000" w:themeColor="text1"/>
          <w:sz w:val="28"/>
          <w:szCs w:val="28"/>
          <w:u w:val="single"/>
        </w:rPr>
        <w:t>АлтГПУ</w:t>
      </w:r>
      <w:proofErr w:type="spellEnd"/>
      <w:r w:rsidRPr="00B01B5C">
        <w:rPr>
          <w:color w:val="000000" w:themeColor="text1"/>
          <w:sz w:val="28"/>
          <w:szCs w:val="28"/>
          <w:u w:val="single"/>
        </w:rPr>
        <w:t xml:space="preserve"> им. Ползунова стали 176 учащихся.</w:t>
      </w:r>
    </w:p>
    <w:p w:rsidR="00CC232C" w:rsidRPr="00B01B5C" w:rsidRDefault="00CC232C" w:rsidP="002468C3">
      <w:pPr>
        <w:suppressAutoHyphens/>
        <w:ind w:firstLine="709"/>
        <w:jc w:val="center"/>
        <w:rPr>
          <w:i/>
          <w:color w:val="000000" w:themeColor="text1"/>
          <w:sz w:val="28"/>
          <w:szCs w:val="28"/>
          <w:u w:val="single"/>
        </w:rPr>
      </w:pPr>
      <w:bookmarkStart w:id="7" w:name="Bookmark146"/>
      <w:bookmarkStart w:id="8" w:name="Bookmark147"/>
      <w:bookmarkStart w:id="9" w:name="Bookmark148"/>
      <w:bookmarkEnd w:id="7"/>
      <w:bookmarkEnd w:id="8"/>
      <w:bookmarkEnd w:id="9"/>
      <w:r w:rsidRPr="00B01B5C">
        <w:rPr>
          <w:i/>
          <w:color w:val="000000" w:themeColor="text1"/>
          <w:sz w:val="28"/>
          <w:szCs w:val="28"/>
          <w:u w:val="single"/>
        </w:rPr>
        <w:t xml:space="preserve">Антитеррористическая </w:t>
      </w:r>
      <w:r w:rsidR="00D3065B" w:rsidRPr="00B01B5C">
        <w:rPr>
          <w:i/>
          <w:color w:val="000000" w:themeColor="text1"/>
          <w:sz w:val="28"/>
          <w:szCs w:val="28"/>
          <w:u w:val="single"/>
        </w:rPr>
        <w:t xml:space="preserve">и пожарная </w:t>
      </w:r>
      <w:r w:rsidRPr="00B01B5C">
        <w:rPr>
          <w:i/>
          <w:color w:val="000000" w:themeColor="text1"/>
          <w:sz w:val="28"/>
          <w:szCs w:val="28"/>
          <w:u w:val="single"/>
        </w:rPr>
        <w:t>защищенность объектов</w:t>
      </w:r>
    </w:p>
    <w:p w:rsidR="00CC232C" w:rsidRPr="00B01B5C" w:rsidRDefault="000115D0" w:rsidP="002468C3">
      <w:pPr>
        <w:suppressAutoHyphens/>
        <w:ind w:firstLine="709"/>
        <w:jc w:val="both"/>
        <w:rPr>
          <w:color w:val="000000" w:themeColor="text1"/>
          <w:sz w:val="28"/>
          <w:szCs w:val="28"/>
        </w:rPr>
      </w:pPr>
      <w:r w:rsidRPr="00B01B5C">
        <w:rPr>
          <w:color w:val="000000" w:themeColor="text1"/>
          <w:sz w:val="28"/>
          <w:szCs w:val="28"/>
        </w:rPr>
        <w:t>Проводится с</w:t>
      </w:r>
      <w:r w:rsidR="00CC232C" w:rsidRPr="00B01B5C">
        <w:rPr>
          <w:color w:val="000000" w:themeColor="text1"/>
          <w:sz w:val="28"/>
          <w:szCs w:val="28"/>
        </w:rPr>
        <w:t xml:space="preserve">истематический контроль по соблюдению требований, предусмотренных постановлением </w:t>
      </w:r>
      <w:r w:rsidRPr="00B01B5C">
        <w:rPr>
          <w:color w:val="000000" w:themeColor="text1"/>
          <w:sz w:val="28"/>
          <w:szCs w:val="28"/>
        </w:rPr>
        <w:t>Правительства Российской Федерации</w:t>
      </w:r>
      <w:r w:rsidR="00CC232C" w:rsidRPr="00B01B5C">
        <w:rPr>
          <w:color w:val="000000" w:themeColor="text1"/>
          <w:sz w:val="28"/>
          <w:szCs w:val="28"/>
        </w:rPr>
        <w:t xml:space="preserve"> от 02.08.2019 № 1006. В 2023 году 100% образовательных организаций оборудованы системами оповещения о потенциальной угрозе возникновения или о возникновении чрезвычайной ситуации. В 8 общеобразовательных организациях и 7 дошкольных образовательных организациях установлены домофоны в целях ограничения пребывания посторонних лиц в зданиях (на общую сумму 318 тыс. руб.).</w:t>
      </w:r>
    </w:p>
    <w:p w:rsidR="00CC232C" w:rsidRPr="00B01B5C" w:rsidRDefault="00CC232C" w:rsidP="002468C3">
      <w:pPr>
        <w:suppressAutoHyphens/>
        <w:ind w:firstLine="709"/>
        <w:jc w:val="both"/>
        <w:rPr>
          <w:color w:val="000000" w:themeColor="text1"/>
          <w:sz w:val="28"/>
          <w:szCs w:val="28"/>
        </w:rPr>
      </w:pPr>
      <w:r w:rsidRPr="00B01B5C">
        <w:rPr>
          <w:color w:val="000000" w:themeColor="text1"/>
          <w:sz w:val="28"/>
          <w:szCs w:val="28"/>
        </w:rPr>
        <w:t xml:space="preserve">С целью обеспечения готовности педагогических и иных работников образовательных организаций, а также лиц, осуществляющих охрану общеобразовательных организаций к действиям при совершении преступлений террористической направленности проведены Всероссийские учения с привлечением сотрудников МЧС, МВД России, </w:t>
      </w:r>
      <w:proofErr w:type="spellStart"/>
      <w:r w:rsidRPr="00B01B5C">
        <w:rPr>
          <w:color w:val="000000" w:themeColor="text1"/>
          <w:sz w:val="28"/>
          <w:szCs w:val="28"/>
        </w:rPr>
        <w:t>Росгвардии</w:t>
      </w:r>
      <w:proofErr w:type="spellEnd"/>
      <w:r w:rsidRPr="00B01B5C">
        <w:rPr>
          <w:color w:val="000000" w:themeColor="text1"/>
          <w:sz w:val="28"/>
          <w:szCs w:val="28"/>
        </w:rPr>
        <w:t>, секретаря антитеррористической комиссии на базе МБОУ «СОШ № 10», МБОУ «Лицей № 17», МБОУ «</w:t>
      </w:r>
      <w:proofErr w:type="spellStart"/>
      <w:r w:rsidRPr="00B01B5C">
        <w:rPr>
          <w:color w:val="000000" w:themeColor="text1"/>
          <w:sz w:val="28"/>
          <w:szCs w:val="28"/>
        </w:rPr>
        <w:t>Славгородская</w:t>
      </w:r>
      <w:proofErr w:type="spellEnd"/>
      <w:r w:rsidRPr="00B01B5C">
        <w:rPr>
          <w:color w:val="000000" w:themeColor="text1"/>
          <w:sz w:val="28"/>
          <w:szCs w:val="28"/>
        </w:rPr>
        <w:t xml:space="preserve"> СОШ».</w:t>
      </w:r>
    </w:p>
    <w:p w:rsidR="00CC232C" w:rsidRPr="00B01B5C" w:rsidRDefault="00CC232C" w:rsidP="002468C3">
      <w:pPr>
        <w:suppressAutoHyphens/>
        <w:ind w:firstLine="709"/>
        <w:jc w:val="both"/>
        <w:rPr>
          <w:color w:val="000000" w:themeColor="text1"/>
          <w:sz w:val="28"/>
          <w:szCs w:val="28"/>
        </w:rPr>
      </w:pPr>
      <w:r w:rsidRPr="00B01B5C">
        <w:rPr>
          <w:color w:val="000000" w:themeColor="text1"/>
          <w:sz w:val="28"/>
          <w:szCs w:val="28"/>
        </w:rPr>
        <w:t xml:space="preserve">Во всех муниципальных образовательных организациях оформлены декларации пожарной безопасности в соответствии с требованиями пожарной безопасности, имеется автоматическая пожарная сигнализация, оборудованная системами оповещения при пожаре и автоматической передачей извещения о пожаре на пульт «01». В 2023 году установлены новые автоматические пожарные сигнализации в </w:t>
      </w:r>
      <w:r w:rsidR="00FD3F52" w:rsidRPr="00B01B5C">
        <w:rPr>
          <w:color w:val="000000" w:themeColor="text1"/>
          <w:sz w:val="28"/>
          <w:szCs w:val="28"/>
        </w:rPr>
        <w:t xml:space="preserve">МБОУ «Покровская СОШ», филиале </w:t>
      </w:r>
      <w:r w:rsidRPr="00B01B5C">
        <w:rPr>
          <w:color w:val="000000" w:themeColor="text1"/>
          <w:sz w:val="28"/>
          <w:szCs w:val="28"/>
        </w:rPr>
        <w:t xml:space="preserve">МБОУ </w:t>
      </w:r>
      <w:r w:rsidR="00FD3F52" w:rsidRPr="00B01B5C">
        <w:rPr>
          <w:color w:val="000000" w:themeColor="text1"/>
          <w:sz w:val="28"/>
          <w:szCs w:val="28"/>
        </w:rPr>
        <w:t>«</w:t>
      </w:r>
      <w:proofErr w:type="spellStart"/>
      <w:r w:rsidRPr="00B01B5C">
        <w:rPr>
          <w:color w:val="000000" w:themeColor="text1"/>
          <w:sz w:val="28"/>
          <w:szCs w:val="28"/>
        </w:rPr>
        <w:t>Славгородская</w:t>
      </w:r>
      <w:proofErr w:type="spellEnd"/>
      <w:r w:rsidRPr="00B01B5C">
        <w:rPr>
          <w:color w:val="000000" w:themeColor="text1"/>
          <w:sz w:val="28"/>
          <w:szCs w:val="28"/>
        </w:rPr>
        <w:t xml:space="preserve"> СОШ» </w:t>
      </w:r>
      <w:r w:rsidRPr="00B01B5C">
        <w:rPr>
          <w:color w:val="000000" w:themeColor="text1"/>
          <w:sz w:val="28"/>
          <w:szCs w:val="28"/>
          <w:shd w:val="clear" w:color="auto" w:fill="FFFFFF"/>
        </w:rPr>
        <w:t>–</w:t>
      </w:r>
      <w:r w:rsidRPr="00B01B5C">
        <w:rPr>
          <w:color w:val="000000" w:themeColor="text1"/>
          <w:sz w:val="28"/>
          <w:szCs w:val="28"/>
        </w:rPr>
        <w:t xml:space="preserve"> «</w:t>
      </w:r>
      <w:proofErr w:type="spellStart"/>
      <w:r w:rsidRPr="00B01B5C">
        <w:rPr>
          <w:color w:val="000000" w:themeColor="text1"/>
          <w:sz w:val="28"/>
          <w:szCs w:val="28"/>
        </w:rPr>
        <w:t>Максимовская</w:t>
      </w:r>
      <w:proofErr w:type="spellEnd"/>
      <w:r w:rsidRPr="00B01B5C">
        <w:rPr>
          <w:color w:val="000000" w:themeColor="text1"/>
          <w:sz w:val="28"/>
          <w:szCs w:val="28"/>
        </w:rPr>
        <w:t xml:space="preserve"> ООШ», филиале МБОУ </w:t>
      </w:r>
      <w:r w:rsidR="00FD3F52" w:rsidRPr="00B01B5C">
        <w:rPr>
          <w:color w:val="000000" w:themeColor="text1"/>
          <w:sz w:val="28"/>
          <w:szCs w:val="28"/>
        </w:rPr>
        <w:t>«</w:t>
      </w:r>
      <w:proofErr w:type="spellStart"/>
      <w:r w:rsidRPr="00B01B5C">
        <w:rPr>
          <w:color w:val="000000" w:themeColor="text1"/>
          <w:sz w:val="28"/>
          <w:szCs w:val="28"/>
        </w:rPr>
        <w:t>Славгородская</w:t>
      </w:r>
      <w:proofErr w:type="spellEnd"/>
      <w:r w:rsidRPr="00B01B5C">
        <w:rPr>
          <w:color w:val="000000" w:themeColor="text1"/>
          <w:sz w:val="28"/>
          <w:szCs w:val="28"/>
        </w:rPr>
        <w:t xml:space="preserve"> СОШ» </w:t>
      </w:r>
      <w:r w:rsidRPr="00B01B5C">
        <w:rPr>
          <w:color w:val="000000" w:themeColor="text1"/>
          <w:sz w:val="28"/>
          <w:szCs w:val="28"/>
          <w:shd w:val="clear" w:color="auto" w:fill="FFFFFF"/>
        </w:rPr>
        <w:t>–</w:t>
      </w:r>
      <w:r w:rsidRPr="00B01B5C">
        <w:rPr>
          <w:color w:val="000000" w:themeColor="text1"/>
          <w:sz w:val="28"/>
          <w:szCs w:val="28"/>
        </w:rPr>
        <w:t xml:space="preserve"> «Архангельская ООШ» на общую сумму </w:t>
      </w:r>
      <w:r w:rsidR="00F1797B" w:rsidRPr="00B01B5C">
        <w:rPr>
          <w:color w:val="000000" w:themeColor="text1"/>
          <w:sz w:val="28"/>
          <w:szCs w:val="28"/>
        </w:rPr>
        <w:t xml:space="preserve">     </w:t>
      </w:r>
      <w:r w:rsidRPr="00B01B5C">
        <w:rPr>
          <w:color w:val="000000" w:themeColor="text1"/>
          <w:sz w:val="28"/>
          <w:szCs w:val="28"/>
        </w:rPr>
        <w:t>1 063 тыс. руб.</w:t>
      </w:r>
      <w:r w:rsidR="0083604B" w:rsidRPr="00B01B5C">
        <w:rPr>
          <w:color w:val="000000" w:themeColor="text1"/>
          <w:sz w:val="28"/>
          <w:szCs w:val="28"/>
        </w:rPr>
        <w:t xml:space="preserve"> П</w:t>
      </w:r>
      <w:r w:rsidRPr="00B01B5C">
        <w:rPr>
          <w:color w:val="000000" w:themeColor="text1"/>
          <w:sz w:val="28"/>
          <w:szCs w:val="28"/>
        </w:rPr>
        <w:t>ервичные средства пожаротушения (общее количество</w:t>
      </w:r>
      <w:r w:rsidR="0083604B" w:rsidRPr="00B01B5C">
        <w:rPr>
          <w:color w:val="000000" w:themeColor="text1"/>
          <w:sz w:val="28"/>
          <w:szCs w:val="28"/>
        </w:rPr>
        <w:t xml:space="preserve"> в общеобразовательных организациях составляет </w:t>
      </w:r>
      <w:r w:rsidRPr="00B01B5C">
        <w:rPr>
          <w:color w:val="000000" w:themeColor="text1"/>
          <w:sz w:val="28"/>
          <w:szCs w:val="28"/>
        </w:rPr>
        <w:t>343</w:t>
      </w:r>
      <w:r w:rsidR="0083604B" w:rsidRPr="00B01B5C">
        <w:rPr>
          <w:color w:val="000000" w:themeColor="text1"/>
          <w:sz w:val="28"/>
          <w:szCs w:val="28"/>
        </w:rPr>
        <w:t xml:space="preserve"> ед.</w:t>
      </w:r>
      <w:r w:rsidRPr="00B01B5C">
        <w:rPr>
          <w:color w:val="000000" w:themeColor="text1"/>
          <w:sz w:val="28"/>
          <w:szCs w:val="28"/>
        </w:rPr>
        <w:t xml:space="preserve">, </w:t>
      </w:r>
      <w:r w:rsidR="0083604B" w:rsidRPr="00B01B5C">
        <w:rPr>
          <w:color w:val="000000" w:themeColor="text1"/>
          <w:sz w:val="28"/>
          <w:szCs w:val="28"/>
        </w:rPr>
        <w:t xml:space="preserve">в </w:t>
      </w:r>
      <w:r w:rsidRPr="00B01B5C">
        <w:rPr>
          <w:color w:val="000000" w:themeColor="text1"/>
          <w:sz w:val="28"/>
          <w:szCs w:val="28"/>
        </w:rPr>
        <w:t xml:space="preserve">ДОУ </w:t>
      </w:r>
      <w:r w:rsidR="0083604B" w:rsidRPr="00B01B5C">
        <w:rPr>
          <w:color w:val="000000" w:themeColor="text1"/>
          <w:sz w:val="28"/>
          <w:szCs w:val="28"/>
          <w:shd w:val="clear" w:color="auto" w:fill="FFFFFF"/>
        </w:rPr>
        <w:t xml:space="preserve">– </w:t>
      </w:r>
      <w:r w:rsidRPr="00B01B5C">
        <w:rPr>
          <w:color w:val="000000" w:themeColor="text1"/>
          <w:sz w:val="28"/>
          <w:szCs w:val="28"/>
        </w:rPr>
        <w:t>216</w:t>
      </w:r>
      <w:r w:rsidR="0083604B" w:rsidRPr="00B01B5C">
        <w:rPr>
          <w:color w:val="000000" w:themeColor="text1"/>
          <w:sz w:val="28"/>
          <w:szCs w:val="28"/>
        </w:rPr>
        <w:t xml:space="preserve"> ед.</w:t>
      </w:r>
      <w:r w:rsidRPr="00B01B5C">
        <w:rPr>
          <w:color w:val="000000" w:themeColor="text1"/>
          <w:sz w:val="28"/>
          <w:szCs w:val="28"/>
        </w:rPr>
        <w:t>) находятся в технически исправном состоянии.</w:t>
      </w:r>
    </w:p>
    <w:p w:rsidR="00CC232C" w:rsidRPr="00B01B5C" w:rsidRDefault="00CC232C" w:rsidP="002468C3">
      <w:pPr>
        <w:suppressAutoHyphens/>
        <w:ind w:firstLine="709"/>
        <w:jc w:val="both"/>
        <w:rPr>
          <w:color w:val="000000" w:themeColor="text1"/>
          <w:sz w:val="28"/>
          <w:szCs w:val="28"/>
        </w:rPr>
      </w:pPr>
      <w:r w:rsidRPr="00B01B5C">
        <w:rPr>
          <w:color w:val="000000" w:themeColor="text1"/>
          <w:sz w:val="28"/>
          <w:szCs w:val="28"/>
        </w:rPr>
        <w:t>Пути эвакуации соответс</w:t>
      </w:r>
      <w:r w:rsidR="00D3065B" w:rsidRPr="00B01B5C">
        <w:rPr>
          <w:color w:val="000000" w:themeColor="text1"/>
          <w:sz w:val="28"/>
          <w:szCs w:val="28"/>
        </w:rPr>
        <w:t xml:space="preserve">твуют установленным нормативам. </w:t>
      </w:r>
      <w:r w:rsidRPr="00B01B5C">
        <w:rPr>
          <w:color w:val="000000" w:themeColor="text1"/>
          <w:sz w:val="28"/>
          <w:szCs w:val="28"/>
        </w:rPr>
        <w:t>Планы эвакуации обучающихся и персонала разработаны во всех организациях и рас</w:t>
      </w:r>
      <w:r w:rsidR="00D3065B" w:rsidRPr="00B01B5C">
        <w:rPr>
          <w:color w:val="000000" w:themeColor="text1"/>
          <w:sz w:val="28"/>
          <w:szCs w:val="28"/>
        </w:rPr>
        <w:t>положены в общедоступных местах.</w:t>
      </w:r>
    </w:p>
    <w:p w:rsidR="00C904AB" w:rsidRPr="00B01B5C" w:rsidRDefault="00780A7C" w:rsidP="002468C3">
      <w:pPr>
        <w:suppressAutoHyphens/>
        <w:ind w:firstLine="709"/>
        <w:jc w:val="both"/>
        <w:rPr>
          <w:color w:val="000000" w:themeColor="text1"/>
          <w:sz w:val="28"/>
          <w:szCs w:val="28"/>
        </w:rPr>
      </w:pPr>
      <w:r w:rsidRPr="00B01B5C">
        <w:rPr>
          <w:color w:val="000000" w:themeColor="text1"/>
          <w:sz w:val="28"/>
          <w:szCs w:val="28"/>
        </w:rPr>
        <w:t>В целях соблюдения санитарно-эпидемиологических требований в 2023 году в образовательных организациях: МБОУ «Знаменская СОШ», МБОУ «</w:t>
      </w:r>
      <w:proofErr w:type="spellStart"/>
      <w:r w:rsidRPr="00B01B5C">
        <w:rPr>
          <w:color w:val="000000" w:themeColor="text1"/>
          <w:sz w:val="28"/>
          <w:szCs w:val="28"/>
        </w:rPr>
        <w:t>Славгородская</w:t>
      </w:r>
      <w:proofErr w:type="spellEnd"/>
      <w:r w:rsidRPr="00B01B5C">
        <w:rPr>
          <w:color w:val="000000" w:themeColor="text1"/>
          <w:sz w:val="28"/>
          <w:szCs w:val="28"/>
        </w:rPr>
        <w:t xml:space="preserve"> СОШ», фи</w:t>
      </w:r>
      <w:r w:rsidR="00C904AB" w:rsidRPr="00B01B5C">
        <w:rPr>
          <w:color w:val="000000" w:themeColor="text1"/>
          <w:sz w:val="28"/>
          <w:szCs w:val="28"/>
        </w:rPr>
        <w:t xml:space="preserve">лиал МБОУ «Семеновская СОШ» </w:t>
      </w:r>
      <w:r w:rsidR="00001A6D" w:rsidRPr="00B01B5C">
        <w:rPr>
          <w:color w:val="000000" w:themeColor="text1"/>
          <w:sz w:val="28"/>
          <w:szCs w:val="28"/>
          <w:shd w:val="clear" w:color="auto" w:fill="FFFFFF"/>
        </w:rPr>
        <w:t>–</w:t>
      </w:r>
      <w:r w:rsidR="00C904AB" w:rsidRPr="00B01B5C">
        <w:rPr>
          <w:color w:val="000000" w:themeColor="text1"/>
          <w:sz w:val="28"/>
          <w:szCs w:val="28"/>
        </w:rPr>
        <w:t xml:space="preserve"> «Д</w:t>
      </w:r>
      <w:r w:rsidRPr="00B01B5C">
        <w:rPr>
          <w:color w:val="000000" w:themeColor="text1"/>
          <w:sz w:val="28"/>
          <w:szCs w:val="28"/>
        </w:rPr>
        <w:t xml:space="preserve">етский сад «Теремок» на пищеблоках установлена вентиляция на общую сумму 1 753 </w:t>
      </w:r>
      <w:r w:rsidR="00C904AB" w:rsidRPr="00B01B5C">
        <w:rPr>
          <w:color w:val="000000" w:themeColor="text1"/>
          <w:sz w:val="28"/>
          <w:szCs w:val="28"/>
        </w:rPr>
        <w:t>тыс.</w:t>
      </w:r>
      <w:r w:rsidRPr="00B01B5C">
        <w:rPr>
          <w:color w:val="000000" w:themeColor="text1"/>
          <w:sz w:val="28"/>
          <w:szCs w:val="28"/>
        </w:rPr>
        <w:t xml:space="preserve"> руб. </w:t>
      </w:r>
    </w:p>
    <w:p w:rsidR="009B3670" w:rsidRPr="00B01B5C" w:rsidRDefault="009B3670" w:rsidP="002468C3">
      <w:pPr>
        <w:suppressAutoHyphens/>
        <w:ind w:firstLine="709"/>
        <w:jc w:val="both"/>
        <w:rPr>
          <w:color w:val="000000" w:themeColor="text1"/>
          <w:sz w:val="28"/>
          <w:szCs w:val="28"/>
          <w:u w:val="single"/>
        </w:rPr>
      </w:pPr>
      <w:r w:rsidRPr="00B01B5C">
        <w:rPr>
          <w:color w:val="000000" w:themeColor="text1"/>
          <w:sz w:val="28"/>
          <w:szCs w:val="28"/>
          <w:u w:val="single"/>
        </w:rPr>
        <w:lastRenderedPageBreak/>
        <w:t xml:space="preserve">В 2023 году расходы на обеспечение антитеррористической и пожарной защищенности объектов образования </w:t>
      </w:r>
      <w:r w:rsidR="00377058" w:rsidRPr="00B01B5C">
        <w:rPr>
          <w:color w:val="000000" w:themeColor="text1"/>
          <w:sz w:val="28"/>
          <w:szCs w:val="28"/>
          <w:u w:val="single"/>
        </w:rPr>
        <w:t>утверждены бюджетной росписью в размере</w:t>
      </w:r>
      <w:r w:rsidRPr="00B01B5C">
        <w:rPr>
          <w:color w:val="000000" w:themeColor="text1"/>
          <w:sz w:val="28"/>
          <w:szCs w:val="28"/>
          <w:u w:val="single"/>
        </w:rPr>
        <w:t xml:space="preserve"> 3 097 тыс. руб.</w:t>
      </w:r>
      <w:r w:rsidR="00377058" w:rsidRPr="00B01B5C">
        <w:rPr>
          <w:color w:val="000000" w:themeColor="text1"/>
          <w:sz w:val="28"/>
          <w:szCs w:val="28"/>
          <w:u w:val="single"/>
        </w:rPr>
        <w:t>, фактически исполнено 3 097 тыс. руб.</w:t>
      </w:r>
    </w:p>
    <w:p w:rsidR="00D3065B" w:rsidRPr="00B01B5C" w:rsidRDefault="00844E3D" w:rsidP="002468C3">
      <w:pPr>
        <w:suppressAutoHyphens/>
        <w:ind w:firstLine="709"/>
        <w:jc w:val="center"/>
        <w:rPr>
          <w:i/>
          <w:color w:val="000000" w:themeColor="text1"/>
          <w:sz w:val="28"/>
          <w:szCs w:val="28"/>
          <w:u w:val="single"/>
        </w:rPr>
      </w:pPr>
      <w:r w:rsidRPr="00B01B5C">
        <w:rPr>
          <w:i/>
          <w:color w:val="000000" w:themeColor="text1"/>
          <w:sz w:val="28"/>
          <w:szCs w:val="28"/>
          <w:u w:val="single"/>
        </w:rPr>
        <w:t>Автобусы</w:t>
      </w:r>
    </w:p>
    <w:p w:rsidR="00844E3D" w:rsidRPr="00B01B5C" w:rsidRDefault="00844E3D" w:rsidP="002468C3">
      <w:pPr>
        <w:suppressAutoHyphens/>
        <w:ind w:firstLine="709"/>
        <w:jc w:val="both"/>
        <w:rPr>
          <w:color w:val="000000" w:themeColor="text1"/>
          <w:sz w:val="28"/>
          <w:szCs w:val="28"/>
        </w:rPr>
      </w:pPr>
      <w:r w:rsidRPr="00B01B5C">
        <w:rPr>
          <w:color w:val="000000" w:themeColor="text1"/>
          <w:sz w:val="28"/>
          <w:szCs w:val="28"/>
        </w:rPr>
        <w:t xml:space="preserve">Подвоз </w:t>
      </w:r>
      <w:r w:rsidR="00001A6D" w:rsidRPr="00B01B5C">
        <w:rPr>
          <w:color w:val="000000" w:themeColor="text1"/>
          <w:sz w:val="28"/>
          <w:szCs w:val="28"/>
        </w:rPr>
        <w:t>70 обучающихся</w:t>
      </w:r>
      <w:r w:rsidRPr="00B01B5C">
        <w:rPr>
          <w:color w:val="000000" w:themeColor="text1"/>
          <w:sz w:val="28"/>
          <w:szCs w:val="28"/>
        </w:rPr>
        <w:t xml:space="preserve"> </w:t>
      </w:r>
      <w:r w:rsidR="00001A6D" w:rsidRPr="00B01B5C">
        <w:rPr>
          <w:color w:val="000000" w:themeColor="text1"/>
          <w:sz w:val="28"/>
          <w:szCs w:val="28"/>
        </w:rPr>
        <w:t xml:space="preserve">муниципального </w:t>
      </w:r>
      <w:r w:rsidR="00AE0665" w:rsidRPr="00B01B5C">
        <w:rPr>
          <w:color w:val="000000" w:themeColor="text1"/>
          <w:sz w:val="28"/>
          <w:szCs w:val="28"/>
        </w:rPr>
        <w:t>округа</w:t>
      </w:r>
      <w:r w:rsidR="00001A6D" w:rsidRPr="00B01B5C">
        <w:rPr>
          <w:color w:val="000000" w:themeColor="text1"/>
          <w:sz w:val="28"/>
          <w:szCs w:val="28"/>
        </w:rPr>
        <w:t xml:space="preserve"> </w:t>
      </w:r>
      <w:r w:rsidRPr="00B01B5C">
        <w:rPr>
          <w:color w:val="000000" w:themeColor="text1"/>
          <w:sz w:val="28"/>
          <w:szCs w:val="28"/>
        </w:rPr>
        <w:t xml:space="preserve">в общеобразовательные организации осуществляется в 8 школ: МБОУ «Знаменская СОШ» (подвоз из с. </w:t>
      </w:r>
      <w:proofErr w:type="spellStart"/>
      <w:r w:rsidRPr="00B01B5C">
        <w:rPr>
          <w:color w:val="000000" w:themeColor="text1"/>
          <w:sz w:val="28"/>
          <w:szCs w:val="28"/>
        </w:rPr>
        <w:t>Добровка</w:t>
      </w:r>
      <w:proofErr w:type="spellEnd"/>
      <w:r w:rsidRPr="00B01B5C">
        <w:rPr>
          <w:color w:val="000000" w:themeColor="text1"/>
          <w:sz w:val="28"/>
          <w:szCs w:val="28"/>
        </w:rPr>
        <w:t xml:space="preserve">, с. </w:t>
      </w:r>
      <w:proofErr w:type="spellStart"/>
      <w:r w:rsidRPr="00B01B5C">
        <w:rPr>
          <w:color w:val="000000" w:themeColor="text1"/>
          <w:sz w:val="28"/>
          <w:szCs w:val="28"/>
        </w:rPr>
        <w:t>Пановка</w:t>
      </w:r>
      <w:proofErr w:type="spellEnd"/>
      <w:r w:rsidRPr="00B01B5C">
        <w:rPr>
          <w:color w:val="000000" w:themeColor="text1"/>
          <w:sz w:val="28"/>
          <w:szCs w:val="28"/>
        </w:rPr>
        <w:t>), МБОУ «</w:t>
      </w:r>
      <w:proofErr w:type="spellStart"/>
      <w:r w:rsidRPr="00B01B5C">
        <w:rPr>
          <w:color w:val="000000" w:themeColor="text1"/>
          <w:sz w:val="28"/>
          <w:szCs w:val="28"/>
        </w:rPr>
        <w:t>Нововознесенская</w:t>
      </w:r>
      <w:proofErr w:type="spellEnd"/>
      <w:r w:rsidRPr="00B01B5C">
        <w:rPr>
          <w:color w:val="000000" w:themeColor="text1"/>
          <w:sz w:val="28"/>
          <w:szCs w:val="28"/>
        </w:rPr>
        <w:t xml:space="preserve"> СОШ» (подвоз из с. Даниловка), МБОУ «Семеновская СОШ» (подвоз из с. Веселое, с. Владимировка),</w:t>
      </w:r>
      <w:r w:rsidR="00001A6D" w:rsidRPr="00B01B5C">
        <w:rPr>
          <w:color w:val="000000" w:themeColor="text1"/>
          <w:sz w:val="28"/>
          <w:szCs w:val="28"/>
        </w:rPr>
        <w:t xml:space="preserve"> МБОУ «СОШ № 9» (подвоз из с. Балластный</w:t>
      </w:r>
      <w:r w:rsidRPr="00B01B5C">
        <w:rPr>
          <w:color w:val="000000" w:themeColor="text1"/>
          <w:sz w:val="28"/>
          <w:szCs w:val="28"/>
        </w:rPr>
        <w:t xml:space="preserve"> Карьер), МБОУ «Селекционная СОШ» (подвоз из с. </w:t>
      </w:r>
      <w:proofErr w:type="spellStart"/>
      <w:r w:rsidRPr="00B01B5C">
        <w:rPr>
          <w:color w:val="000000" w:themeColor="text1"/>
          <w:sz w:val="28"/>
          <w:szCs w:val="28"/>
        </w:rPr>
        <w:t>Райгород</w:t>
      </w:r>
      <w:proofErr w:type="spellEnd"/>
      <w:r w:rsidRPr="00B01B5C">
        <w:rPr>
          <w:color w:val="000000" w:themeColor="text1"/>
          <w:sz w:val="28"/>
          <w:szCs w:val="28"/>
        </w:rPr>
        <w:t>, с. Екатериновка), МБОУ «</w:t>
      </w:r>
      <w:proofErr w:type="spellStart"/>
      <w:r w:rsidRPr="00B01B5C">
        <w:rPr>
          <w:color w:val="000000" w:themeColor="text1"/>
          <w:sz w:val="28"/>
          <w:szCs w:val="28"/>
        </w:rPr>
        <w:t>Славгородская</w:t>
      </w:r>
      <w:proofErr w:type="spellEnd"/>
      <w:r w:rsidRPr="00B01B5C">
        <w:rPr>
          <w:color w:val="000000" w:themeColor="text1"/>
          <w:sz w:val="28"/>
          <w:szCs w:val="28"/>
        </w:rPr>
        <w:t xml:space="preserve"> СОШ» </w:t>
      </w:r>
      <w:r w:rsidR="00001A6D" w:rsidRPr="00B01B5C">
        <w:rPr>
          <w:color w:val="000000" w:themeColor="text1"/>
          <w:sz w:val="28"/>
          <w:szCs w:val="28"/>
          <w:shd w:val="clear" w:color="auto" w:fill="FFFFFF"/>
        </w:rPr>
        <w:t>–</w:t>
      </w:r>
      <w:r w:rsidRPr="00B01B5C">
        <w:rPr>
          <w:color w:val="000000" w:themeColor="text1"/>
          <w:sz w:val="28"/>
          <w:szCs w:val="28"/>
        </w:rPr>
        <w:t xml:space="preserve"> 2 автобуса (подвоз из с. Андреевка, с. </w:t>
      </w:r>
      <w:proofErr w:type="spellStart"/>
      <w:r w:rsidRPr="00B01B5C">
        <w:rPr>
          <w:color w:val="000000" w:themeColor="text1"/>
          <w:sz w:val="28"/>
          <w:szCs w:val="28"/>
        </w:rPr>
        <w:t>Максимовка</w:t>
      </w:r>
      <w:proofErr w:type="spellEnd"/>
      <w:r w:rsidRPr="00B01B5C">
        <w:rPr>
          <w:color w:val="000000" w:themeColor="text1"/>
          <w:sz w:val="28"/>
          <w:szCs w:val="28"/>
        </w:rPr>
        <w:t>, с. Архангельское), МБОУ «Покровская СОШ» (подвоз из с. Павловка), МБОУ «Пригородная СОШ» (подвоз автобусом МБОУ «</w:t>
      </w:r>
      <w:proofErr w:type="spellStart"/>
      <w:r w:rsidRPr="00B01B5C">
        <w:rPr>
          <w:color w:val="000000" w:themeColor="text1"/>
          <w:sz w:val="28"/>
          <w:szCs w:val="28"/>
        </w:rPr>
        <w:t>Славгородская</w:t>
      </w:r>
      <w:proofErr w:type="spellEnd"/>
      <w:r w:rsidRPr="00B01B5C">
        <w:rPr>
          <w:color w:val="000000" w:themeColor="text1"/>
          <w:sz w:val="28"/>
          <w:szCs w:val="28"/>
        </w:rPr>
        <w:t xml:space="preserve"> СОШ» из с. </w:t>
      </w:r>
      <w:proofErr w:type="spellStart"/>
      <w:r w:rsidRPr="00B01B5C">
        <w:rPr>
          <w:color w:val="000000" w:themeColor="text1"/>
          <w:sz w:val="28"/>
          <w:szCs w:val="28"/>
        </w:rPr>
        <w:t>Куатовка</w:t>
      </w:r>
      <w:proofErr w:type="spellEnd"/>
      <w:r w:rsidR="00001A6D" w:rsidRPr="00B01B5C">
        <w:rPr>
          <w:color w:val="000000" w:themeColor="text1"/>
          <w:sz w:val="28"/>
          <w:szCs w:val="28"/>
        </w:rPr>
        <w:t>)</w:t>
      </w:r>
      <w:r w:rsidRPr="00B01B5C">
        <w:rPr>
          <w:color w:val="000000" w:themeColor="text1"/>
          <w:sz w:val="28"/>
          <w:szCs w:val="28"/>
        </w:rPr>
        <w:t xml:space="preserve"> по 6 школьным маршрутам.</w:t>
      </w:r>
    </w:p>
    <w:p w:rsidR="00844E3D" w:rsidRPr="00B01B5C" w:rsidRDefault="00844E3D" w:rsidP="002468C3">
      <w:pPr>
        <w:suppressAutoHyphens/>
        <w:ind w:firstLine="709"/>
        <w:jc w:val="both"/>
        <w:rPr>
          <w:color w:val="000000" w:themeColor="text1"/>
          <w:sz w:val="28"/>
          <w:szCs w:val="28"/>
        </w:rPr>
      </w:pPr>
      <w:r w:rsidRPr="00B01B5C">
        <w:rPr>
          <w:color w:val="000000" w:themeColor="text1"/>
          <w:sz w:val="28"/>
          <w:szCs w:val="28"/>
        </w:rPr>
        <w:t xml:space="preserve">Все школьные автобусы подключены в установленном порядке к системе спутниковой навигации «ГЛОНАСС», оснащены </w:t>
      </w:r>
      <w:proofErr w:type="spellStart"/>
      <w:r w:rsidRPr="00B01B5C">
        <w:rPr>
          <w:color w:val="000000" w:themeColor="text1"/>
          <w:sz w:val="28"/>
          <w:szCs w:val="28"/>
        </w:rPr>
        <w:t>тахографами</w:t>
      </w:r>
      <w:proofErr w:type="spellEnd"/>
      <w:r w:rsidRPr="00B01B5C">
        <w:rPr>
          <w:color w:val="000000" w:themeColor="text1"/>
          <w:sz w:val="28"/>
          <w:szCs w:val="28"/>
        </w:rPr>
        <w:t xml:space="preserve"> для контроля режима труда и отдыха водителей, огнетушителями, ремнями безопасности, кнопками тревожной сигнализации с подключением к пульту централизованного наблюдения </w:t>
      </w:r>
      <w:r w:rsidR="00AE0665" w:rsidRPr="00B01B5C">
        <w:rPr>
          <w:color w:val="000000" w:themeColor="text1"/>
          <w:sz w:val="28"/>
          <w:szCs w:val="28"/>
        </w:rPr>
        <w:t>отдела вневедомственной охраны</w:t>
      </w:r>
      <w:r w:rsidRPr="00B01B5C">
        <w:rPr>
          <w:color w:val="000000" w:themeColor="text1"/>
          <w:sz w:val="28"/>
          <w:szCs w:val="28"/>
        </w:rPr>
        <w:t xml:space="preserve"> по </w:t>
      </w:r>
      <w:r w:rsidR="00493BC8" w:rsidRPr="00B01B5C">
        <w:rPr>
          <w:color w:val="000000" w:themeColor="text1"/>
          <w:sz w:val="28"/>
          <w:szCs w:val="28"/>
        </w:rPr>
        <w:t xml:space="preserve">            </w:t>
      </w:r>
      <w:r w:rsidRPr="00B01B5C">
        <w:rPr>
          <w:color w:val="000000" w:themeColor="text1"/>
          <w:sz w:val="28"/>
          <w:szCs w:val="28"/>
        </w:rPr>
        <w:t>г. Славгороду. Водители до и после выезда проходят медицинское освидетельствование. Два раза в год все автобусы проходят технический осмотр в специализированном предприятии.</w:t>
      </w:r>
    </w:p>
    <w:p w:rsidR="000910DD" w:rsidRDefault="00844E3D" w:rsidP="002468C3">
      <w:pPr>
        <w:suppressAutoHyphens/>
        <w:ind w:firstLine="709"/>
        <w:jc w:val="both"/>
        <w:rPr>
          <w:color w:val="000000" w:themeColor="text1"/>
          <w:sz w:val="28"/>
          <w:szCs w:val="28"/>
        </w:rPr>
      </w:pPr>
      <w:r w:rsidRPr="00B01B5C">
        <w:rPr>
          <w:color w:val="000000" w:themeColor="text1"/>
          <w:sz w:val="28"/>
          <w:szCs w:val="28"/>
        </w:rPr>
        <w:t xml:space="preserve">Два раза в год организуется проведение обследования школьных маршрутов комиссией, в состав которой входят представители администрации </w:t>
      </w:r>
      <w:r w:rsidR="00001A6D" w:rsidRPr="00B01B5C">
        <w:rPr>
          <w:color w:val="000000" w:themeColor="text1"/>
          <w:sz w:val="28"/>
          <w:szCs w:val="28"/>
        </w:rPr>
        <w:t xml:space="preserve">муниципального </w:t>
      </w:r>
      <w:r w:rsidR="00AE0665" w:rsidRPr="00B01B5C">
        <w:rPr>
          <w:color w:val="000000" w:themeColor="text1"/>
          <w:sz w:val="28"/>
          <w:szCs w:val="28"/>
        </w:rPr>
        <w:t>округа</w:t>
      </w:r>
      <w:r w:rsidRPr="00B01B5C">
        <w:rPr>
          <w:color w:val="000000" w:themeColor="text1"/>
          <w:sz w:val="28"/>
          <w:szCs w:val="28"/>
        </w:rPr>
        <w:t>, O</w:t>
      </w:r>
      <w:r w:rsidR="00001A6D" w:rsidRPr="00B01B5C">
        <w:rPr>
          <w:color w:val="000000" w:themeColor="text1"/>
          <w:sz w:val="28"/>
          <w:szCs w:val="28"/>
        </w:rPr>
        <w:t>Г</w:t>
      </w:r>
      <w:r w:rsidRPr="00B01B5C">
        <w:rPr>
          <w:color w:val="000000" w:themeColor="text1"/>
          <w:sz w:val="28"/>
          <w:szCs w:val="28"/>
        </w:rPr>
        <w:t>ИБДД МО МВД России «</w:t>
      </w:r>
      <w:proofErr w:type="spellStart"/>
      <w:r w:rsidRPr="00B01B5C">
        <w:rPr>
          <w:color w:val="000000" w:themeColor="text1"/>
          <w:sz w:val="28"/>
          <w:szCs w:val="28"/>
        </w:rPr>
        <w:t>Славгородский</w:t>
      </w:r>
      <w:proofErr w:type="spellEnd"/>
      <w:r w:rsidRPr="00B01B5C">
        <w:rPr>
          <w:color w:val="000000" w:themeColor="text1"/>
          <w:sz w:val="28"/>
          <w:szCs w:val="28"/>
        </w:rPr>
        <w:t xml:space="preserve">», Славгородского отдела контроля МАП, АТ и АДН </w:t>
      </w:r>
      <w:r w:rsidR="00AE0665" w:rsidRPr="00B01B5C">
        <w:rPr>
          <w:color w:val="000000" w:themeColor="text1"/>
          <w:sz w:val="28"/>
          <w:szCs w:val="28"/>
        </w:rPr>
        <w:t>Межрегионального управления государственного автодорожного надзора</w:t>
      </w:r>
      <w:r w:rsidRPr="00B01B5C">
        <w:rPr>
          <w:color w:val="000000" w:themeColor="text1"/>
          <w:sz w:val="28"/>
          <w:szCs w:val="28"/>
        </w:rPr>
        <w:t xml:space="preserve"> по Алтайскому краю и Республике Алтай</w:t>
      </w:r>
      <w:r w:rsidR="00001A6D" w:rsidRPr="00B01B5C">
        <w:rPr>
          <w:color w:val="000000" w:themeColor="text1"/>
          <w:sz w:val="28"/>
          <w:szCs w:val="28"/>
        </w:rPr>
        <w:t xml:space="preserve">, </w:t>
      </w:r>
      <w:r w:rsidRPr="00B01B5C">
        <w:rPr>
          <w:color w:val="000000" w:themeColor="text1"/>
          <w:sz w:val="28"/>
          <w:szCs w:val="28"/>
        </w:rPr>
        <w:t xml:space="preserve">филиала </w:t>
      </w:r>
      <w:r w:rsidR="00001A6D" w:rsidRPr="00B01B5C">
        <w:rPr>
          <w:color w:val="000000" w:themeColor="text1"/>
          <w:sz w:val="28"/>
          <w:szCs w:val="28"/>
        </w:rPr>
        <w:t>«</w:t>
      </w:r>
      <w:proofErr w:type="spellStart"/>
      <w:r w:rsidRPr="00B01B5C">
        <w:rPr>
          <w:color w:val="000000" w:themeColor="text1"/>
          <w:sz w:val="28"/>
          <w:szCs w:val="28"/>
        </w:rPr>
        <w:t>Славгородский</w:t>
      </w:r>
      <w:proofErr w:type="spellEnd"/>
      <w:r w:rsidRPr="00B01B5C">
        <w:rPr>
          <w:color w:val="000000" w:themeColor="text1"/>
          <w:sz w:val="28"/>
          <w:szCs w:val="28"/>
        </w:rPr>
        <w:t>» ГУП ДХАК «Северо-Западное ДСУ». По рез</w:t>
      </w:r>
      <w:r w:rsidR="00F94F7F" w:rsidRPr="00B01B5C">
        <w:rPr>
          <w:color w:val="000000" w:themeColor="text1"/>
          <w:sz w:val="28"/>
          <w:szCs w:val="28"/>
        </w:rPr>
        <w:t>ультатам обследования составляются</w:t>
      </w:r>
      <w:r w:rsidRPr="00B01B5C">
        <w:rPr>
          <w:color w:val="000000" w:themeColor="text1"/>
          <w:sz w:val="28"/>
          <w:szCs w:val="28"/>
        </w:rPr>
        <w:t xml:space="preserve"> акты, в которых указываются выявленные замечания, ответственные исполнители работ и сроки их устранения.</w:t>
      </w:r>
      <w:r w:rsidR="00001A6D" w:rsidRPr="00B01B5C">
        <w:rPr>
          <w:color w:val="000000" w:themeColor="text1"/>
          <w:sz w:val="28"/>
          <w:szCs w:val="28"/>
        </w:rPr>
        <w:t xml:space="preserve"> К началу 2023/2024 учебного года все </w:t>
      </w:r>
      <w:r w:rsidR="00F94F7F" w:rsidRPr="00B01B5C">
        <w:rPr>
          <w:color w:val="000000" w:themeColor="text1"/>
          <w:sz w:val="28"/>
          <w:szCs w:val="28"/>
        </w:rPr>
        <w:t>школьные маршруты</w:t>
      </w:r>
      <w:r w:rsidR="00001A6D" w:rsidRPr="00B01B5C">
        <w:rPr>
          <w:color w:val="000000" w:themeColor="text1"/>
          <w:sz w:val="28"/>
          <w:szCs w:val="28"/>
        </w:rPr>
        <w:t xml:space="preserve"> приняты комиссией.</w:t>
      </w:r>
    </w:p>
    <w:p w:rsidR="001925BA" w:rsidRDefault="001925BA" w:rsidP="002468C3">
      <w:pPr>
        <w:suppressAutoHyphens/>
        <w:ind w:firstLine="709"/>
        <w:jc w:val="both"/>
        <w:rPr>
          <w:color w:val="000000" w:themeColor="text1"/>
          <w:sz w:val="28"/>
          <w:szCs w:val="28"/>
        </w:rPr>
      </w:pPr>
    </w:p>
    <w:p w:rsidR="001925BA" w:rsidRPr="00B01B5C" w:rsidRDefault="001925BA" w:rsidP="002468C3">
      <w:pPr>
        <w:suppressAutoHyphens/>
        <w:ind w:firstLine="709"/>
        <w:jc w:val="both"/>
        <w:rPr>
          <w:color w:val="000000" w:themeColor="text1"/>
          <w:sz w:val="28"/>
          <w:szCs w:val="28"/>
        </w:rPr>
      </w:pPr>
    </w:p>
    <w:p w:rsidR="00F85D62" w:rsidRPr="00B01B5C" w:rsidRDefault="00F85D62" w:rsidP="002468C3">
      <w:pPr>
        <w:suppressAutoHyphens/>
        <w:ind w:firstLine="709"/>
        <w:jc w:val="center"/>
        <w:rPr>
          <w:bCs/>
          <w:i/>
          <w:color w:val="000000" w:themeColor="text1"/>
          <w:sz w:val="28"/>
          <w:szCs w:val="28"/>
          <w:u w:val="single"/>
        </w:rPr>
      </w:pPr>
      <w:r w:rsidRPr="00B01B5C">
        <w:rPr>
          <w:bCs/>
          <w:i/>
          <w:color w:val="000000" w:themeColor="text1"/>
          <w:sz w:val="28"/>
          <w:szCs w:val="28"/>
          <w:u w:val="single"/>
        </w:rPr>
        <w:t>Кадровая работа</w:t>
      </w:r>
    </w:p>
    <w:p w:rsidR="00F85D62" w:rsidRPr="00B01B5C" w:rsidRDefault="00F85D62" w:rsidP="002468C3">
      <w:pPr>
        <w:suppressAutoHyphens/>
        <w:ind w:firstLine="708"/>
        <w:jc w:val="both"/>
        <w:rPr>
          <w:bCs/>
          <w:color w:val="000000" w:themeColor="text1"/>
          <w:sz w:val="28"/>
          <w:szCs w:val="28"/>
        </w:rPr>
      </w:pPr>
      <w:r w:rsidRPr="00B01B5C">
        <w:rPr>
          <w:bCs/>
          <w:color w:val="000000" w:themeColor="text1"/>
          <w:sz w:val="28"/>
          <w:szCs w:val="28"/>
        </w:rPr>
        <w:t>Удельный вес педагогических работников в возрасте до 35 лет в муниципальном образовании, от общей численности педагогических работников, составляет 24,5% (в 2022 году – 23%). Все руководители муниципальных организаций дошкольного, общего и дополнительного образования и все педагогические работники прошли повышение квалификации и (или) профе</w:t>
      </w:r>
      <w:r w:rsidR="001D7EFD" w:rsidRPr="00B01B5C">
        <w:rPr>
          <w:bCs/>
          <w:color w:val="000000" w:themeColor="text1"/>
          <w:sz w:val="28"/>
          <w:szCs w:val="28"/>
        </w:rPr>
        <w:t>ссиональную переподготовку. 85</w:t>
      </w:r>
      <w:r w:rsidRPr="00B01B5C">
        <w:rPr>
          <w:bCs/>
          <w:color w:val="000000" w:themeColor="text1"/>
          <w:sz w:val="28"/>
          <w:szCs w:val="28"/>
        </w:rPr>
        <w:t xml:space="preserve">% </w:t>
      </w:r>
      <w:r w:rsidR="00175794" w:rsidRPr="00B01B5C">
        <w:rPr>
          <w:bCs/>
          <w:color w:val="000000" w:themeColor="text1"/>
          <w:sz w:val="28"/>
          <w:szCs w:val="28"/>
        </w:rPr>
        <w:t xml:space="preserve">(в 2022 году – 83%) </w:t>
      </w:r>
      <w:r w:rsidRPr="00B01B5C">
        <w:rPr>
          <w:bCs/>
          <w:color w:val="000000" w:themeColor="text1"/>
          <w:sz w:val="28"/>
          <w:szCs w:val="28"/>
        </w:rPr>
        <w:t>от общей численности педагогических работников имеют первую и высшую квалификационные категории.</w:t>
      </w:r>
    </w:p>
    <w:p w:rsidR="00F85D62" w:rsidRPr="00B01B5C" w:rsidRDefault="00F85D62" w:rsidP="002468C3">
      <w:pPr>
        <w:suppressAutoHyphens/>
        <w:ind w:firstLine="708"/>
        <w:jc w:val="both"/>
        <w:rPr>
          <w:bCs/>
          <w:color w:val="000000" w:themeColor="text1"/>
          <w:sz w:val="28"/>
          <w:szCs w:val="28"/>
        </w:rPr>
      </w:pPr>
      <w:r w:rsidRPr="00B01B5C">
        <w:rPr>
          <w:bCs/>
          <w:color w:val="000000" w:themeColor="text1"/>
          <w:sz w:val="28"/>
          <w:szCs w:val="28"/>
        </w:rPr>
        <w:lastRenderedPageBreak/>
        <w:t>В 2023 году аттестовано на первую и высшу</w:t>
      </w:r>
      <w:r w:rsidR="006C3ACE" w:rsidRPr="00B01B5C">
        <w:rPr>
          <w:bCs/>
          <w:color w:val="000000" w:themeColor="text1"/>
          <w:sz w:val="28"/>
          <w:szCs w:val="28"/>
        </w:rPr>
        <w:t>ю квалификационную категорию 92</w:t>
      </w:r>
      <w:r w:rsidR="00175794" w:rsidRPr="00B01B5C">
        <w:rPr>
          <w:bCs/>
          <w:color w:val="000000" w:themeColor="text1"/>
          <w:sz w:val="28"/>
          <w:szCs w:val="28"/>
        </w:rPr>
        <w:t xml:space="preserve"> </w:t>
      </w:r>
      <w:r w:rsidRPr="00B01B5C">
        <w:rPr>
          <w:bCs/>
          <w:color w:val="000000" w:themeColor="text1"/>
          <w:sz w:val="28"/>
          <w:szCs w:val="28"/>
        </w:rPr>
        <w:t>педагогических работника</w:t>
      </w:r>
      <w:r w:rsidR="006C3ACE" w:rsidRPr="00B01B5C">
        <w:rPr>
          <w:bCs/>
          <w:color w:val="000000" w:themeColor="text1"/>
          <w:sz w:val="28"/>
          <w:szCs w:val="28"/>
        </w:rPr>
        <w:t xml:space="preserve"> (в 2022 году – 103 педагогических работника)</w:t>
      </w:r>
      <w:r w:rsidRPr="00B01B5C">
        <w:rPr>
          <w:bCs/>
          <w:color w:val="000000" w:themeColor="text1"/>
          <w:sz w:val="28"/>
          <w:szCs w:val="28"/>
        </w:rPr>
        <w:t>, из них на первую</w:t>
      </w:r>
      <w:r w:rsidR="00175794" w:rsidRPr="00B01B5C">
        <w:rPr>
          <w:bCs/>
          <w:color w:val="000000" w:themeColor="text1"/>
          <w:sz w:val="28"/>
          <w:szCs w:val="28"/>
        </w:rPr>
        <w:t xml:space="preserve"> категорию 30 чел., на высшую </w:t>
      </w:r>
      <w:r w:rsidRPr="00B01B5C">
        <w:rPr>
          <w:bCs/>
          <w:color w:val="000000" w:themeColor="text1"/>
          <w:sz w:val="28"/>
          <w:szCs w:val="28"/>
        </w:rPr>
        <w:t xml:space="preserve">62 чел. Аттестация пройдена всеми педагогическими работниками без рекомендаций и замечаний. Всего в муниципальном </w:t>
      </w:r>
      <w:r w:rsidR="000115D0" w:rsidRPr="00B01B5C">
        <w:rPr>
          <w:bCs/>
          <w:color w:val="000000" w:themeColor="text1"/>
          <w:sz w:val="28"/>
          <w:szCs w:val="28"/>
        </w:rPr>
        <w:t>округе</w:t>
      </w:r>
      <w:r w:rsidRPr="00B01B5C">
        <w:rPr>
          <w:bCs/>
          <w:color w:val="000000" w:themeColor="text1"/>
          <w:sz w:val="28"/>
          <w:szCs w:val="28"/>
        </w:rPr>
        <w:t xml:space="preserve"> педагогических работников с высшей квалификационной категорией 271 </w:t>
      </w:r>
      <w:r w:rsidR="006C3ACE" w:rsidRPr="00B01B5C">
        <w:rPr>
          <w:bCs/>
          <w:color w:val="000000" w:themeColor="text1"/>
          <w:sz w:val="28"/>
          <w:szCs w:val="28"/>
        </w:rPr>
        <w:t xml:space="preserve">чел. </w:t>
      </w:r>
      <w:r w:rsidRPr="00B01B5C">
        <w:rPr>
          <w:bCs/>
          <w:color w:val="000000" w:themeColor="text1"/>
          <w:sz w:val="28"/>
          <w:szCs w:val="28"/>
        </w:rPr>
        <w:t>(в 2022 году – 256 чел.</w:t>
      </w:r>
      <w:r w:rsidR="006C3ACE" w:rsidRPr="00B01B5C">
        <w:rPr>
          <w:bCs/>
          <w:color w:val="000000" w:themeColor="text1"/>
          <w:sz w:val="28"/>
          <w:szCs w:val="28"/>
        </w:rPr>
        <w:t>)</w:t>
      </w:r>
      <w:r w:rsidRPr="00B01B5C">
        <w:rPr>
          <w:bCs/>
          <w:color w:val="000000" w:themeColor="text1"/>
          <w:sz w:val="28"/>
          <w:szCs w:val="28"/>
        </w:rPr>
        <w:t xml:space="preserve">, с первой квалификационной категорией 141 </w:t>
      </w:r>
      <w:r w:rsidR="006C3ACE" w:rsidRPr="00B01B5C">
        <w:rPr>
          <w:bCs/>
          <w:color w:val="000000" w:themeColor="text1"/>
          <w:sz w:val="28"/>
          <w:szCs w:val="28"/>
        </w:rPr>
        <w:t xml:space="preserve">чел. </w:t>
      </w:r>
      <w:r w:rsidRPr="00B01B5C">
        <w:rPr>
          <w:bCs/>
          <w:color w:val="000000" w:themeColor="text1"/>
          <w:sz w:val="28"/>
          <w:szCs w:val="28"/>
        </w:rPr>
        <w:t>(в 2022 году – 141 ч</w:t>
      </w:r>
      <w:r w:rsidR="00175794" w:rsidRPr="00B01B5C">
        <w:rPr>
          <w:bCs/>
          <w:color w:val="000000" w:themeColor="text1"/>
          <w:sz w:val="28"/>
          <w:szCs w:val="28"/>
        </w:rPr>
        <w:t>е</w:t>
      </w:r>
      <w:r w:rsidRPr="00B01B5C">
        <w:rPr>
          <w:bCs/>
          <w:color w:val="000000" w:themeColor="text1"/>
          <w:sz w:val="28"/>
          <w:szCs w:val="28"/>
        </w:rPr>
        <w:t>л.</w:t>
      </w:r>
      <w:r w:rsidR="006C3ACE" w:rsidRPr="00B01B5C">
        <w:rPr>
          <w:bCs/>
          <w:color w:val="000000" w:themeColor="text1"/>
          <w:sz w:val="28"/>
          <w:szCs w:val="28"/>
        </w:rPr>
        <w:t>).</w:t>
      </w:r>
    </w:p>
    <w:p w:rsidR="00F85D62" w:rsidRPr="00B01B5C" w:rsidRDefault="00F85D62" w:rsidP="002468C3">
      <w:pPr>
        <w:suppressAutoHyphens/>
        <w:ind w:firstLine="708"/>
        <w:jc w:val="both"/>
        <w:rPr>
          <w:bCs/>
          <w:color w:val="000000" w:themeColor="text1"/>
          <w:sz w:val="28"/>
          <w:szCs w:val="28"/>
        </w:rPr>
      </w:pPr>
      <w:r w:rsidRPr="00B01B5C">
        <w:rPr>
          <w:bCs/>
          <w:color w:val="000000" w:themeColor="text1"/>
          <w:sz w:val="28"/>
          <w:szCs w:val="28"/>
        </w:rPr>
        <w:t xml:space="preserve">Успешно прошли аттестацию на соответствие занимаемой должности 2 директора школы. </w:t>
      </w:r>
    </w:p>
    <w:p w:rsidR="00F85D62" w:rsidRPr="00B01B5C" w:rsidRDefault="00F85D62" w:rsidP="00175794">
      <w:pPr>
        <w:suppressAutoHyphens/>
        <w:ind w:firstLine="708"/>
        <w:jc w:val="both"/>
        <w:rPr>
          <w:bCs/>
          <w:color w:val="000000" w:themeColor="text1"/>
          <w:sz w:val="28"/>
          <w:szCs w:val="28"/>
        </w:rPr>
      </w:pPr>
      <w:r w:rsidRPr="00B01B5C">
        <w:rPr>
          <w:bCs/>
          <w:color w:val="000000" w:themeColor="text1"/>
          <w:sz w:val="28"/>
          <w:szCs w:val="28"/>
        </w:rPr>
        <w:t xml:space="preserve">В целях поощрения и морального стимулирования работников системы образования муниципального </w:t>
      </w:r>
      <w:r w:rsidR="000115D0" w:rsidRPr="00B01B5C">
        <w:rPr>
          <w:bCs/>
          <w:color w:val="000000" w:themeColor="text1"/>
          <w:sz w:val="28"/>
          <w:szCs w:val="28"/>
        </w:rPr>
        <w:t>округа</w:t>
      </w:r>
      <w:r w:rsidRPr="00B01B5C">
        <w:rPr>
          <w:bCs/>
          <w:color w:val="000000" w:themeColor="text1"/>
          <w:sz w:val="28"/>
          <w:szCs w:val="28"/>
        </w:rPr>
        <w:t xml:space="preserve"> организована системная работа по организации деятельности по награждению </w:t>
      </w:r>
      <w:r w:rsidR="00175794" w:rsidRPr="00B01B5C">
        <w:rPr>
          <w:bCs/>
          <w:color w:val="000000" w:themeColor="text1"/>
          <w:sz w:val="28"/>
          <w:szCs w:val="28"/>
        </w:rPr>
        <w:t xml:space="preserve">работников за эффективный труд. </w:t>
      </w:r>
      <w:r w:rsidRPr="00B01B5C">
        <w:rPr>
          <w:bCs/>
          <w:color w:val="000000" w:themeColor="text1"/>
          <w:sz w:val="28"/>
          <w:szCs w:val="28"/>
        </w:rPr>
        <w:t>В 2023 году различными наградами награждено 102 работника образовательных организаций</w:t>
      </w:r>
      <w:r w:rsidR="006C3ACE" w:rsidRPr="00B01B5C">
        <w:rPr>
          <w:bCs/>
          <w:color w:val="000000" w:themeColor="text1"/>
          <w:sz w:val="28"/>
          <w:szCs w:val="28"/>
        </w:rPr>
        <w:t xml:space="preserve"> (в 2022 году – 103 работника)</w:t>
      </w:r>
      <w:r w:rsidRPr="00B01B5C">
        <w:rPr>
          <w:bCs/>
          <w:color w:val="000000" w:themeColor="text1"/>
          <w:sz w:val="28"/>
          <w:szCs w:val="28"/>
        </w:rPr>
        <w:t xml:space="preserve">, что составляет </w:t>
      </w:r>
      <w:r w:rsidR="00175794" w:rsidRPr="00B01B5C">
        <w:rPr>
          <w:bCs/>
          <w:color w:val="000000" w:themeColor="text1"/>
          <w:sz w:val="28"/>
          <w:szCs w:val="28"/>
        </w:rPr>
        <w:t>12</w:t>
      </w:r>
      <w:r w:rsidRPr="00B01B5C">
        <w:rPr>
          <w:bCs/>
          <w:color w:val="000000" w:themeColor="text1"/>
          <w:sz w:val="28"/>
          <w:szCs w:val="28"/>
        </w:rPr>
        <w:t xml:space="preserve">% от общей численности работников. </w:t>
      </w:r>
    </w:p>
    <w:p w:rsidR="00F85D62" w:rsidRPr="00B01B5C" w:rsidRDefault="00F85D62" w:rsidP="002468C3">
      <w:pPr>
        <w:suppressAutoHyphens/>
        <w:ind w:firstLine="708"/>
        <w:jc w:val="both"/>
        <w:rPr>
          <w:bCs/>
          <w:color w:val="000000" w:themeColor="text1"/>
          <w:sz w:val="28"/>
          <w:szCs w:val="28"/>
        </w:rPr>
      </w:pPr>
      <w:r w:rsidRPr="00B01B5C">
        <w:rPr>
          <w:bCs/>
          <w:color w:val="000000" w:themeColor="text1"/>
          <w:sz w:val="28"/>
          <w:szCs w:val="28"/>
        </w:rPr>
        <w:t>Единовременная выплата молодым педагогам, окончившим высшие и средние уче</w:t>
      </w:r>
      <w:r w:rsidR="006C3ACE" w:rsidRPr="00B01B5C">
        <w:rPr>
          <w:bCs/>
          <w:color w:val="000000" w:themeColor="text1"/>
          <w:sz w:val="28"/>
          <w:szCs w:val="28"/>
        </w:rPr>
        <w:t>бные заведения, увеличена до 40</w:t>
      </w:r>
      <w:r w:rsidR="00175794" w:rsidRPr="00B01B5C">
        <w:rPr>
          <w:bCs/>
          <w:color w:val="000000" w:themeColor="text1"/>
          <w:sz w:val="28"/>
          <w:szCs w:val="28"/>
        </w:rPr>
        <w:t xml:space="preserve"> тыс. руб.</w:t>
      </w:r>
      <w:r w:rsidR="006C3ACE" w:rsidRPr="00B01B5C">
        <w:rPr>
          <w:bCs/>
          <w:color w:val="000000" w:themeColor="text1"/>
          <w:sz w:val="28"/>
          <w:szCs w:val="28"/>
        </w:rPr>
        <w:t xml:space="preserve"> (в 2022 году – до 30 тыс. руб.).</w:t>
      </w:r>
      <w:r w:rsidRPr="00B01B5C">
        <w:rPr>
          <w:bCs/>
          <w:color w:val="000000" w:themeColor="text1"/>
          <w:sz w:val="28"/>
          <w:szCs w:val="28"/>
        </w:rPr>
        <w:t xml:space="preserve"> </w:t>
      </w:r>
    </w:p>
    <w:p w:rsidR="00F85D62" w:rsidRPr="00B01B5C" w:rsidRDefault="00F85D62" w:rsidP="002468C3">
      <w:pPr>
        <w:suppressAutoHyphens/>
        <w:ind w:firstLine="709"/>
        <w:jc w:val="both"/>
        <w:rPr>
          <w:color w:val="000000" w:themeColor="text1"/>
          <w:sz w:val="28"/>
          <w:szCs w:val="28"/>
          <w:u w:val="single"/>
        </w:rPr>
      </w:pPr>
      <w:r w:rsidRPr="00B01B5C">
        <w:rPr>
          <w:color w:val="000000" w:themeColor="text1"/>
          <w:sz w:val="28"/>
          <w:szCs w:val="28"/>
          <w:u w:val="single"/>
        </w:rPr>
        <w:t>Проблем</w:t>
      </w:r>
      <w:r w:rsidR="005330DB" w:rsidRPr="00B01B5C">
        <w:rPr>
          <w:color w:val="000000" w:themeColor="text1"/>
          <w:sz w:val="28"/>
          <w:szCs w:val="28"/>
          <w:u w:val="single"/>
        </w:rPr>
        <w:t>ы:</w:t>
      </w:r>
      <w:r w:rsidR="00175794" w:rsidRPr="00B01B5C">
        <w:rPr>
          <w:color w:val="000000" w:themeColor="text1"/>
          <w:sz w:val="28"/>
          <w:szCs w:val="28"/>
          <w:u w:val="single"/>
        </w:rPr>
        <w:t xml:space="preserve"> </w:t>
      </w:r>
      <w:r w:rsidR="0065412F" w:rsidRPr="00B01B5C">
        <w:rPr>
          <w:color w:val="000000" w:themeColor="text1"/>
          <w:sz w:val="28"/>
          <w:szCs w:val="28"/>
          <w:u w:val="single"/>
          <w:lang w:bidi="ru-RU"/>
        </w:rPr>
        <w:t>Кадровый дефицит</w:t>
      </w:r>
      <w:r w:rsidRPr="00B01B5C">
        <w:rPr>
          <w:color w:val="000000" w:themeColor="text1"/>
          <w:sz w:val="28"/>
          <w:szCs w:val="28"/>
          <w:u w:val="single"/>
        </w:rPr>
        <w:t xml:space="preserve"> педагогов в образ</w:t>
      </w:r>
      <w:r w:rsidR="0065412F" w:rsidRPr="00B01B5C">
        <w:rPr>
          <w:color w:val="000000" w:themeColor="text1"/>
          <w:sz w:val="28"/>
          <w:szCs w:val="28"/>
          <w:u w:val="single"/>
        </w:rPr>
        <w:t>овательных организациях муниципального округа.</w:t>
      </w:r>
    </w:p>
    <w:p w:rsidR="0065412F" w:rsidRPr="00B01B5C" w:rsidRDefault="00175794" w:rsidP="0065412F">
      <w:pPr>
        <w:suppressAutoHyphens/>
        <w:ind w:firstLine="709"/>
        <w:jc w:val="both"/>
        <w:rPr>
          <w:color w:val="000000" w:themeColor="text1"/>
          <w:sz w:val="28"/>
          <w:szCs w:val="28"/>
          <w:u w:val="single"/>
        </w:rPr>
      </w:pPr>
      <w:r w:rsidRPr="00B01B5C">
        <w:rPr>
          <w:color w:val="000000" w:themeColor="text1"/>
          <w:sz w:val="28"/>
          <w:szCs w:val="28"/>
          <w:u w:val="single"/>
        </w:rPr>
        <w:t xml:space="preserve">Решения: </w:t>
      </w:r>
      <w:r w:rsidR="0065412F" w:rsidRPr="00B01B5C">
        <w:rPr>
          <w:color w:val="000000" w:themeColor="text1"/>
          <w:sz w:val="28"/>
          <w:szCs w:val="28"/>
          <w:u w:val="single"/>
        </w:rPr>
        <w:t>Успешно реализован комплексный план мероприятий привлечения и закрепления молодых специалистов в образовательных организациях муниципального округа на 2022-2023 годы:</w:t>
      </w:r>
    </w:p>
    <w:p w:rsidR="0065412F" w:rsidRPr="00B01B5C" w:rsidRDefault="0065412F" w:rsidP="0065412F">
      <w:pPr>
        <w:suppressAutoHyphens/>
        <w:ind w:firstLine="709"/>
        <w:jc w:val="both"/>
        <w:rPr>
          <w:color w:val="000000" w:themeColor="text1"/>
          <w:sz w:val="28"/>
          <w:szCs w:val="28"/>
          <w:u w:val="single"/>
        </w:rPr>
      </w:pPr>
      <w:r w:rsidRPr="00B01B5C">
        <w:rPr>
          <w:color w:val="000000" w:themeColor="text1"/>
          <w:sz w:val="28"/>
          <w:szCs w:val="28"/>
          <w:u w:val="single"/>
        </w:rPr>
        <w:t>- заключено 5 договоров по целевой подготовке специалистов с высшим профессиональным образованием в ФГБОУ ВО АГУ;</w:t>
      </w:r>
    </w:p>
    <w:p w:rsidR="0065412F" w:rsidRPr="00B01B5C" w:rsidRDefault="0065412F" w:rsidP="0065412F">
      <w:pPr>
        <w:suppressAutoHyphens/>
        <w:ind w:firstLine="709"/>
        <w:jc w:val="both"/>
        <w:rPr>
          <w:color w:val="000000" w:themeColor="text1"/>
          <w:sz w:val="28"/>
          <w:szCs w:val="28"/>
          <w:u w:val="single"/>
        </w:rPr>
      </w:pPr>
      <w:r w:rsidRPr="00B01B5C">
        <w:rPr>
          <w:color w:val="000000" w:themeColor="text1"/>
          <w:sz w:val="28"/>
          <w:szCs w:val="28"/>
          <w:u w:val="single"/>
        </w:rPr>
        <w:t>- заключен 1 договор о сотрудничестве по целевой подготовке специалистов со средним профессиональным образованием в КГБОУ СПО «</w:t>
      </w:r>
      <w:proofErr w:type="spellStart"/>
      <w:r w:rsidRPr="00B01B5C">
        <w:rPr>
          <w:color w:val="000000" w:themeColor="text1"/>
          <w:sz w:val="28"/>
          <w:szCs w:val="28"/>
          <w:u w:val="single"/>
        </w:rPr>
        <w:t>Славгородский</w:t>
      </w:r>
      <w:proofErr w:type="spellEnd"/>
      <w:r w:rsidRPr="00B01B5C">
        <w:rPr>
          <w:color w:val="000000" w:themeColor="text1"/>
          <w:sz w:val="28"/>
          <w:szCs w:val="28"/>
          <w:u w:val="single"/>
        </w:rPr>
        <w:t xml:space="preserve"> педагогический колледж»;</w:t>
      </w:r>
    </w:p>
    <w:p w:rsidR="0065412F" w:rsidRPr="00B01B5C" w:rsidRDefault="0065412F" w:rsidP="0065412F">
      <w:pPr>
        <w:suppressAutoHyphens/>
        <w:ind w:firstLine="709"/>
        <w:jc w:val="both"/>
        <w:rPr>
          <w:color w:val="000000" w:themeColor="text1"/>
          <w:sz w:val="28"/>
          <w:szCs w:val="28"/>
          <w:u w:val="single"/>
        </w:rPr>
      </w:pPr>
      <w:r w:rsidRPr="00B01B5C">
        <w:rPr>
          <w:color w:val="000000" w:themeColor="text1"/>
          <w:sz w:val="28"/>
          <w:szCs w:val="28"/>
          <w:u w:val="single"/>
        </w:rPr>
        <w:t>- 1 молодой учитель (в 2022 году – 2 молодых учителя) МБОУ «Знаменская СОШ» (выпускник КГБОУ СПО «</w:t>
      </w:r>
      <w:proofErr w:type="spellStart"/>
      <w:r w:rsidRPr="00B01B5C">
        <w:rPr>
          <w:color w:val="000000" w:themeColor="text1"/>
          <w:sz w:val="28"/>
          <w:szCs w:val="28"/>
          <w:u w:val="single"/>
        </w:rPr>
        <w:t>Славгородский</w:t>
      </w:r>
      <w:proofErr w:type="spellEnd"/>
      <w:r w:rsidRPr="00B01B5C">
        <w:rPr>
          <w:color w:val="000000" w:themeColor="text1"/>
          <w:sz w:val="28"/>
          <w:szCs w:val="28"/>
          <w:u w:val="single"/>
        </w:rPr>
        <w:t xml:space="preserve"> педагогический колледж») на условиях конкурсного отбора стал получателем краевого единовременного пособия 200 тыс. руб.;</w:t>
      </w:r>
    </w:p>
    <w:p w:rsidR="0065412F" w:rsidRPr="00B01B5C" w:rsidRDefault="0065412F" w:rsidP="0065412F">
      <w:pPr>
        <w:suppressAutoHyphens/>
        <w:ind w:firstLine="709"/>
        <w:jc w:val="both"/>
        <w:rPr>
          <w:color w:val="000000" w:themeColor="text1"/>
          <w:sz w:val="28"/>
          <w:szCs w:val="28"/>
          <w:u w:val="single"/>
        </w:rPr>
      </w:pPr>
      <w:r w:rsidRPr="00B01B5C">
        <w:rPr>
          <w:color w:val="000000" w:themeColor="text1"/>
          <w:sz w:val="28"/>
          <w:szCs w:val="28"/>
          <w:u w:val="single"/>
        </w:rPr>
        <w:t>- 11 молодых учителей (в 2022 году – 10 молодых учителей) (выпускники КГБОУ СПО «</w:t>
      </w:r>
      <w:proofErr w:type="spellStart"/>
      <w:r w:rsidRPr="00B01B5C">
        <w:rPr>
          <w:color w:val="000000" w:themeColor="text1"/>
          <w:sz w:val="28"/>
          <w:szCs w:val="28"/>
          <w:u w:val="single"/>
        </w:rPr>
        <w:t>Славгородский</w:t>
      </w:r>
      <w:proofErr w:type="spellEnd"/>
      <w:r w:rsidRPr="00B01B5C">
        <w:rPr>
          <w:color w:val="000000" w:themeColor="text1"/>
          <w:sz w:val="28"/>
          <w:szCs w:val="28"/>
          <w:u w:val="single"/>
        </w:rPr>
        <w:t xml:space="preserve"> педагогический колледж») стали получателями городского единовременного пособия в размере 40 тыс. руб. </w:t>
      </w:r>
    </w:p>
    <w:p w:rsidR="00F85D62" w:rsidRPr="00B01B5C" w:rsidRDefault="0065412F" w:rsidP="0065412F">
      <w:pPr>
        <w:suppressAutoHyphens/>
        <w:ind w:firstLine="709"/>
        <w:jc w:val="both"/>
        <w:rPr>
          <w:color w:val="000000" w:themeColor="text1"/>
          <w:sz w:val="28"/>
          <w:szCs w:val="28"/>
          <w:u w:val="single"/>
        </w:rPr>
      </w:pPr>
      <w:r w:rsidRPr="00B01B5C">
        <w:rPr>
          <w:color w:val="000000" w:themeColor="text1"/>
          <w:sz w:val="28"/>
          <w:szCs w:val="28"/>
          <w:u w:val="single"/>
        </w:rPr>
        <w:t>В ноябре 2023 года в МБОУ «СОШ № 21» прибыл еще 1 молодой специалист, на единовременную выплату будет претендовать в 2024 году.</w:t>
      </w:r>
    </w:p>
    <w:p w:rsidR="00F85D62" w:rsidRPr="00B01B5C" w:rsidRDefault="00F85D62" w:rsidP="002468C3">
      <w:pPr>
        <w:suppressAutoHyphens/>
        <w:ind w:firstLine="709"/>
        <w:jc w:val="center"/>
        <w:rPr>
          <w:i/>
          <w:color w:val="000000" w:themeColor="text1"/>
          <w:sz w:val="28"/>
          <w:szCs w:val="28"/>
          <w:u w:val="single"/>
        </w:rPr>
      </w:pPr>
      <w:r w:rsidRPr="00B01B5C">
        <w:rPr>
          <w:i/>
          <w:color w:val="000000" w:themeColor="text1"/>
          <w:sz w:val="28"/>
          <w:szCs w:val="28"/>
          <w:u w:val="single"/>
        </w:rPr>
        <w:t>Информатизация</w:t>
      </w:r>
    </w:p>
    <w:p w:rsidR="00F85D62" w:rsidRPr="00B01B5C" w:rsidRDefault="00F85D62" w:rsidP="002468C3">
      <w:pPr>
        <w:shd w:val="clear" w:color="auto" w:fill="FFFFFF"/>
        <w:suppressAutoHyphens/>
        <w:ind w:firstLine="709"/>
        <w:jc w:val="both"/>
        <w:rPr>
          <w:color w:val="000000" w:themeColor="text1"/>
          <w:sz w:val="28"/>
          <w:szCs w:val="28"/>
        </w:rPr>
      </w:pPr>
      <w:r w:rsidRPr="00B01B5C">
        <w:rPr>
          <w:color w:val="000000" w:themeColor="text1"/>
          <w:sz w:val="28"/>
          <w:szCs w:val="28"/>
        </w:rPr>
        <w:t>В 2023 году в 3 общеобразовательных организациях и 3 филиалах общеобразовательных организаций завершилось формирование ИТ-инфраструктуры в рамках регионального проекта «Информационная инфраструктура» национальной программы «Цифровая экономика РФ». Все общеобразовательные организации и их филиалы обеспечены высокоскоростным Интернетом (100 Мб/с) и ведут журнал в электронном виде в системе ФГИС «Моя школа».</w:t>
      </w:r>
    </w:p>
    <w:p w:rsidR="00F85D62" w:rsidRPr="00B01B5C" w:rsidRDefault="00F85D62" w:rsidP="002468C3">
      <w:pPr>
        <w:shd w:val="clear" w:color="auto" w:fill="FFFFFF"/>
        <w:suppressAutoHyphens/>
        <w:ind w:firstLine="709"/>
        <w:jc w:val="both"/>
        <w:rPr>
          <w:color w:val="000000" w:themeColor="text1"/>
          <w:sz w:val="28"/>
          <w:szCs w:val="28"/>
        </w:rPr>
      </w:pPr>
      <w:r w:rsidRPr="00B01B5C">
        <w:rPr>
          <w:color w:val="000000" w:themeColor="text1"/>
          <w:sz w:val="28"/>
          <w:szCs w:val="28"/>
        </w:rPr>
        <w:lastRenderedPageBreak/>
        <w:t>В федеральную информационную систему «Федеральный реестр сведений о документах об образовании и (или) квалификации, документах об обучении» в 2</w:t>
      </w:r>
      <w:r w:rsidR="00ED2EEC" w:rsidRPr="00B01B5C">
        <w:rPr>
          <w:color w:val="000000" w:themeColor="text1"/>
          <w:sz w:val="28"/>
          <w:szCs w:val="28"/>
        </w:rPr>
        <w:t>023 году внесены сведения о 573</w:t>
      </w:r>
      <w:r w:rsidR="00175794" w:rsidRPr="00B01B5C">
        <w:rPr>
          <w:color w:val="000000" w:themeColor="text1"/>
          <w:sz w:val="28"/>
          <w:szCs w:val="28"/>
        </w:rPr>
        <w:t xml:space="preserve"> </w:t>
      </w:r>
      <w:r w:rsidRPr="00B01B5C">
        <w:rPr>
          <w:color w:val="000000" w:themeColor="text1"/>
          <w:sz w:val="28"/>
          <w:szCs w:val="28"/>
        </w:rPr>
        <w:t>документах об образовании</w:t>
      </w:r>
      <w:r w:rsidR="00ED2EEC" w:rsidRPr="00B01B5C">
        <w:rPr>
          <w:color w:val="000000" w:themeColor="text1"/>
          <w:sz w:val="28"/>
          <w:szCs w:val="28"/>
        </w:rPr>
        <w:t xml:space="preserve"> (в 2022 году – о 557 документах об образовании)</w:t>
      </w:r>
      <w:r w:rsidRPr="00B01B5C">
        <w:rPr>
          <w:color w:val="000000" w:themeColor="text1"/>
          <w:sz w:val="28"/>
          <w:szCs w:val="28"/>
        </w:rPr>
        <w:t>.</w:t>
      </w:r>
    </w:p>
    <w:p w:rsidR="00F85D62" w:rsidRPr="00B01B5C" w:rsidRDefault="00F85D62" w:rsidP="002468C3">
      <w:pPr>
        <w:shd w:val="clear" w:color="auto" w:fill="FFFFFF"/>
        <w:suppressAutoHyphens/>
        <w:ind w:firstLine="709"/>
        <w:jc w:val="both"/>
        <w:rPr>
          <w:color w:val="000000" w:themeColor="text1"/>
          <w:sz w:val="28"/>
          <w:szCs w:val="28"/>
        </w:rPr>
      </w:pPr>
      <w:r w:rsidRPr="00B01B5C">
        <w:rPr>
          <w:color w:val="000000" w:themeColor="text1"/>
          <w:sz w:val="28"/>
          <w:szCs w:val="28"/>
        </w:rPr>
        <w:t>Доля общеобразовательных организаций, использующих актуальные системы ограничения доступа учащихся общеобразовательных организаций к информационным ресурсам, не соответствующим задачам образования и воспитания, составляет 100%.</w:t>
      </w:r>
    </w:p>
    <w:p w:rsidR="00F85D62" w:rsidRPr="00B01B5C" w:rsidRDefault="00F85D62" w:rsidP="002468C3">
      <w:pPr>
        <w:shd w:val="clear" w:color="auto" w:fill="FFFFFF"/>
        <w:suppressAutoHyphens/>
        <w:ind w:firstLine="709"/>
        <w:jc w:val="both"/>
        <w:rPr>
          <w:color w:val="000000" w:themeColor="text1"/>
          <w:sz w:val="28"/>
          <w:szCs w:val="28"/>
        </w:rPr>
      </w:pPr>
      <w:r w:rsidRPr="00B01B5C">
        <w:rPr>
          <w:color w:val="000000" w:themeColor="text1"/>
          <w:sz w:val="28"/>
          <w:szCs w:val="28"/>
        </w:rPr>
        <w:t>В 2023 году прием детей в общеобразовательные организации осуществлялся при помощи АИС «Е-услуги. Образование». 132 заявления подано при личном обращении граждан, 476 заявлений – дистанционно.</w:t>
      </w:r>
    </w:p>
    <w:p w:rsidR="00F85D62" w:rsidRPr="00B01B5C" w:rsidRDefault="00F85D62" w:rsidP="002468C3">
      <w:pPr>
        <w:shd w:val="clear" w:color="auto" w:fill="FFFFFF"/>
        <w:suppressAutoHyphens/>
        <w:ind w:firstLine="709"/>
        <w:jc w:val="both"/>
        <w:rPr>
          <w:color w:val="000000" w:themeColor="text1"/>
          <w:sz w:val="28"/>
          <w:szCs w:val="28"/>
        </w:rPr>
      </w:pPr>
      <w:r w:rsidRPr="00B01B5C">
        <w:rPr>
          <w:color w:val="000000" w:themeColor="text1"/>
          <w:sz w:val="28"/>
          <w:szCs w:val="28"/>
        </w:rPr>
        <w:t xml:space="preserve">В общеобразовательных организациях функционирует 3 библиотечно-информационных центра, 12 школьных библиотек, 14 читальных залов, 8 </w:t>
      </w:r>
      <w:proofErr w:type="spellStart"/>
      <w:r w:rsidRPr="00B01B5C">
        <w:rPr>
          <w:color w:val="000000" w:themeColor="text1"/>
          <w:sz w:val="28"/>
          <w:szCs w:val="28"/>
        </w:rPr>
        <w:t>видеозон</w:t>
      </w:r>
      <w:proofErr w:type="spellEnd"/>
      <w:r w:rsidRPr="00B01B5C">
        <w:rPr>
          <w:color w:val="000000" w:themeColor="text1"/>
          <w:sz w:val="28"/>
          <w:szCs w:val="28"/>
        </w:rPr>
        <w:t xml:space="preserve">, 5 зон </w:t>
      </w:r>
      <w:r w:rsidRPr="00B01B5C">
        <w:rPr>
          <w:color w:val="000000" w:themeColor="text1"/>
          <w:sz w:val="28"/>
          <w:szCs w:val="28"/>
          <w:lang w:val="en-US"/>
        </w:rPr>
        <w:t>Wi</w:t>
      </w:r>
      <w:r w:rsidRPr="00B01B5C">
        <w:rPr>
          <w:color w:val="000000" w:themeColor="text1"/>
          <w:sz w:val="28"/>
          <w:szCs w:val="28"/>
        </w:rPr>
        <w:t>-</w:t>
      </w:r>
      <w:r w:rsidRPr="00B01B5C">
        <w:rPr>
          <w:color w:val="000000" w:themeColor="text1"/>
          <w:sz w:val="28"/>
          <w:szCs w:val="28"/>
          <w:lang w:val="en-US"/>
        </w:rPr>
        <w:t>Fi</w:t>
      </w:r>
      <w:r w:rsidRPr="00B01B5C">
        <w:rPr>
          <w:color w:val="000000" w:themeColor="text1"/>
          <w:sz w:val="28"/>
          <w:szCs w:val="28"/>
        </w:rPr>
        <w:t xml:space="preserve">, 14 компьютерных зон (36 компьютеризированных рабочих мест с доступом в Интернет), 8 зон проектно-исследовательской деятельности, 15 зон сохранения и распространения культурного наследия. БИЦ МБОУ «СОШ № 15» активно работает в статусе окружного информационно-библиотечного центра, на базе которого проводятся мероприятия для школьных библиотекарей муниципального </w:t>
      </w:r>
      <w:r w:rsidR="000E7D47" w:rsidRPr="00B01B5C">
        <w:rPr>
          <w:color w:val="000000" w:themeColor="text1"/>
          <w:sz w:val="28"/>
          <w:szCs w:val="28"/>
        </w:rPr>
        <w:t>округа</w:t>
      </w:r>
      <w:r w:rsidRPr="00B01B5C">
        <w:rPr>
          <w:color w:val="000000" w:themeColor="text1"/>
          <w:sz w:val="28"/>
          <w:szCs w:val="28"/>
        </w:rPr>
        <w:t>. Все учреждения работают с электронным ресурсом «</w:t>
      </w:r>
      <w:proofErr w:type="spellStart"/>
      <w:r w:rsidRPr="00B01B5C">
        <w:rPr>
          <w:color w:val="000000" w:themeColor="text1"/>
          <w:sz w:val="28"/>
          <w:szCs w:val="28"/>
        </w:rPr>
        <w:t>ЛитРес</w:t>
      </w:r>
      <w:proofErr w:type="spellEnd"/>
      <w:r w:rsidRPr="00B01B5C">
        <w:rPr>
          <w:color w:val="000000" w:themeColor="text1"/>
          <w:sz w:val="28"/>
          <w:szCs w:val="28"/>
        </w:rPr>
        <w:t>: Школа». Доступ к электронному читальному залу МБОУ «СОШ № 15» имеют все учреждения. Сайт или страница библиотекаря имеется во всех общеобразовательных организациях.</w:t>
      </w:r>
    </w:p>
    <w:p w:rsidR="000910DD" w:rsidRPr="00B01B5C" w:rsidRDefault="00F85D62" w:rsidP="002468C3">
      <w:pPr>
        <w:suppressAutoHyphens/>
        <w:ind w:firstLine="708"/>
        <w:jc w:val="both"/>
        <w:rPr>
          <w:color w:val="000000" w:themeColor="text1"/>
          <w:sz w:val="28"/>
          <w:szCs w:val="28"/>
          <w:u w:val="single"/>
        </w:rPr>
      </w:pPr>
      <w:r w:rsidRPr="00B01B5C">
        <w:rPr>
          <w:color w:val="000000" w:themeColor="text1"/>
          <w:sz w:val="28"/>
          <w:szCs w:val="28"/>
        </w:rPr>
        <w:t>В сентябре 2023 года в МБОУ «СОШ № 21» в рамках федерального проекта «Цифровая образовательная среда» получе</w:t>
      </w:r>
      <w:r w:rsidR="00175794" w:rsidRPr="00B01B5C">
        <w:rPr>
          <w:color w:val="000000" w:themeColor="text1"/>
          <w:sz w:val="28"/>
          <w:szCs w:val="28"/>
        </w:rPr>
        <w:t>но оборудование на сумму 2 759</w:t>
      </w:r>
      <w:r w:rsidRPr="00B01B5C">
        <w:rPr>
          <w:color w:val="000000" w:themeColor="text1"/>
          <w:sz w:val="28"/>
          <w:szCs w:val="28"/>
        </w:rPr>
        <w:t xml:space="preserve"> тыс. руб.</w:t>
      </w:r>
    </w:p>
    <w:p w:rsidR="002F5466" w:rsidRPr="00B01B5C" w:rsidRDefault="002F5466" w:rsidP="002468C3">
      <w:pPr>
        <w:pStyle w:val="a4"/>
        <w:suppressAutoHyphens/>
        <w:spacing w:after="0"/>
        <w:ind w:firstLine="709"/>
        <w:jc w:val="center"/>
        <w:rPr>
          <w:i/>
          <w:color w:val="000000" w:themeColor="text1"/>
          <w:sz w:val="28"/>
          <w:szCs w:val="28"/>
          <w:u w:val="single"/>
        </w:rPr>
      </w:pPr>
      <w:r w:rsidRPr="00B01B5C">
        <w:rPr>
          <w:i/>
          <w:color w:val="000000" w:themeColor="text1"/>
          <w:sz w:val="28"/>
          <w:szCs w:val="28"/>
          <w:u w:val="single"/>
        </w:rPr>
        <w:t>Опека и попечительство</w:t>
      </w:r>
    </w:p>
    <w:p w:rsidR="002F5466" w:rsidRPr="00B01B5C" w:rsidRDefault="002F5466" w:rsidP="002468C3">
      <w:pPr>
        <w:suppressAutoHyphens/>
        <w:ind w:firstLine="709"/>
        <w:jc w:val="both"/>
        <w:rPr>
          <w:bCs/>
          <w:color w:val="000000" w:themeColor="text1"/>
          <w:sz w:val="28"/>
          <w:szCs w:val="28"/>
        </w:rPr>
      </w:pPr>
      <w:r w:rsidRPr="00B01B5C">
        <w:rPr>
          <w:bCs/>
          <w:color w:val="000000" w:themeColor="text1"/>
          <w:sz w:val="28"/>
          <w:szCs w:val="28"/>
        </w:rPr>
        <w:t xml:space="preserve">На </w:t>
      </w:r>
      <w:r w:rsidR="003F77E6" w:rsidRPr="00B01B5C">
        <w:rPr>
          <w:bCs/>
          <w:color w:val="000000" w:themeColor="text1"/>
          <w:sz w:val="28"/>
          <w:szCs w:val="28"/>
        </w:rPr>
        <w:t>территории муниципального округа</w:t>
      </w:r>
      <w:r w:rsidRPr="00B01B5C">
        <w:rPr>
          <w:bCs/>
          <w:color w:val="000000" w:themeColor="text1"/>
          <w:sz w:val="28"/>
          <w:szCs w:val="28"/>
        </w:rPr>
        <w:t xml:space="preserve"> на сегодняшний день проживает 96 </w:t>
      </w:r>
      <w:r w:rsidR="00ED2EEC" w:rsidRPr="00B01B5C">
        <w:rPr>
          <w:bCs/>
          <w:color w:val="000000" w:themeColor="text1"/>
          <w:sz w:val="28"/>
          <w:szCs w:val="28"/>
        </w:rPr>
        <w:t xml:space="preserve">замещающих семей </w:t>
      </w:r>
      <w:r w:rsidR="00AB2244" w:rsidRPr="00B01B5C">
        <w:rPr>
          <w:bCs/>
          <w:color w:val="000000" w:themeColor="text1"/>
          <w:sz w:val="28"/>
          <w:szCs w:val="28"/>
        </w:rPr>
        <w:t xml:space="preserve">(в 2022 году – 101 </w:t>
      </w:r>
      <w:r w:rsidRPr="00B01B5C">
        <w:rPr>
          <w:bCs/>
          <w:color w:val="000000" w:themeColor="text1"/>
          <w:sz w:val="28"/>
          <w:szCs w:val="28"/>
        </w:rPr>
        <w:t>замещающ</w:t>
      </w:r>
      <w:r w:rsidR="00ED2EEC" w:rsidRPr="00B01B5C">
        <w:rPr>
          <w:bCs/>
          <w:color w:val="000000" w:themeColor="text1"/>
          <w:sz w:val="28"/>
          <w:szCs w:val="28"/>
        </w:rPr>
        <w:t>ая семья)</w:t>
      </w:r>
      <w:r w:rsidRPr="00B01B5C">
        <w:rPr>
          <w:bCs/>
          <w:color w:val="000000" w:themeColor="text1"/>
          <w:sz w:val="28"/>
          <w:szCs w:val="28"/>
        </w:rPr>
        <w:t xml:space="preserve">, в которых воспитывается 145 </w:t>
      </w:r>
      <w:r w:rsidR="00ED2EEC" w:rsidRPr="00B01B5C">
        <w:rPr>
          <w:bCs/>
          <w:color w:val="000000" w:themeColor="text1"/>
          <w:sz w:val="28"/>
          <w:szCs w:val="28"/>
        </w:rPr>
        <w:t xml:space="preserve">несовершеннолетних детей </w:t>
      </w:r>
      <w:r w:rsidR="00AB2244" w:rsidRPr="00B01B5C">
        <w:rPr>
          <w:bCs/>
          <w:color w:val="000000" w:themeColor="text1"/>
          <w:sz w:val="28"/>
          <w:szCs w:val="28"/>
        </w:rPr>
        <w:t xml:space="preserve">(в 2022 году – 151 </w:t>
      </w:r>
      <w:r w:rsidRPr="00B01B5C">
        <w:rPr>
          <w:bCs/>
          <w:color w:val="000000" w:themeColor="text1"/>
          <w:sz w:val="28"/>
          <w:szCs w:val="28"/>
        </w:rPr>
        <w:t>несовершеннолетни</w:t>
      </w:r>
      <w:r w:rsidR="00ED2EEC" w:rsidRPr="00B01B5C">
        <w:rPr>
          <w:bCs/>
          <w:color w:val="000000" w:themeColor="text1"/>
          <w:sz w:val="28"/>
          <w:szCs w:val="28"/>
        </w:rPr>
        <w:t>й</w:t>
      </w:r>
      <w:r w:rsidRPr="00B01B5C">
        <w:rPr>
          <w:bCs/>
          <w:color w:val="000000" w:themeColor="text1"/>
          <w:sz w:val="28"/>
          <w:szCs w:val="28"/>
        </w:rPr>
        <w:t xml:space="preserve"> </w:t>
      </w:r>
      <w:r w:rsidR="00ED2EEC" w:rsidRPr="00B01B5C">
        <w:rPr>
          <w:bCs/>
          <w:color w:val="000000" w:themeColor="text1"/>
          <w:sz w:val="28"/>
          <w:szCs w:val="28"/>
        </w:rPr>
        <w:t>ребенок)</w:t>
      </w:r>
      <w:r w:rsidRPr="00B01B5C">
        <w:rPr>
          <w:bCs/>
          <w:color w:val="000000" w:themeColor="text1"/>
          <w:sz w:val="28"/>
          <w:szCs w:val="28"/>
        </w:rPr>
        <w:t>. Из них: 55</w:t>
      </w:r>
      <w:r w:rsidR="00AB2244" w:rsidRPr="00B01B5C">
        <w:rPr>
          <w:bCs/>
          <w:color w:val="000000" w:themeColor="text1"/>
          <w:sz w:val="28"/>
          <w:szCs w:val="28"/>
        </w:rPr>
        <w:t xml:space="preserve"> </w:t>
      </w:r>
      <w:r w:rsidR="00ED2EEC" w:rsidRPr="00B01B5C">
        <w:rPr>
          <w:bCs/>
          <w:color w:val="000000" w:themeColor="text1"/>
          <w:sz w:val="28"/>
          <w:szCs w:val="28"/>
        </w:rPr>
        <w:t xml:space="preserve">детей </w:t>
      </w:r>
      <w:r w:rsidR="005E5A6C" w:rsidRPr="00B01B5C">
        <w:rPr>
          <w:bCs/>
          <w:color w:val="000000" w:themeColor="text1"/>
          <w:sz w:val="28"/>
          <w:szCs w:val="28"/>
        </w:rPr>
        <w:t>(в 2022 году – 66</w:t>
      </w:r>
      <w:r w:rsidR="00EB1E77" w:rsidRPr="00B01B5C">
        <w:rPr>
          <w:bCs/>
          <w:color w:val="000000" w:themeColor="text1"/>
          <w:sz w:val="28"/>
          <w:szCs w:val="28"/>
        </w:rPr>
        <w:t xml:space="preserve"> детей</w:t>
      </w:r>
      <w:r w:rsidR="005E5A6C" w:rsidRPr="00B01B5C">
        <w:rPr>
          <w:bCs/>
          <w:color w:val="000000" w:themeColor="text1"/>
          <w:sz w:val="28"/>
          <w:szCs w:val="28"/>
        </w:rPr>
        <w:t>)</w:t>
      </w:r>
      <w:r w:rsidR="00EB1E77" w:rsidRPr="00B01B5C">
        <w:rPr>
          <w:bCs/>
          <w:color w:val="000000" w:themeColor="text1"/>
          <w:sz w:val="28"/>
          <w:szCs w:val="28"/>
        </w:rPr>
        <w:t xml:space="preserve"> в семье опекуна, </w:t>
      </w:r>
      <w:r w:rsidRPr="00B01B5C">
        <w:rPr>
          <w:bCs/>
          <w:color w:val="000000" w:themeColor="text1"/>
          <w:sz w:val="28"/>
          <w:szCs w:val="28"/>
        </w:rPr>
        <w:t xml:space="preserve">90 </w:t>
      </w:r>
      <w:r w:rsidR="005E5A6C" w:rsidRPr="00B01B5C">
        <w:rPr>
          <w:bCs/>
          <w:color w:val="000000" w:themeColor="text1"/>
          <w:sz w:val="28"/>
          <w:szCs w:val="28"/>
        </w:rPr>
        <w:t>детей в приемной семье (в 2022 году – 85</w:t>
      </w:r>
      <w:r w:rsidR="00EB1E77" w:rsidRPr="00B01B5C">
        <w:rPr>
          <w:bCs/>
          <w:color w:val="000000" w:themeColor="text1"/>
          <w:sz w:val="28"/>
          <w:szCs w:val="28"/>
        </w:rPr>
        <w:t xml:space="preserve"> </w:t>
      </w:r>
      <w:r w:rsidRPr="00B01B5C">
        <w:rPr>
          <w:bCs/>
          <w:color w:val="000000" w:themeColor="text1"/>
          <w:sz w:val="28"/>
          <w:szCs w:val="28"/>
        </w:rPr>
        <w:t>детей</w:t>
      </w:r>
      <w:r w:rsidR="005E5A6C" w:rsidRPr="00B01B5C">
        <w:rPr>
          <w:bCs/>
          <w:color w:val="000000" w:themeColor="text1"/>
          <w:sz w:val="28"/>
          <w:szCs w:val="28"/>
        </w:rPr>
        <w:t>)</w:t>
      </w:r>
      <w:r w:rsidRPr="00B01B5C">
        <w:rPr>
          <w:bCs/>
          <w:color w:val="000000" w:themeColor="text1"/>
          <w:sz w:val="28"/>
          <w:szCs w:val="28"/>
        </w:rPr>
        <w:t>.</w:t>
      </w:r>
    </w:p>
    <w:p w:rsidR="002360BE" w:rsidRPr="00B01B5C" w:rsidRDefault="002F5466" w:rsidP="002468C3">
      <w:pPr>
        <w:suppressAutoHyphens/>
        <w:ind w:firstLine="709"/>
        <w:jc w:val="both"/>
        <w:rPr>
          <w:bCs/>
          <w:color w:val="000000" w:themeColor="text1"/>
          <w:sz w:val="28"/>
          <w:szCs w:val="28"/>
        </w:rPr>
      </w:pPr>
      <w:r w:rsidRPr="00B01B5C">
        <w:rPr>
          <w:bCs/>
          <w:color w:val="000000" w:themeColor="text1"/>
          <w:sz w:val="28"/>
          <w:szCs w:val="28"/>
        </w:rPr>
        <w:t>В 2023 году пр</w:t>
      </w:r>
      <w:r w:rsidR="005E5A6C" w:rsidRPr="00B01B5C">
        <w:rPr>
          <w:bCs/>
          <w:color w:val="000000" w:themeColor="text1"/>
          <w:sz w:val="28"/>
          <w:szCs w:val="28"/>
        </w:rPr>
        <w:t>оведено 435</w:t>
      </w:r>
      <w:r w:rsidR="00EB1E77" w:rsidRPr="00B01B5C">
        <w:rPr>
          <w:bCs/>
          <w:color w:val="000000" w:themeColor="text1"/>
          <w:sz w:val="28"/>
          <w:szCs w:val="28"/>
        </w:rPr>
        <w:t xml:space="preserve"> </w:t>
      </w:r>
      <w:r w:rsidRPr="00B01B5C">
        <w:rPr>
          <w:bCs/>
          <w:color w:val="000000" w:themeColor="text1"/>
          <w:sz w:val="28"/>
          <w:szCs w:val="28"/>
        </w:rPr>
        <w:t xml:space="preserve">плановых проверок </w:t>
      </w:r>
      <w:r w:rsidR="005E5A6C" w:rsidRPr="00B01B5C">
        <w:rPr>
          <w:bCs/>
          <w:color w:val="000000" w:themeColor="text1"/>
          <w:sz w:val="28"/>
          <w:szCs w:val="28"/>
        </w:rPr>
        <w:t xml:space="preserve">(в 2022 году – 292 плановые проверки) </w:t>
      </w:r>
      <w:r w:rsidRPr="00B01B5C">
        <w:rPr>
          <w:bCs/>
          <w:color w:val="000000" w:themeColor="text1"/>
          <w:sz w:val="28"/>
          <w:szCs w:val="28"/>
        </w:rPr>
        <w:t>условий жизни подопечных, соблюдения опекунами и попечителями прав и законных интересов подопечных, обеспечения сохранности их имущества</w:t>
      </w:r>
      <w:r w:rsidR="002360BE" w:rsidRPr="00B01B5C">
        <w:rPr>
          <w:bCs/>
          <w:color w:val="000000" w:themeColor="text1"/>
          <w:sz w:val="28"/>
          <w:szCs w:val="28"/>
        </w:rPr>
        <w:t>.</w:t>
      </w:r>
    </w:p>
    <w:p w:rsidR="002F5466" w:rsidRPr="00B01B5C" w:rsidRDefault="002F5466" w:rsidP="002468C3">
      <w:pPr>
        <w:suppressAutoHyphens/>
        <w:ind w:firstLine="709"/>
        <w:jc w:val="both"/>
        <w:rPr>
          <w:bCs/>
          <w:color w:val="000000" w:themeColor="text1"/>
          <w:sz w:val="28"/>
          <w:szCs w:val="28"/>
        </w:rPr>
      </w:pPr>
      <w:r w:rsidRPr="00B01B5C">
        <w:rPr>
          <w:bCs/>
          <w:color w:val="000000" w:themeColor="text1"/>
          <w:sz w:val="28"/>
          <w:szCs w:val="28"/>
        </w:rPr>
        <w:t>Все замещающие семьи охвачены сопровождением специалистов органа опеки и попечительства. С опекунами и подопечными проводятся профилактические беседы, оказывается помощь по составлению исковых заявлений в суд, оформлению документов по постановке подопечных на очередь на получени</w:t>
      </w:r>
      <w:r w:rsidR="00946586" w:rsidRPr="00B01B5C">
        <w:rPr>
          <w:bCs/>
          <w:color w:val="000000" w:themeColor="text1"/>
          <w:sz w:val="28"/>
          <w:szCs w:val="28"/>
        </w:rPr>
        <w:t>е</w:t>
      </w:r>
      <w:r w:rsidRPr="00B01B5C">
        <w:rPr>
          <w:bCs/>
          <w:color w:val="000000" w:themeColor="text1"/>
          <w:sz w:val="28"/>
          <w:szCs w:val="28"/>
        </w:rPr>
        <w:t xml:space="preserve"> жилья в КГБУ «Региональное жилищное управление», по вопросам материальных выплат, условиям содержания подопечных, воспитания и образования подопечных. </w:t>
      </w:r>
      <w:r w:rsidR="00946586" w:rsidRPr="00B01B5C">
        <w:rPr>
          <w:bCs/>
          <w:color w:val="000000" w:themeColor="text1"/>
          <w:sz w:val="28"/>
          <w:szCs w:val="28"/>
        </w:rPr>
        <w:t>Н</w:t>
      </w:r>
      <w:r w:rsidRPr="00B01B5C">
        <w:rPr>
          <w:bCs/>
          <w:color w:val="000000" w:themeColor="text1"/>
          <w:sz w:val="28"/>
          <w:szCs w:val="28"/>
        </w:rPr>
        <w:t xml:space="preserve">а одного специалиста </w:t>
      </w:r>
      <w:r w:rsidR="00946586" w:rsidRPr="00B01B5C">
        <w:rPr>
          <w:bCs/>
          <w:color w:val="000000" w:themeColor="text1"/>
          <w:sz w:val="28"/>
          <w:szCs w:val="28"/>
        </w:rPr>
        <w:t>в день приходится 3-</w:t>
      </w:r>
      <w:r w:rsidRPr="00B01B5C">
        <w:rPr>
          <w:bCs/>
          <w:color w:val="000000" w:themeColor="text1"/>
          <w:sz w:val="28"/>
          <w:szCs w:val="28"/>
        </w:rPr>
        <w:t>5 консультаций.</w:t>
      </w:r>
    </w:p>
    <w:p w:rsidR="00594FFA" w:rsidRPr="00B01B5C" w:rsidRDefault="00594FFA" w:rsidP="002468C3">
      <w:pPr>
        <w:suppressAutoHyphens/>
        <w:ind w:firstLine="709"/>
        <w:jc w:val="both"/>
        <w:rPr>
          <w:bCs/>
          <w:color w:val="000000" w:themeColor="text1"/>
          <w:sz w:val="28"/>
          <w:szCs w:val="28"/>
        </w:rPr>
      </w:pPr>
      <w:r w:rsidRPr="00B01B5C">
        <w:rPr>
          <w:bCs/>
          <w:color w:val="000000" w:themeColor="text1"/>
          <w:sz w:val="28"/>
          <w:szCs w:val="28"/>
        </w:rPr>
        <w:lastRenderedPageBreak/>
        <w:t>В 2023 году в</w:t>
      </w:r>
      <w:r w:rsidR="005B554B" w:rsidRPr="00B01B5C">
        <w:rPr>
          <w:bCs/>
          <w:color w:val="000000" w:themeColor="text1"/>
          <w:sz w:val="28"/>
          <w:szCs w:val="28"/>
        </w:rPr>
        <w:t>ыявлено 13</w:t>
      </w:r>
      <w:r w:rsidR="00CC1CA4" w:rsidRPr="00B01B5C">
        <w:rPr>
          <w:bCs/>
          <w:color w:val="000000" w:themeColor="text1"/>
          <w:sz w:val="28"/>
          <w:szCs w:val="28"/>
        </w:rPr>
        <w:t xml:space="preserve"> </w:t>
      </w:r>
      <w:r w:rsidR="002F5466" w:rsidRPr="00B01B5C">
        <w:rPr>
          <w:bCs/>
          <w:color w:val="000000" w:themeColor="text1"/>
          <w:sz w:val="28"/>
          <w:szCs w:val="28"/>
        </w:rPr>
        <w:t>детей-сирот и детей, оста</w:t>
      </w:r>
      <w:r w:rsidRPr="00B01B5C">
        <w:rPr>
          <w:bCs/>
          <w:color w:val="000000" w:themeColor="text1"/>
          <w:sz w:val="28"/>
          <w:szCs w:val="28"/>
        </w:rPr>
        <w:t>вшихся без попечения родителей</w:t>
      </w:r>
      <w:r w:rsidR="005B554B" w:rsidRPr="00B01B5C">
        <w:rPr>
          <w:bCs/>
          <w:color w:val="000000" w:themeColor="text1"/>
          <w:sz w:val="28"/>
          <w:szCs w:val="28"/>
        </w:rPr>
        <w:t xml:space="preserve"> (в 2022 году – 19 детей-сирот), 8</w:t>
      </w:r>
      <w:r w:rsidR="00CC1CA4" w:rsidRPr="00B01B5C">
        <w:rPr>
          <w:bCs/>
          <w:color w:val="000000" w:themeColor="text1"/>
          <w:sz w:val="28"/>
          <w:szCs w:val="28"/>
        </w:rPr>
        <w:t xml:space="preserve"> </w:t>
      </w:r>
      <w:r w:rsidR="002F5466" w:rsidRPr="00B01B5C">
        <w:rPr>
          <w:bCs/>
          <w:color w:val="000000" w:themeColor="text1"/>
          <w:sz w:val="28"/>
          <w:szCs w:val="28"/>
        </w:rPr>
        <w:t>из них переданы под опеку (попечительство) в семьи граждан</w:t>
      </w:r>
      <w:r w:rsidR="005B554B" w:rsidRPr="00B01B5C">
        <w:rPr>
          <w:bCs/>
          <w:color w:val="000000" w:themeColor="text1"/>
          <w:sz w:val="28"/>
          <w:szCs w:val="28"/>
        </w:rPr>
        <w:t xml:space="preserve"> (в 2022 году – 16). 5</w:t>
      </w:r>
      <w:r w:rsidR="00CC1CA4" w:rsidRPr="00B01B5C">
        <w:rPr>
          <w:bCs/>
          <w:color w:val="000000" w:themeColor="text1"/>
          <w:sz w:val="28"/>
          <w:szCs w:val="28"/>
        </w:rPr>
        <w:t xml:space="preserve"> </w:t>
      </w:r>
      <w:r w:rsidRPr="00B01B5C">
        <w:rPr>
          <w:bCs/>
          <w:color w:val="000000" w:themeColor="text1"/>
          <w:sz w:val="28"/>
          <w:szCs w:val="28"/>
        </w:rPr>
        <w:t>несовершеннолетних детей</w:t>
      </w:r>
      <w:r w:rsidR="002F5466" w:rsidRPr="00B01B5C">
        <w:rPr>
          <w:bCs/>
          <w:color w:val="000000" w:themeColor="text1"/>
          <w:sz w:val="28"/>
          <w:szCs w:val="28"/>
        </w:rPr>
        <w:t xml:space="preserve"> </w:t>
      </w:r>
      <w:r w:rsidR="005B554B" w:rsidRPr="00B01B5C">
        <w:rPr>
          <w:bCs/>
          <w:color w:val="000000" w:themeColor="text1"/>
          <w:sz w:val="28"/>
          <w:szCs w:val="28"/>
        </w:rPr>
        <w:t xml:space="preserve">(в 2022 году – 3 ребенка) </w:t>
      </w:r>
      <w:r w:rsidR="002F5466" w:rsidRPr="00B01B5C">
        <w:rPr>
          <w:bCs/>
          <w:color w:val="000000" w:themeColor="text1"/>
          <w:sz w:val="28"/>
          <w:szCs w:val="28"/>
        </w:rPr>
        <w:t>помещены под надзор в центр помощи детям, оста</w:t>
      </w:r>
      <w:r w:rsidRPr="00B01B5C">
        <w:rPr>
          <w:bCs/>
          <w:color w:val="000000" w:themeColor="text1"/>
          <w:sz w:val="28"/>
          <w:szCs w:val="28"/>
        </w:rPr>
        <w:t>вшимся без попечения родителей.</w:t>
      </w:r>
    </w:p>
    <w:p w:rsidR="002F5466" w:rsidRPr="00B01B5C" w:rsidRDefault="002F5466" w:rsidP="002468C3">
      <w:pPr>
        <w:suppressAutoHyphens/>
        <w:ind w:firstLine="709"/>
        <w:jc w:val="both"/>
        <w:rPr>
          <w:bCs/>
          <w:color w:val="000000" w:themeColor="text1"/>
          <w:sz w:val="28"/>
          <w:szCs w:val="28"/>
        </w:rPr>
      </w:pPr>
      <w:r w:rsidRPr="00B01B5C">
        <w:rPr>
          <w:bCs/>
          <w:color w:val="000000" w:themeColor="text1"/>
          <w:sz w:val="28"/>
          <w:szCs w:val="28"/>
        </w:rPr>
        <w:t>В соответствии со ст. 77 Семейного кодекса Р</w:t>
      </w:r>
      <w:r w:rsidR="000115D0" w:rsidRPr="00B01B5C">
        <w:rPr>
          <w:bCs/>
          <w:color w:val="000000" w:themeColor="text1"/>
          <w:sz w:val="28"/>
          <w:szCs w:val="28"/>
        </w:rPr>
        <w:t xml:space="preserve">оссийской </w:t>
      </w:r>
      <w:r w:rsidRPr="00B01B5C">
        <w:rPr>
          <w:bCs/>
          <w:color w:val="000000" w:themeColor="text1"/>
          <w:sz w:val="28"/>
          <w:szCs w:val="28"/>
        </w:rPr>
        <w:t>Ф</w:t>
      </w:r>
      <w:r w:rsidR="000115D0" w:rsidRPr="00B01B5C">
        <w:rPr>
          <w:bCs/>
          <w:color w:val="000000" w:themeColor="text1"/>
          <w:sz w:val="28"/>
          <w:szCs w:val="28"/>
        </w:rPr>
        <w:t>едерации</w:t>
      </w:r>
      <w:r w:rsidRPr="00B01B5C">
        <w:rPr>
          <w:bCs/>
          <w:color w:val="000000" w:themeColor="text1"/>
          <w:sz w:val="28"/>
          <w:szCs w:val="28"/>
        </w:rPr>
        <w:t xml:space="preserve"> при непосредственной угрозе жизни или здоровью </w:t>
      </w:r>
      <w:r w:rsidR="00594FFA" w:rsidRPr="00B01B5C">
        <w:rPr>
          <w:bCs/>
          <w:color w:val="000000" w:themeColor="text1"/>
          <w:sz w:val="28"/>
          <w:szCs w:val="28"/>
        </w:rPr>
        <w:t xml:space="preserve">изъято из семей 5 </w:t>
      </w:r>
      <w:r w:rsidR="005B554B" w:rsidRPr="00B01B5C">
        <w:rPr>
          <w:bCs/>
          <w:color w:val="000000" w:themeColor="text1"/>
          <w:sz w:val="28"/>
          <w:szCs w:val="28"/>
        </w:rPr>
        <w:t xml:space="preserve">детей </w:t>
      </w:r>
      <w:r w:rsidR="00594FFA" w:rsidRPr="00B01B5C">
        <w:rPr>
          <w:bCs/>
          <w:color w:val="000000" w:themeColor="text1"/>
          <w:sz w:val="28"/>
          <w:szCs w:val="28"/>
        </w:rPr>
        <w:t>(в 2022 году – 6</w:t>
      </w:r>
      <w:r w:rsidR="00CC1CA4" w:rsidRPr="00B01B5C">
        <w:rPr>
          <w:bCs/>
          <w:color w:val="000000" w:themeColor="text1"/>
          <w:sz w:val="28"/>
          <w:szCs w:val="28"/>
        </w:rPr>
        <w:t xml:space="preserve"> детей</w:t>
      </w:r>
      <w:r w:rsidR="005B554B" w:rsidRPr="00B01B5C">
        <w:rPr>
          <w:bCs/>
          <w:color w:val="000000" w:themeColor="text1"/>
          <w:sz w:val="28"/>
          <w:szCs w:val="28"/>
        </w:rPr>
        <w:t>)</w:t>
      </w:r>
      <w:r w:rsidR="00CC1CA4" w:rsidRPr="00B01B5C">
        <w:rPr>
          <w:bCs/>
          <w:color w:val="000000" w:themeColor="text1"/>
          <w:sz w:val="28"/>
          <w:szCs w:val="28"/>
        </w:rPr>
        <w:t>.</w:t>
      </w:r>
    </w:p>
    <w:p w:rsidR="002F5466" w:rsidRPr="00B01B5C" w:rsidRDefault="002F5466" w:rsidP="002468C3">
      <w:pPr>
        <w:suppressAutoHyphens/>
        <w:ind w:firstLine="709"/>
        <w:jc w:val="both"/>
        <w:rPr>
          <w:bCs/>
          <w:color w:val="000000" w:themeColor="text1"/>
          <w:sz w:val="28"/>
          <w:szCs w:val="28"/>
        </w:rPr>
      </w:pPr>
      <w:r w:rsidRPr="00B01B5C">
        <w:rPr>
          <w:bCs/>
          <w:color w:val="000000" w:themeColor="text1"/>
          <w:sz w:val="28"/>
          <w:szCs w:val="28"/>
        </w:rPr>
        <w:t>В 2023 году в суде рассмотрено 4 дела</w:t>
      </w:r>
      <w:r w:rsidR="005B554B" w:rsidRPr="00B01B5C">
        <w:rPr>
          <w:bCs/>
          <w:color w:val="000000" w:themeColor="text1"/>
          <w:sz w:val="28"/>
          <w:szCs w:val="28"/>
        </w:rPr>
        <w:t xml:space="preserve"> (в 2022 году – 3 дела)</w:t>
      </w:r>
      <w:r w:rsidRPr="00B01B5C">
        <w:rPr>
          <w:bCs/>
          <w:color w:val="000000" w:themeColor="text1"/>
          <w:sz w:val="28"/>
          <w:szCs w:val="28"/>
        </w:rPr>
        <w:t xml:space="preserve"> по иску </w:t>
      </w:r>
      <w:r w:rsidR="000115D0" w:rsidRPr="00B01B5C">
        <w:rPr>
          <w:bCs/>
          <w:color w:val="000000" w:themeColor="text1"/>
          <w:sz w:val="28"/>
          <w:szCs w:val="28"/>
        </w:rPr>
        <w:t>о лишении родительских прав</w:t>
      </w:r>
      <w:r w:rsidRPr="00B01B5C">
        <w:rPr>
          <w:bCs/>
          <w:color w:val="000000" w:themeColor="text1"/>
          <w:sz w:val="28"/>
          <w:szCs w:val="28"/>
        </w:rPr>
        <w:t xml:space="preserve">: 5 </w:t>
      </w:r>
      <w:r w:rsidR="005B554B" w:rsidRPr="00B01B5C">
        <w:rPr>
          <w:bCs/>
          <w:color w:val="000000" w:themeColor="text1"/>
          <w:sz w:val="28"/>
          <w:szCs w:val="28"/>
        </w:rPr>
        <w:t xml:space="preserve">родителей </w:t>
      </w:r>
      <w:r w:rsidR="009D14FC" w:rsidRPr="00B01B5C">
        <w:rPr>
          <w:bCs/>
          <w:color w:val="000000" w:themeColor="text1"/>
          <w:sz w:val="28"/>
          <w:szCs w:val="28"/>
        </w:rPr>
        <w:t xml:space="preserve">(в 2022 году – 3 </w:t>
      </w:r>
      <w:r w:rsidR="005B554B" w:rsidRPr="00B01B5C">
        <w:rPr>
          <w:bCs/>
          <w:color w:val="000000" w:themeColor="text1"/>
          <w:sz w:val="28"/>
          <w:szCs w:val="28"/>
        </w:rPr>
        <w:t>родителя)</w:t>
      </w:r>
      <w:r w:rsidRPr="00B01B5C">
        <w:rPr>
          <w:bCs/>
          <w:color w:val="000000" w:themeColor="text1"/>
          <w:sz w:val="28"/>
          <w:szCs w:val="28"/>
        </w:rPr>
        <w:t xml:space="preserve"> в отношении 5</w:t>
      </w:r>
      <w:r w:rsidR="009D14FC" w:rsidRPr="00B01B5C">
        <w:rPr>
          <w:bCs/>
          <w:color w:val="000000" w:themeColor="text1"/>
          <w:sz w:val="28"/>
          <w:szCs w:val="28"/>
        </w:rPr>
        <w:t xml:space="preserve"> </w:t>
      </w:r>
      <w:r w:rsidR="005B554B" w:rsidRPr="00B01B5C">
        <w:rPr>
          <w:bCs/>
          <w:color w:val="000000" w:themeColor="text1"/>
          <w:sz w:val="28"/>
          <w:szCs w:val="28"/>
        </w:rPr>
        <w:t xml:space="preserve">детей </w:t>
      </w:r>
      <w:r w:rsidR="009D14FC" w:rsidRPr="00B01B5C">
        <w:rPr>
          <w:bCs/>
          <w:color w:val="000000" w:themeColor="text1"/>
          <w:sz w:val="28"/>
          <w:szCs w:val="28"/>
        </w:rPr>
        <w:t>(в 2022</w:t>
      </w:r>
      <w:r w:rsidR="005B554B" w:rsidRPr="00B01B5C">
        <w:rPr>
          <w:bCs/>
          <w:color w:val="000000" w:themeColor="text1"/>
          <w:sz w:val="28"/>
          <w:szCs w:val="28"/>
        </w:rPr>
        <w:t xml:space="preserve"> году – 3</w:t>
      </w:r>
      <w:r w:rsidR="009D14FC" w:rsidRPr="00B01B5C">
        <w:rPr>
          <w:bCs/>
          <w:color w:val="000000" w:themeColor="text1"/>
          <w:sz w:val="28"/>
          <w:szCs w:val="28"/>
        </w:rPr>
        <w:t xml:space="preserve"> детей</w:t>
      </w:r>
      <w:r w:rsidR="005B554B" w:rsidRPr="00B01B5C">
        <w:rPr>
          <w:bCs/>
          <w:color w:val="000000" w:themeColor="text1"/>
          <w:sz w:val="28"/>
          <w:szCs w:val="28"/>
        </w:rPr>
        <w:t>)</w:t>
      </w:r>
      <w:r w:rsidR="009D14FC" w:rsidRPr="00B01B5C">
        <w:rPr>
          <w:bCs/>
          <w:color w:val="000000" w:themeColor="text1"/>
          <w:sz w:val="28"/>
          <w:szCs w:val="28"/>
        </w:rPr>
        <w:t xml:space="preserve">. </w:t>
      </w:r>
      <w:r w:rsidR="004007BE" w:rsidRPr="00B01B5C">
        <w:rPr>
          <w:bCs/>
          <w:color w:val="000000" w:themeColor="text1"/>
          <w:sz w:val="28"/>
          <w:szCs w:val="28"/>
        </w:rPr>
        <w:t xml:space="preserve">По 2 исковым заявлениям </w:t>
      </w:r>
      <w:r w:rsidRPr="00B01B5C">
        <w:rPr>
          <w:bCs/>
          <w:color w:val="000000" w:themeColor="text1"/>
          <w:sz w:val="28"/>
          <w:szCs w:val="28"/>
        </w:rPr>
        <w:t xml:space="preserve">вынесены положительные решения, 2 исковых заявления находятся на рассмотрении </w:t>
      </w:r>
      <w:r w:rsidR="004007BE" w:rsidRPr="00B01B5C">
        <w:rPr>
          <w:bCs/>
          <w:color w:val="000000" w:themeColor="text1"/>
          <w:sz w:val="28"/>
          <w:szCs w:val="28"/>
        </w:rPr>
        <w:t>в суде</w:t>
      </w:r>
      <w:r w:rsidRPr="00B01B5C">
        <w:rPr>
          <w:bCs/>
          <w:color w:val="000000" w:themeColor="text1"/>
          <w:sz w:val="28"/>
          <w:szCs w:val="28"/>
        </w:rPr>
        <w:t>.</w:t>
      </w:r>
      <w:r w:rsidR="004007BE" w:rsidRPr="00B01B5C">
        <w:rPr>
          <w:bCs/>
          <w:color w:val="000000" w:themeColor="text1"/>
          <w:sz w:val="28"/>
          <w:szCs w:val="28"/>
        </w:rPr>
        <w:t xml:space="preserve"> Так</w:t>
      </w:r>
      <w:r w:rsidRPr="00B01B5C">
        <w:rPr>
          <w:bCs/>
          <w:color w:val="000000" w:themeColor="text1"/>
          <w:sz w:val="28"/>
          <w:szCs w:val="28"/>
        </w:rPr>
        <w:t>же судом рассмотрено 3 дела об установлении усыновления (удочерения) в отношении 2 несовершеннолетних детей, оставшихся без попечения родителей, 1 несовершеннолетний ребенок усыновлен отчимом</w:t>
      </w:r>
      <w:r w:rsidR="004007BE" w:rsidRPr="00B01B5C">
        <w:rPr>
          <w:bCs/>
          <w:color w:val="000000" w:themeColor="text1"/>
          <w:sz w:val="28"/>
          <w:szCs w:val="28"/>
        </w:rPr>
        <w:t>.</w:t>
      </w:r>
    </w:p>
    <w:p w:rsidR="00D018D9" w:rsidRPr="00B01B5C" w:rsidRDefault="0038734F" w:rsidP="0038734F">
      <w:pPr>
        <w:pStyle w:val="a4"/>
        <w:suppressAutoHyphens/>
        <w:spacing w:after="0"/>
        <w:ind w:firstLine="709"/>
        <w:jc w:val="both"/>
        <w:rPr>
          <w:color w:val="000000" w:themeColor="text1"/>
          <w:sz w:val="28"/>
          <w:szCs w:val="28"/>
          <w:u w:val="single"/>
        </w:rPr>
      </w:pPr>
      <w:r w:rsidRPr="00B01B5C">
        <w:rPr>
          <w:color w:val="000000" w:themeColor="text1"/>
          <w:sz w:val="28"/>
          <w:szCs w:val="28"/>
          <w:u w:val="single"/>
        </w:rPr>
        <w:t>В 2023 году внесено 13 анкет (в 2022 году – 19 анкет) по детям-сиротам и детям, оставшимся без попечения родителей в региональный банк данных, а также 8 анкет граждан, выразивших желание быть опекуном (попечителем).</w:t>
      </w:r>
    </w:p>
    <w:p w:rsidR="00594D6D" w:rsidRPr="00B01B5C" w:rsidRDefault="00F85D62" w:rsidP="002468C3">
      <w:pPr>
        <w:shd w:val="clear" w:color="auto" w:fill="FFFFFF"/>
        <w:suppressAutoHyphens/>
        <w:ind w:firstLine="709"/>
        <w:jc w:val="center"/>
        <w:rPr>
          <w:i/>
          <w:color w:val="000000" w:themeColor="text1"/>
          <w:sz w:val="28"/>
          <w:szCs w:val="28"/>
          <w:u w:val="single"/>
        </w:rPr>
      </w:pPr>
      <w:r w:rsidRPr="00B01B5C">
        <w:rPr>
          <w:i/>
          <w:color w:val="000000" w:themeColor="text1"/>
          <w:sz w:val="28"/>
          <w:szCs w:val="28"/>
          <w:u w:val="single"/>
        </w:rPr>
        <w:t>Финансово-экономическая деятельность</w:t>
      </w:r>
    </w:p>
    <w:p w:rsidR="00F85D62" w:rsidRPr="00B01B5C" w:rsidRDefault="00F85D62" w:rsidP="002468C3">
      <w:pPr>
        <w:shd w:val="clear" w:color="auto" w:fill="FFFFFF"/>
        <w:suppressAutoHyphens/>
        <w:ind w:firstLine="709"/>
        <w:jc w:val="both"/>
        <w:rPr>
          <w:color w:val="000000" w:themeColor="text1"/>
          <w:sz w:val="28"/>
          <w:szCs w:val="28"/>
        </w:rPr>
      </w:pPr>
      <w:r w:rsidRPr="00B01B5C">
        <w:rPr>
          <w:color w:val="000000" w:themeColor="text1"/>
          <w:sz w:val="28"/>
          <w:szCs w:val="28"/>
        </w:rPr>
        <w:t>Общий объем финансовых средств, поступивших в дошкольные образовательные организации</w:t>
      </w:r>
      <w:r w:rsidR="00CB1F23" w:rsidRPr="00B01B5C">
        <w:rPr>
          <w:color w:val="000000" w:themeColor="text1"/>
          <w:sz w:val="28"/>
          <w:szCs w:val="28"/>
        </w:rPr>
        <w:t>,</w:t>
      </w:r>
      <w:r w:rsidRPr="00B01B5C">
        <w:rPr>
          <w:color w:val="000000" w:themeColor="text1"/>
          <w:sz w:val="28"/>
          <w:szCs w:val="28"/>
        </w:rPr>
        <w:t xml:space="preserve"> </w:t>
      </w:r>
      <w:r w:rsidR="005E0CFF" w:rsidRPr="00B01B5C">
        <w:rPr>
          <w:color w:val="000000" w:themeColor="text1"/>
          <w:sz w:val="28"/>
          <w:szCs w:val="28"/>
        </w:rPr>
        <w:t>в 2023 году составляет 214 386</w:t>
      </w:r>
      <w:r w:rsidRPr="00B01B5C">
        <w:rPr>
          <w:color w:val="000000" w:themeColor="text1"/>
          <w:sz w:val="28"/>
          <w:szCs w:val="28"/>
        </w:rPr>
        <w:t xml:space="preserve"> тыс. руб. В расчете на одного воспитанника – 145,6 </w:t>
      </w:r>
      <w:r w:rsidR="004D2A63" w:rsidRPr="00B01B5C">
        <w:rPr>
          <w:color w:val="000000" w:themeColor="text1"/>
          <w:sz w:val="28"/>
          <w:szCs w:val="28"/>
        </w:rPr>
        <w:t xml:space="preserve">тыс. руб. </w:t>
      </w:r>
      <w:r w:rsidRPr="00B01B5C">
        <w:rPr>
          <w:color w:val="000000" w:themeColor="text1"/>
          <w:sz w:val="28"/>
          <w:szCs w:val="28"/>
        </w:rPr>
        <w:t>(в 2022 году – 129,5</w:t>
      </w:r>
      <w:r w:rsidR="005E0CFF" w:rsidRPr="00B01B5C">
        <w:rPr>
          <w:color w:val="000000" w:themeColor="text1"/>
          <w:sz w:val="28"/>
          <w:szCs w:val="28"/>
        </w:rPr>
        <w:t xml:space="preserve"> тыс. руб.</w:t>
      </w:r>
      <w:r w:rsidR="004D2A63" w:rsidRPr="00B01B5C">
        <w:rPr>
          <w:color w:val="000000" w:themeColor="text1"/>
          <w:sz w:val="28"/>
          <w:szCs w:val="28"/>
        </w:rPr>
        <w:t>).</w:t>
      </w:r>
    </w:p>
    <w:p w:rsidR="00CB1F23" w:rsidRPr="00B01B5C" w:rsidRDefault="00F85D62" w:rsidP="002468C3">
      <w:pPr>
        <w:shd w:val="clear" w:color="auto" w:fill="FFFFFF"/>
        <w:suppressAutoHyphens/>
        <w:ind w:firstLine="709"/>
        <w:jc w:val="both"/>
        <w:rPr>
          <w:color w:val="000000" w:themeColor="text1"/>
          <w:sz w:val="28"/>
          <w:szCs w:val="28"/>
        </w:rPr>
      </w:pPr>
      <w:r w:rsidRPr="00B01B5C">
        <w:rPr>
          <w:color w:val="000000" w:themeColor="text1"/>
          <w:sz w:val="28"/>
          <w:szCs w:val="28"/>
        </w:rPr>
        <w:t xml:space="preserve">Общий объем финансовых средств, поступивших в общеобразовательные организации, </w:t>
      </w:r>
      <w:r w:rsidR="00FD0F13" w:rsidRPr="00B01B5C">
        <w:rPr>
          <w:color w:val="000000" w:themeColor="text1"/>
          <w:sz w:val="28"/>
          <w:szCs w:val="28"/>
        </w:rPr>
        <w:t>в 2023 году составляет 407 589</w:t>
      </w:r>
      <w:r w:rsidR="00CB1F23" w:rsidRPr="00B01B5C">
        <w:rPr>
          <w:color w:val="000000" w:themeColor="text1"/>
          <w:sz w:val="28"/>
          <w:szCs w:val="28"/>
        </w:rPr>
        <w:t xml:space="preserve"> тыс. руб. В</w:t>
      </w:r>
      <w:r w:rsidRPr="00B01B5C">
        <w:rPr>
          <w:color w:val="000000" w:themeColor="text1"/>
          <w:sz w:val="28"/>
          <w:szCs w:val="28"/>
        </w:rPr>
        <w:t xml:space="preserve"> расчете на одного учащегося </w:t>
      </w:r>
      <w:r w:rsidR="00FD0F13" w:rsidRPr="00B01B5C">
        <w:rPr>
          <w:color w:val="000000" w:themeColor="text1"/>
          <w:sz w:val="28"/>
          <w:szCs w:val="28"/>
        </w:rPr>
        <w:t>84</w:t>
      </w:r>
      <w:r w:rsidR="004D2A63" w:rsidRPr="00B01B5C">
        <w:rPr>
          <w:color w:val="000000" w:themeColor="text1"/>
          <w:sz w:val="28"/>
          <w:szCs w:val="28"/>
        </w:rPr>
        <w:t xml:space="preserve"> тыс. руб.</w:t>
      </w:r>
      <w:r w:rsidRPr="00B01B5C">
        <w:rPr>
          <w:color w:val="000000" w:themeColor="text1"/>
          <w:sz w:val="28"/>
          <w:szCs w:val="28"/>
        </w:rPr>
        <w:t xml:space="preserve"> (</w:t>
      </w:r>
      <w:r w:rsidR="004D2A63" w:rsidRPr="00B01B5C">
        <w:rPr>
          <w:color w:val="000000" w:themeColor="text1"/>
          <w:sz w:val="28"/>
          <w:szCs w:val="28"/>
        </w:rPr>
        <w:t>в 2022 году – 78</w:t>
      </w:r>
      <w:r w:rsidR="00FD0F13" w:rsidRPr="00B01B5C">
        <w:rPr>
          <w:color w:val="000000" w:themeColor="text1"/>
          <w:sz w:val="28"/>
          <w:szCs w:val="28"/>
        </w:rPr>
        <w:t xml:space="preserve"> тыс. руб.</w:t>
      </w:r>
      <w:r w:rsidR="004D2A63" w:rsidRPr="00B01B5C">
        <w:rPr>
          <w:color w:val="000000" w:themeColor="text1"/>
          <w:sz w:val="28"/>
          <w:szCs w:val="28"/>
        </w:rPr>
        <w:t>).</w:t>
      </w:r>
    </w:p>
    <w:p w:rsidR="00F85D62" w:rsidRPr="00B01B5C" w:rsidRDefault="00F85D62" w:rsidP="002468C3">
      <w:pPr>
        <w:shd w:val="clear" w:color="auto" w:fill="FFFFFF"/>
        <w:suppressAutoHyphens/>
        <w:ind w:firstLine="709"/>
        <w:jc w:val="both"/>
        <w:rPr>
          <w:color w:val="000000" w:themeColor="text1"/>
          <w:sz w:val="28"/>
          <w:szCs w:val="28"/>
        </w:rPr>
      </w:pPr>
      <w:r w:rsidRPr="00B01B5C">
        <w:rPr>
          <w:color w:val="000000" w:themeColor="text1"/>
          <w:sz w:val="28"/>
          <w:szCs w:val="28"/>
        </w:rPr>
        <w:t>Экономия федеральных средств на питание учащихся 1-4 классов, сложившаяся по причине не посещаемости детей (болезнь, закрытие на карантин) направлена на усиление питания. Базовая стоимость питани</w:t>
      </w:r>
      <w:r w:rsidR="00CB1F23" w:rsidRPr="00B01B5C">
        <w:rPr>
          <w:color w:val="000000" w:themeColor="text1"/>
          <w:sz w:val="28"/>
          <w:szCs w:val="28"/>
        </w:rPr>
        <w:t>я</w:t>
      </w:r>
      <w:r w:rsidRPr="00B01B5C">
        <w:rPr>
          <w:color w:val="000000" w:themeColor="text1"/>
          <w:sz w:val="28"/>
          <w:szCs w:val="28"/>
        </w:rPr>
        <w:t xml:space="preserve"> учащихся 1-4 класс</w:t>
      </w:r>
      <w:r w:rsidR="00FD0F13" w:rsidRPr="00B01B5C">
        <w:rPr>
          <w:color w:val="000000" w:themeColor="text1"/>
          <w:sz w:val="28"/>
          <w:szCs w:val="28"/>
        </w:rPr>
        <w:t>ов составляет 71 руб</w:t>
      </w:r>
      <w:r w:rsidR="00CB1F23" w:rsidRPr="00B01B5C">
        <w:rPr>
          <w:color w:val="000000" w:themeColor="text1"/>
          <w:sz w:val="28"/>
          <w:szCs w:val="28"/>
        </w:rPr>
        <w:t xml:space="preserve">. </w:t>
      </w:r>
    </w:p>
    <w:p w:rsidR="00F85D62" w:rsidRPr="00B01B5C" w:rsidRDefault="00F85D62" w:rsidP="002468C3">
      <w:pPr>
        <w:shd w:val="clear" w:color="auto" w:fill="FFFFFF"/>
        <w:suppressAutoHyphens/>
        <w:ind w:firstLine="709"/>
        <w:jc w:val="both"/>
        <w:rPr>
          <w:color w:val="000000" w:themeColor="text1"/>
          <w:sz w:val="28"/>
          <w:szCs w:val="28"/>
        </w:rPr>
      </w:pPr>
      <w:r w:rsidRPr="00B01B5C">
        <w:rPr>
          <w:color w:val="000000" w:themeColor="text1"/>
          <w:sz w:val="28"/>
          <w:szCs w:val="28"/>
        </w:rPr>
        <w:t xml:space="preserve">Средняя заработная плата педагогических работников </w:t>
      </w:r>
      <w:r w:rsidR="00DA00BC" w:rsidRPr="00B01B5C">
        <w:rPr>
          <w:color w:val="000000" w:themeColor="text1"/>
          <w:sz w:val="28"/>
          <w:szCs w:val="28"/>
        </w:rPr>
        <w:t xml:space="preserve">с учетом вознаграждения из средств федерального бюджета за выполнение функций классного руководства и доплатой за «Точку Роста» </w:t>
      </w:r>
      <w:r w:rsidRPr="00B01B5C">
        <w:rPr>
          <w:color w:val="000000" w:themeColor="text1"/>
          <w:sz w:val="28"/>
          <w:szCs w:val="28"/>
        </w:rPr>
        <w:t xml:space="preserve">в муниципальном </w:t>
      </w:r>
      <w:r w:rsidR="000115D0" w:rsidRPr="00B01B5C">
        <w:rPr>
          <w:color w:val="000000" w:themeColor="text1"/>
          <w:sz w:val="28"/>
          <w:szCs w:val="28"/>
        </w:rPr>
        <w:t>округе</w:t>
      </w:r>
      <w:r w:rsidRPr="00B01B5C">
        <w:rPr>
          <w:color w:val="000000" w:themeColor="text1"/>
          <w:sz w:val="28"/>
          <w:szCs w:val="28"/>
        </w:rPr>
        <w:t xml:space="preserve"> </w:t>
      </w:r>
      <w:r w:rsidR="00CB1F23" w:rsidRPr="00B01B5C">
        <w:rPr>
          <w:color w:val="000000" w:themeColor="text1"/>
          <w:sz w:val="28"/>
          <w:szCs w:val="28"/>
        </w:rPr>
        <w:t xml:space="preserve">за 2023 год составила </w:t>
      </w:r>
      <w:r w:rsidRPr="00B01B5C">
        <w:rPr>
          <w:color w:val="000000" w:themeColor="text1"/>
          <w:sz w:val="28"/>
          <w:szCs w:val="28"/>
        </w:rPr>
        <w:t>43</w:t>
      </w:r>
      <w:r w:rsidR="00CB1F23" w:rsidRPr="00B01B5C">
        <w:rPr>
          <w:color w:val="000000" w:themeColor="text1"/>
          <w:sz w:val="28"/>
          <w:szCs w:val="28"/>
        </w:rPr>
        <w:t xml:space="preserve"> </w:t>
      </w:r>
      <w:r w:rsidR="004D2A63" w:rsidRPr="00B01B5C">
        <w:rPr>
          <w:color w:val="000000" w:themeColor="text1"/>
          <w:sz w:val="28"/>
          <w:szCs w:val="28"/>
        </w:rPr>
        <w:t xml:space="preserve">тыс. руб. </w:t>
      </w:r>
      <w:r w:rsidR="00CB1F23" w:rsidRPr="00B01B5C">
        <w:rPr>
          <w:color w:val="000000" w:themeColor="text1"/>
          <w:sz w:val="28"/>
          <w:szCs w:val="28"/>
        </w:rPr>
        <w:t xml:space="preserve">(в 2022 году </w:t>
      </w:r>
      <w:r w:rsidR="00DA00BC" w:rsidRPr="00B01B5C">
        <w:rPr>
          <w:color w:val="000000" w:themeColor="text1"/>
          <w:sz w:val="28"/>
          <w:szCs w:val="28"/>
        </w:rPr>
        <w:t xml:space="preserve">– </w:t>
      </w:r>
      <w:r w:rsidR="004D2A63" w:rsidRPr="00B01B5C">
        <w:rPr>
          <w:color w:val="000000" w:themeColor="text1"/>
          <w:sz w:val="28"/>
          <w:szCs w:val="28"/>
        </w:rPr>
        <w:t>39</w:t>
      </w:r>
      <w:r w:rsidR="00FD0F13" w:rsidRPr="00B01B5C">
        <w:rPr>
          <w:color w:val="000000" w:themeColor="text1"/>
          <w:sz w:val="28"/>
          <w:szCs w:val="28"/>
        </w:rPr>
        <w:t xml:space="preserve"> тыс. руб.</w:t>
      </w:r>
      <w:r w:rsidR="004D2A63" w:rsidRPr="00B01B5C">
        <w:rPr>
          <w:color w:val="000000" w:themeColor="text1"/>
          <w:sz w:val="28"/>
          <w:szCs w:val="28"/>
        </w:rPr>
        <w:t>).</w:t>
      </w:r>
      <w:r w:rsidR="00CB1F23" w:rsidRPr="00B01B5C">
        <w:rPr>
          <w:color w:val="000000" w:themeColor="text1"/>
          <w:sz w:val="28"/>
          <w:szCs w:val="28"/>
        </w:rPr>
        <w:t xml:space="preserve"> Рост </w:t>
      </w:r>
      <w:r w:rsidR="00FD0F13" w:rsidRPr="00B01B5C">
        <w:rPr>
          <w:color w:val="000000" w:themeColor="text1"/>
          <w:sz w:val="28"/>
          <w:szCs w:val="28"/>
        </w:rPr>
        <w:t>к уровню 2022 года составил 12</w:t>
      </w:r>
      <w:r w:rsidR="00CB1F23" w:rsidRPr="00B01B5C">
        <w:rPr>
          <w:color w:val="000000" w:themeColor="text1"/>
          <w:sz w:val="28"/>
          <w:szCs w:val="28"/>
        </w:rPr>
        <w:t>%.</w:t>
      </w:r>
      <w:r w:rsidRPr="00B01B5C">
        <w:rPr>
          <w:color w:val="000000" w:themeColor="text1"/>
          <w:sz w:val="28"/>
          <w:szCs w:val="28"/>
        </w:rPr>
        <w:t xml:space="preserve"> </w:t>
      </w:r>
    </w:p>
    <w:p w:rsidR="00F85D62" w:rsidRPr="00B01B5C" w:rsidRDefault="00F85D62" w:rsidP="00FD0F13">
      <w:pPr>
        <w:shd w:val="clear" w:color="auto" w:fill="FFFFFF"/>
        <w:suppressAutoHyphens/>
        <w:ind w:firstLine="709"/>
        <w:jc w:val="both"/>
        <w:rPr>
          <w:color w:val="000000" w:themeColor="text1"/>
          <w:sz w:val="28"/>
          <w:szCs w:val="28"/>
        </w:rPr>
      </w:pPr>
      <w:r w:rsidRPr="00B01B5C">
        <w:rPr>
          <w:color w:val="000000" w:themeColor="text1"/>
          <w:sz w:val="28"/>
          <w:szCs w:val="28"/>
        </w:rPr>
        <w:t>Среднемесячный доход от трудовой деятельности в Алтайском крае</w:t>
      </w:r>
      <w:r w:rsidR="00FD0F13" w:rsidRPr="00B01B5C">
        <w:rPr>
          <w:color w:val="000000" w:themeColor="text1"/>
          <w:sz w:val="28"/>
          <w:szCs w:val="28"/>
        </w:rPr>
        <w:t xml:space="preserve"> (33</w:t>
      </w:r>
      <w:r w:rsidR="00DA00BC" w:rsidRPr="00B01B5C">
        <w:rPr>
          <w:color w:val="000000" w:themeColor="text1"/>
          <w:sz w:val="28"/>
          <w:szCs w:val="28"/>
        </w:rPr>
        <w:t xml:space="preserve"> тыс. руб.)</w:t>
      </w:r>
      <w:r w:rsidR="00E35A2A" w:rsidRPr="00B01B5C">
        <w:rPr>
          <w:color w:val="000000" w:themeColor="text1"/>
          <w:sz w:val="28"/>
          <w:szCs w:val="28"/>
        </w:rPr>
        <w:t xml:space="preserve"> является ц</w:t>
      </w:r>
      <w:r w:rsidRPr="00B01B5C">
        <w:rPr>
          <w:color w:val="000000" w:themeColor="text1"/>
          <w:sz w:val="28"/>
          <w:szCs w:val="28"/>
        </w:rPr>
        <w:t>елевым ориентиром для категории работников «педагогические работники общеобразовательных учреждений»</w:t>
      </w:r>
      <w:r w:rsidR="00DA00BC" w:rsidRPr="00B01B5C">
        <w:rPr>
          <w:color w:val="000000" w:themeColor="text1"/>
          <w:sz w:val="28"/>
          <w:szCs w:val="28"/>
        </w:rPr>
        <w:t>.</w:t>
      </w:r>
      <w:r w:rsidR="00FD0F13" w:rsidRPr="00B01B5C">
        <w:rPr>
          <w:color w:val="000000" w:themeColor="text1"/>
          <w:sz w:val="28"/>
          <w:szCs w:val="28"/>
        </w:rPr>
        <w:t xml:space="preserve"> </w:t>
      </w:r>
      <w:r w:rsidR="005B680D" w:rsidRPr="00B01B5C">
        <w:rPr>
          <w:color w:val="000000" w:themeColor="text1"/>
          <w:sz w:val="28"/>
          <w:szCs w:val="28"/>
        </w:rPr>
        <w:t>Среднемесячная з</w:t>
      </w:r>
      <w:r w:rsidRPr="00B01B5C">
        <w:rPr>
          <w:color w:val="000000" w:themeColor="text1"/>
          <w:sz w:val="28"/>
          <w:szCs w:val="28"/>
        </w:rPr>
        <w:t xml:space="preserve">аработная плата педагогических работников общеобразовательных организаций </w:t>
      </w:r>
      <w:r w:rsidR="00DA00BC" w:rsidRPr="00B01B5C">
        <w:rPr>
          <w:color w:val="000000" w:themeColor="text1"/>
          <w:sz w:val="28"/>
          <w:szCs w:val="28"/>
        </w:rPr>
        <w:t xml:space="preserve">муниципального </w:t>
      </w:r>
      <w:r w:rsidR="00FD0F13" w:rsidRPr="00B01B5C">
        <w:rPr>
          <w:color w:val="000000" w:themeColor="text1"/>
          <w:sz w:val="28"/>
          <w:szCs w:val="28"/>
        </w:rPr>
        <w:t>округа</w:t>
      </w:r>
      <w:r w:rsidR="00DA00BC" w:rsidRPr="00B01B5C">
        <w:rPr>
          <w:color w:val="000000" w:themeColor="text1"/>
          <w:sz w:val="28"/>
          <w:szCs w:val="28"/>
        </w:rPr>
        <w:t xml:space="preserve"> </w:t>
      </w:r>
      <w:r w:rsidRPr="00B01B5C">
        <w:rPr>
          <w:color w:val="000000" w:themeColor="text1"/>
          <w:sz w:val="28"/>
          <w:szCs w:val="28"/>
        </w:rPr>
        <w:t>без учета федер</w:t>
      </w:r>
      <w:r w:rsidR="00DA00BC" w:rsidRPr="00B01B5C">
        <w:rPr>
          <w:color w:val="000000" w:themeColor="text1"/>
          <w:sz w:val="28"/>
          <w:szCs w:val="28"/>
        </w:rPr>
        <w:t xml:space="preserve">ального классного руководства </w:t>
      </w:r>
      <w:r w:rsidRPr="00B01B5C">
        <w:rPr>
          <w:color w:val="000000" w:themeColor="text1"/>
          <w:sz w:val="28"/>
          <w:szCs w:val="28"/>
        </w:rPr>
        <w:t xml:space="preserve">за </w:t>
      </w:r>
      <w:r w:rsidR="00E35A2A" w:rsidRPr="00B01B5C">
        <w:rPr>
          <w:color w:val="000000" w:themeColor="text1"/>
          <w:sz w:val="28"/>
          <w:szCs w:val="28"/>
        </w:rPr>
        <w:t>2023 год</w:t>
      </w:r>
      <w:r w:rsidR="00DA00BC" w:rsidRPr="00B01B5C">
        <w:rPr>
          <w:color w:val="000000" w:themeColor="text1"/>
          <w:sz w:val="28"/>
          <w:szCs w:val="28"/>
        </w:rPr>
        <w:t xml:space="preserve"> составила</w:t>
      </w:r>
      <w:r w:rsidRPr="00B01B5C">
        <w:rPr>
          <w:color w:val="000000" w:themeColor="text1"/>
          <w:sz w:val="28"/>
          <w:szCs w:val="28"/>
        </w:rPr>
        <w:t xml:space="preserve"> 38</w:t>
      </w:r>
      <w:r w:rsidR="00DA00BC" w:rsidRPr="00B01B5C">
        <w:rPr>
          <w:color w:val="000000" w:themeColor="text1"/>
          <w:sz w:val="28"/>
          <w:szCs w:val="28"/>
        </w:rPr>
        <w:t>,</w:t>
      </w:r>
      <w:r w:rsidR="00E35A2A" w:rsidRPr="00B01B5C">
        <w:rPr>
          <w:color w:val="000000" w:themeColor="text1"/>
          <w:sz w:val="28"/>
          <w:szCs w:val="28"/>
        </w:rPr>
        <w:t>4</w:t>
      </w:r>
      <w:r w:rsidRPr="00B01B5C">
        <w:rPr>
          <w:color w:val="000000" w:themeColor="text1"/>
          <w:sz w:val="28"/>
          <w:szCs w:val="28"/>
        </w:rPr>
        <w:t xml:space="preserve"> </w:t>
      </w:r>
      <w:r w:rsidR="00DA00BC" w:rsidRPr="00B01B5C">
        <w:rPr>
          <w:color w:val="000000" w:themeColor="text1"/>
          <w:sz w:val="28"/>
          <w:szCs w:val="28"/>
        </w:rPr>
        <w:t xml:space="preserve">тыс. </w:t>
      </w:r>
      <w:r w:rsidRPr="00B01B5C">
        <w:rPr>
          <w:color w:val="000000" w:themeColor="text1"/>
          <w:sz w:val="28"/>
          <w:szCs w:val="28"/>
        </w:rPr>
        <w:t>руб.</w:t>
      </w:r>
      <w:r w:rsidR="005B680D" w:rsidRPr="00B01B5C">
        <w:rPr>
          <w:color w:val="000000" w:themeColor="text1"/>
          <w:sz w:val="28"/>
          <w:szCs w:val="28"/>
        </w:rPr>
        <w:t xml:space="preserve"> (в 2022 году – 34,2 тыс. руб.).</w:t>
      </w:r>
      <w:r w:rsidRPr="00B01B5C">
        <w:rPr>
          <w:color w:val="000000" w:themeColor="text1"/>
          <w:sz w:val="28"/>
          <w:szCs w:val="28"/>
        </w:rPr>
        <w:t xml:space="preserve"> </w:t>
      </w:r>
      <w:r w:rsidR="00DA00BC" w:rsidRPr="00B01B5C">
        <w:rPr>
          <w:color w:val="000000" w:themeColor="text1"/>
          <w:sz w:val="28"/>
          <w:szCs w:val="28"/>
        </w:rPr>
        <w:t>В</w:t>
      </w:r>
      <w:r w:rsidRPr="00B01B5C">
        <w:rPr>
          <w:color w:val="000000" w:themeColor="text1"/>
          <w:sz w:val="28"/>
          <w:szCs w:val="28"/>
        </w:rPr>
        <w:t>ыполнени</w:t>
      </w:r>
      <w:r w:rsidR="00DA00BC" w:rsidRPr="00B01B5C">
        <w:rPr>
          <w:color w:val="000000" w:themeColor="text1"/>
          <w:sz w:val="28"/>
          <w:szCs w:val="28"/>
        </w:rPr>
        <w:t>е</w:t>
      </w:r>
      <w:r w:rsidRPr="00B01B5C">
        <w:rPr>
          <w:color w:val="000000" w:themeColor="text1"/>
          <w:sz w:val="28"/>
          <w:szCs w:val="28"/>
        </w:rPr>
        <w:t xml:space="preserve"> целе</w:t>
      </w:r>
      <w:r w:rsidR="00FD0F13" w:rsidRPr="00B01B5C">
        <w:rPr>
          <w:color w:val="000000" w:themeColor="text1"/>
          <w:sz w:val="28"/>
          <w:szCs w:val="28"/>
        </w:rPr>
        <w:t>вого показателя состав</w:t>
      </w:r>
      <w:r w:rsidR="00E35A2A" w:rsidRPr="00B01B5C">
        <w:rPr>
          <w:color w:val="000000" w:themeColor="text1"/>
          <w:sz w:val="28"/>
          <w:szCs w:val="28"/>
        </w:rPr>
        <w:t>ило</w:t>
      </w:r>
      <w:r w:rsidR="00FD0F13" w:rsidRPr="00B01B5C">
        <w:rPr>
          <w:color w:val="000000" w:themeColor="text1"/>
          <w:sz w:val="28"/>
          <w:szCs w:val="28"/>
        </w:rPr>
        <w:t xml:space="preserve"> 116</w:t>
      </w:r>
      <w:r w:rsidRPr="00B01B5C">
        <w:rPr>
          <w:color w:val="000000" w:themeColor="text1"/>
          <w:sz w:val="28"/>
          <w:szCs w:val="28"/>
        </w:rPr>
        <w:t>%.</w:t>
      </w:r>
      <w:r w:rsidR="00B965DD" w:rsidRPr="00B01B5C">
        <w:rPr>
          <w:color w:val="000000" w:themeColor="text1"/>
          <w:sz w:val="28"/>
          <w:szCs w:val="28"/>
        </w:rPr>
        <w:t xml:space="preserve"> За период с 2020 года (27,1 тыс. руб.) темп роста заработной платы педагогических работников общеобразовательных организаций муниципального округа составил 142%.</w:t>
      </w:r>
    </w:p>
    <w:p w:rsidR="00F85D62" w:rsidRPr="00B01B5C" w:rsidRDefault="00DA00BC" w:rsidP="002468C3">
      <w:pPr>
        <w:shd w:val="clear" w:color="auto" w:fill="FFFFFF"/>
        <w:suppressAutoHyphens/>
        <w:ind w:firstLine="709"/>
        <w:jc w:val="both"/>
        <w:rPr>
          <w:color w:val="000000" w:themeColor="text1"/>
          <w:sz w:val="28"/>
          <w:szCs w:val="28"/>
        </w:rPr>
      </w:pPr>
      <w:r w:rsidRPr="00B01B5C">
        <w:rPr>
          <w:color w:val="000000" w:themeColor="text1"/>
          <w:sz w:val="28"/>
          <w:szCs w:val="28"/>
        </w:rPr>
        <w:lastRenderedPageBreak/>
        <w:t>Причинами</w:t>
      </w:r>
      <w:r w:rsidR="00F85D62" w:rsidRPr="00B01B5C">
        <w:rPr>
          <w:color w:val="000000" w:themeColor="text1"/>
          <w:sz w:val="28"/>
          <w:szCs w:val="28"/>
        </w:rPr>
        <w:t xml:space="preserve"> увеличения среднемесячной заработной платы педа</w:t>
      </w:r>
      <w:r w:rsidRPr="00B01B5C">
        <w:rPr>
          <w:color w:val="000000" w:themeColor="text1"/>
          <w:sz w:val="28"/>
          <w:szCs w:val="28"/>
        </w:rPr>
        <w:t xml:space="preserve">гогических работников являются: индексация заработной платы, </w:t>
      </w:r>
      <w:r w:rsidR="00F85D62" w:rsidRPr="00B01B5C">
        <w:rPr>
          <w:color w:val="000000" w:themeColor="text1"/>
          <w:sz w:val="28"/>
          <w:szCs w:val="28"/>
        </w:rPr>
        <w:t xml:space="preserve">реализация Указов Президента </w:t>
      </w:r>
      <w:r w:rsidRPr="00B01B5C">
        <w:rPr>
          <w:color w:val="000000" w:themeColor="text1"/>
          <w:sz w:val="28"/>
          <w:szCs w:val="28"/>
        </w:rPr>
        <w:t xml:space="preserve">РФ, открытие </w:t>
      </w:r>
      <w:r w:rsidR="00F85D62" w:rsidRPr="00B01B5C">
        <w:rPr>
          <w:color w:val="000000" w:themeColor="text1"/>
          <w:sz w:val="28"/>
          <w:szCs w:val="28"/>
        </w:rPr>
        <w:t xml:space="preserve">на базе 10 общеобразовательных </w:t>
      </w:r>
      <w:r w:rsidRPr="00B01B5C">
        <w:rPr>
          <w:color w:val="000000" w:themeColor="text1"/>
          <w:sz w:val="28"/>
          <w:szCs w:val="28"/>
        </w:rPr>
        <w:t>организаций</w:t>
      </w:r>
      <w:r w:rsidR="00F85D62" w:rsidRPr="00B01B5C">
        <w:rPr>
          <w:color w:val="000000" w:themeColor="text1"/>
          <w:sz w:val="28"/>
          <w:szCs w:val="28"/>
        </w:rPr>
        <w:t xml:space="preserve"> центр</w:t>
      </w:r>
      <w:r w:rsidRPr="00B01B5C">
        <w:rPr>
          <w:color w:val="000000" w:themeColor="text1"/>
          <w:sz w:val="28"/>
          <w:szCs w:val="28"/>
        </w:rPr>
        <w:t>ов</w:t>
      </w:r>
      <w:r w:rsidR="00F85D62" w:rsidRPr="00B01B5C">
        <w:rPr>
          <w:color w:val="000000" w:themeColor="text1"/>
          <w:sz w:val="28"/>
          <w:szCs w:val="28"/>
        </w:rPr>
        <w:t xml:space="preserve"> «Точка Роста</w:t>
      </w:r>
      <w:r w:rsidR="00AC7C04" w:rsidRPr="00B01B5C">
        <w:rPr>
          <w:color w:val="000000" w:themeColor="text1"/>
          <w:sz w:val="28"/>
          <w:szCs w:val="28"/>
        </w:rPr>
        <w:t>» с дополнительной субвенцией (с</w:t>
      </w:r>
      <w:r w:rsidR="00F85D62" w:rsidRPr="00B01B5C">
        <w:rPr>
          <w:color w:val="000000" w:themeColor="text1"/>
          <w:sz w:val="28"/>
          <w:szCs w:val="28"/>
        </w:rPr>
        <w:t xml:space="preserve">убвенция центров </w:t>
      </w:r>
      <w:r w:rsidRPr="00B01B5C">
        <w:rPr>
          <w:color w:val="000000" w:themeColor="text1"/>
          <w:sz w:val="28"/>
          <w:szCs w:val="28"/>
        </w:rPr>
        <w:t>«</w:t>
      </w:r>
      <w:r w:rsidR="00F85D62" w:rsidRPr="00B01B5C">
        <w:rPr>
          <w:color w:val="000000" w:themeColor="text1"/>
          <w:sz w:val="28"/>
          <w:szCs w:val="28"/>
        </w:rPr>
        <w:t>Точка Роста</w:t>
      </w:r>
      <w:r w:rsidRPr="00B01B5C">
        <w:rPr>
          <w:color w:val="000000" w:themeColor="text1"/>
          <w:sz w:val="28"/>
          <w:szCs w:val="28"/>
        </w:rPr>
        <w:t>»</w:t>
      </w:r>
      <w:r w:rsidR="00F85D62" w:rsidRPr="00B01B5C">
        <w:rPr>
          <w:color w:val="000000" w:themeColor="text1"/>
          <w:sz w:val="28"/>
          <w:szCs w:val="28"/>
        </w:rPr>
        <w:t xml:space="preserve"> </w:t>
      </w:r>
      <w:r w:rsidRPr="00B01B5C">
        <w:rPr>
          <w:color w:val="000000" w:themeColor="text1"/>
          <w:sz w:val="28"/>
          <w:szCs w:val="28"/>
        </w:rPr>
        <w:t>за 2023 год составила 20 830</w:t>
      </w:r>
      <w:r w:rsidR="00F85D62" w:rsidRPr="00B01B5C">
        <w:rPr>
          <w:color w:val="000000" w:themeColor="text1"/>
          <w:sz w:val="28"/>
          <w:szCs w:val="28"/>
        </w:rPr>
        <w:t xml:space="preserve"> тыс.</w:t>
      </w:r>
      <w:r w:rsidRPr="00B01B5C">
        <w:rPr>
          <w:color w:val="000000" w:themeColor="text1"/>
          <w:sz w:val="28"/>
          <w:szCs w:val="28"/>
        </w:rPr>
        <w:t xml:space="preserve"> </w:t>
      </w:r>
      <w:r w:rsidR="00AC7C04" w:rsidRPr="00B01B5C">
        <w:rPr>
          <w:color w:val="000000" w:themeColor="text1"/>
          <w:sz w:val="28"/>
          <w:szCs w:val="28"/>
        </w:rPr>
        <w:t xml:space="preserve">руб., </w:t>
      </w:r>
      <w:r w:rsidRPr="00B01B5C">
        <w:rPr>
          <w:color w:val="000000" w:themeColor="text1"/>
          <w:sz w:val="28"/>
          <w:szCs w:val="28"/>
        </w:rPr>
        <w:t xml:space="preserve">в </w:t>
      </w:r>
      <w:r w:rsidR="00F85D62" w:rsidRPr="00B01B5C">
        <w:rPr>
          <w:color w:val="000000" w:themeColor="text1"/>
          <w:sz w:val="28"/>
          <w:szCs w:val="28"/>
        </w:rPr>
        <w:t>2022 год</w:t>
      </w:r>
      <w:r w:rsidRPr="00B01B5C">
        <w:rPr>
          <w:color w:val="000000" w:themeColor="text1"/>
          <w:sz w:val="28"/>
          <w:szCs w:val="28"/>
        </w:rPr>
        <w:t>у</w:t>
      </w:r>
      <w:r w:rsidR="00F85D62" w:rsidRPr="00B01B5C">
        <w:rPr>
          <w:color w:val="000000" w:themeColor="text1"/>
          <w:sz w:val="28"/>
          <w:szCs w:val="28"/>
        </w:rPr>
        <w:t xml:space="preserve"> </w:t>
      </w:r>
      <w:r w:rsidRPr="00B01B5C">
        <w:rPr>
          <w:color w:val="000000" w:themeColor="text1"/>
          <w:sz w:val="28"/>
          <w:szCs w:val="28"/>
        </w:rPr>
        <w:t>–</w:t>
      </w:r>
      <w:r w:rsidR="001B0D3B" w:rsidRPr="00B01B5C">
        <w:rPr>
          <w:color w:val="000000" w:themeColor="text1"/>
          <w:sz w:val="28"/>
          <w:szCs w:val="28"/>
        </w:rPr>
        <w:t xml:space="preserve"> </w:t>
      </w:r>
      <w:r w:rsidRPr="00B01B5C">
        <w:rPr>
          <w:color w:val="000000" w:themeColor="text1"/>
          <w:sz w:val="28"/>
          <w:szCs w:val="28"/>
        </w:rPr>
        <w:t>13 397</w:t>
      </w:r>
      <w:r w:rsidR="00F85D62" w:rsidRPr="00B01B5C">
        <w:rPr>
          <w:color w:val="000000" w:themeColor="text1"/>
          <w:sz w:val="28"/>
          <w:szCs w:val="28"/>
        </w:rPr>
        <w:t xml:space="preserve"> тыс.</w:t>
      </w:r>
      <w:r w:rsidRPr="00B01B5C">
        <w:rPr>
          <w:color w:val="000000" w:themeColor="text1"/>
          <w:sz w:val="28"/>
          <w:szCs w:val="28"/>
        </w:rPr>
        <w:t xml:space="preserve"> </w:t>
      </w:r>
      <w:r w:rsidR="00F85D62" w:rsidRPr="00B01B5C">
        <w:rPr>
          <w:color w:val="000000" w:themeColor="text1"/>
          <w:sz w:val="28"/>
          <w:szCs w:val="28"/>
        </w:rPr>
        <w:t>руб.)</w:t>
      </w:r>
      <w:r w:rsidR="00AC7C04" w:rsidRPr="00B01B5C">
        <w:rPr>
          <w:color w:val="000000" w:themeColor="text1"/>
          <w:sz w:val="28"/>
          <w:szCs w:val="28"/>
        </w:rPr>
        <w:t xml:space="preserve">, </w:t>
      </w:r>
      <w:r w:rsidR="00F85D62" w:rsidRPr="00B01B5C">
        <w:rPr>
          <w:color w:val="000000" w:themeColor="text1"/>
          <w:sz w:val="28"/>
          <w:szCs w:val="28"/>
        </w:rPr>
        <w:t>введение в МБОУ «СОШ № 13», МБОУ «Лицей № 17» по 0,5 ставки «советник</w:t>
      </w:r>
      <w:r w:rsidR="00AC7C04" w:rsidRPr="00B01B5C">
        <w:rPr>
          <w:color w:val="000000" w:themeColor="text1"/>
          <w:sz w:val="28"/>
          <w:szCs w:val="28"/>
        </w:rPr>
        <w:t>а</w:t>
      </w:r>
      <w:r w:rsidR="00F85D62" w:rsidRPr="00B01B5C">
        <w:rPr>
          <w:color w:val="000000" w:themeColor="text1"/>
          <w:sz w:val="28"/>
          <w:szCs w:val="28"/>
        </w:rPr>
        <w:t xml:space="preserve"> директора по воспитанию и взаимодействию с детскими общественными объединениями» с дополнительной субвенцией из феде</w:t>
      </w:r>
      <w:r w:rsidR="00FD0F13" w:rsidRPr="00B01B5C">
        <w:rPr>
          <w:color w:val="000000" w:themeColor="text1"/>
          <w:sz w:val="28"/>
          <w:szCs w:val="28"/>
        </w:rPr>
        <w:t>рального бюджета в размере 454</w:t>
      </w:r>
      <w:r w:rsidR="00F85D62" w:rsidRPr="00B01B5C">
        <w:rPr>
          <w:color w:val="000000" w:themeColor="text1"/>
          <w:sz w:val="28"/>
          <w:szCs w:val="28"/>
        </w:rPr>
        <w:t xml:space="preserve"> тыс.</w:t>
      </w:r>
      <w:r w:rsidR="00AC7C04" w:rsidRPr="00B01B5C">
        <w:rPr>
          <w:color w:val="000000" w:themeColor="text1"/>
          <w:sz w:val="28"/>
          <w:szCs w:val="28"/>
        </w:rPr>
        <w:t xml:space="preserve"> руб.</w:t>
      </w:r>
    </w:p>
    <w:p w:rsidR="00F85D62" w:rsidRPr="00B01B5C" w:rsidRDefault="001502AC" w:rsidP="002468C3">
      <w:pPr>
        <w:shd w:val="clear" w:color="auto" w:fill="FFFFFF"/>
        <w:suppressAutoHyphens/>
        <w:ind w:firstLine="709"/>
        <w:jc w:val="both"/>
        <w:rPr>
          <w:color w:val="000000" w:themeColor="text1"/>
          <w:sz w:val="28"/>
          <w:szCs w:val="28"/>
        </w:rPr>
      </w:pPr>
      <w:r w:rsidRPr="00B01B5C">
        <w:rPr>
          <w:color w:val="000000" w:themeColor="text1"/>
          <w:sz w:val="28"/>
          <w:szCs w:val="28"/>
        </w:rPr>
        <w:t xml:space="preserve">6 ставок водителей школьных автобусов содержится за счет муниципального бюджета. </w:t>
      </w:r>
      <w:r w:rsidR="00F85D62" w:rsidRPr="00B01B5C">
        <w:rPr>
          <w:color w:val="000000" w:themeColor="text1"/>
          <w:sz w:val="28"/>
          <w:szCs w:val="28"/>
        </w:rPr>
        <w:t>Выплату за выполнение функций классного руководителя получают 239 педагог</w:t>
      </w:r>
      <w:r w:rsidR="001B0D3B" w:rsidRPr="00B01B5C">
        <w:rPr>
          <w:color w:val="000000" w:themeColor="text1"/>
          <w:sz w:val="28"/>
          <w:szCs w:val="28"/>
        </w:rPr>
        <w:t>ических работников. Для эффективного использования</w:t>
      </w:r>
      <w:r w:rsidR="00F85D62" w:rsidRPr="00B01B5C">
        <w:rPr>
          <w:color w:val="000000" w:themeColor="text1"/>
          <w:sz w:val="28"/>
          <w:szCs w:val="28"/>
        </w:rPr>
        <w:t xml:space="preserve"> бюджетных средств в части фонда оплаты труда школ должно быть направлено не менее 70</w:t>
      </w:r>
      <w:r w:rsidR="001B0D3B" w:rsidRPr="00B01B5C">
        <w:rPr>
          <w:color w:val="000000" w:themeColor="text1"/>
          <w:sz w:val="28"/>
          <w:szCs w:val="28"/>
        </w:rPr>
        <w:t>%</w:t>
      </w:r>
      <w:r w:rsidR="00F85D62" w:rsidRPr="00B01B5C">
        <w:rPr>
          <w:color w:val="000000" w:themeColor="text1"/>
          <w:sz w:val="28"/>
          <w:szCs w:val="28"/>
        </w:rPr>
        <w:t xml:space="preserve"> на заработную плату педагогов. Фактическая доля ФОТ педагогич</w:t>
      </w:r>
      <w:r w:rsidR="001B0D3B" w:rsidRPr="00B01B5C">
        <w:rPr>
          <w:color w:val="000000" w:themeColor="text1"/>
          <w:sz w:val="28"/>
          <w:szCs w:val="28"/>
        </w:rPr>
        <w:t>еских работников составляет 70</w:t>
      </w:r>
      <w:r w:rsidR="00F85D62" w:rsidRPr="00B01B5C">
        <w:rPr>
          <w:color w:val="000000" w:themeColor="text1"/>
          <w:sz w:val="28"/>
          <w:szCs w:val="28"/>
        </w:rPr>
        <w:t>%.</w:t>
      </w:r>
      <w:r w:rsidR="001B0D3B" w:rsidRPr="00B01B5C">
        <w:rPr>
          <w:color w:val="000000" w:themeColor="text1"/>
          <w:sz w:val="28"/>
          <w:szCs w:val="28"/>
        </w:rPr>
        <w:t xml:space="preserve"> </w:t>
      </w:r>
      <w:r w:rsidR="00F85D62" w:rsidRPr="00B01B5C">
        <w:rPr>
          <w:color w:val="000000" w:themeColor="text1"/>
          <w:sz w:val="28"/>
          <w:szCs w:val="28"/>
        </w:rPr>
        <w:t>Сохранены все надбавки, действующие до назначения педагогическим работникам федеральных выплат за классное руководство: проверка тетрадей, заведование кабинетами, методическими объединениями, психолого</w:t>
      </w:r>
      <w:r w:rsidR="001B0D3B" w:rsidRPr="00B01B5C">
        <w:rPr>
          <w:color w:val="000000" w:themeColor="text1"/>
          <w:sz w:val="28"/>
          <w:szCs w:val="28"/>
        </w:rPr>
        <w:t>-</w:t>
      </w:r>
      <w:r w:rsidR="00F85D62" w:rsidRPr="00B01B5C">
        <w:rPr>
          <w:color w:val="000000" w:themeColor="text1"/>
          <w:sz w:val="28"/>
          <w:szCs w:val="28"/>
        </w:rPr>
        <w:t>педагогическое сопровождение детей-инвалидов и иная деятельность, в том числе доплата за классное руководство из средств краевого бюджета.</w:t>
      </w:r>
    </w:p>
    <w:p w:rsidR="00F85D62" w:rsidRPr="00B01B5C" w:rsidRDefault="000609BA" w:rsidP="000609BA">
      <w:pPr>
        <w:shd w:val="clear" w:color="auto" w:fill="FFFFFF"/>
        <w:suppressAutoHyphens/>
        <w:ind w:firstLine="709"/>
        <w:jc w:val="both"/>
        <w:rPr>
          <w:color w:val="000000" w:themeColor="text1"/>
          <w:sz w:val="28"/>
          <w:szCs w:val="28"/>
          <w:u w:val="single"/>
        </w:rPr>
      </w:pPr>
      <w:r w:rsidRPr="00B01B5C">
        <w:rPr>
          <w:color w:val="000000" w:themeColor="text1"/>
          <w:spacing w:val="-2"/>
          <w:sz w:val="28"/>
          <w:szCs w:val="28"/>
          <w:u w:val="single"/>
        </w:rPr>
        <w:t>Н</w:t>
      </w:r>
      <w:r w:rsidRPr="00B01B5C">
        <w:rPr>
          <w:color w:val="000000" w:themeColor="text1"/>
          <w:spacing w:val="-6"/>
          <w:sz w:val="28"/>
          <w:szCs w:val="28"/>
          <w:u w:val="single"/>
        </w:rPr>
        <w:t xml:space="preserve">ачальное </w:t>
      </w:r>
      <w:r w:rsidRPr="00B01B5C">
        <w:rPr>
          <w:color w:val="000000" w:themeColor="text1"/>
          <w:sz w:val="28"/>
          <w:szCs w:val="28"/>
          <w:u w:val="single"/>
        </w:rPr>
        <w:t xml:space="preserve">общее, основное общее и среднее общее образование в 2023 году обеспечивали 12 общеобразовательных организаций муниципального округа, в которых обучалось 4 906 школьников, что на 67 чел. больше, чем в прошлом учебном году. </w:t>
      </w:r>
      <w:r w:rsidR="00AC3D77" w:rsidRPr="00B01B5C">
        <w:rPr>
          <w:color w:val="000000" w:themeColor="text1"/>
          <w:sz w:val="28"/>
          <w:szCs w:val="28"/>
          <w:u w:val="single"/>
        </w:rPr>
        <w:t xml:space="preserve">Всего на выполнение муниципальной программы «Развитие муниципальной системы образования на территории муниципального образования муниципальный округ город Славгород Алтайского края на 2021-2027 годы» в 2023 году выделено 700 358 тыс. руб. (в 2022 году – 670 373 тыс. руб.), из них средства федерального бюджета – 51 915 тыс. руб., средства краевого бюджета – 526 382 тыс. руб., средства муниципального бюджета – 122 061 тыс. руб. </w:t>
      </w:r>
    </w:p>
    <w:p w:rsidR="00AC3D77" w:rsidRPr="00B01B5C" w:rsidRDefault="00AC3D77" w:rsidP="002468C3">
      <w:pPr>
        <w:shd w:val="clear" w:color="auto" w:fill="FFFFFF"/>
        <w:suppressAutoHyphens/>
        <w:ind w:firstLine="709"/>
        <w:jc w:val="both"/>
        <w:rPr>
          <w:color w:val="000000" w:themeColor="text1"/>
          <w:sz w:val="28"/>
          <w:szCs w:val="28"/>
          <w:u w:val="single"/>
        </w:rPr>
      </w:pPr>
    </w:p>
    <w:p w:rsidR="00AC3D77" w:rsidRPr="00B01B5C" w:rsidRDefault="00AC3D77" w:rsidP="002468C3">
      <w:pPr>
        <w:shd w:val="clear" w:color="auto" w:fill="FFFFFF"/>
        <w:suppressAutoHyphens/>
        <w:ind w:firstLine="709"/>
        <w:jc w:val="both"/>
        <w:rPr>
          <w:color w:val="000000" w:themeColor="text1"/>
          <w:sz w:val="28"/>
          <w:szCs w:val="28"/>
          <w:u w:val="single"/>
        </w:rPr>
      </w:pPr>
    </w:p>
    <w:p w:rsidR="00D018D9" w:rsidRPr="00B01B5C" w:rsidRDefault="00D018D9" w:rsidP="002468C3">
      <w:pPr>
        <w:suppressAutoHyphens/>
        <w:ind w:firstLine="709"/>
        <w:rPr>
          <w:b/>
          <w:color w:val="000000" w:themeColor="text1"/>
          <w:sz w:val="28"/>
          <w:szCs w:val="28"/>
        </w:rPr>
      </w:pPr>
      <w:r w:rsidRPr="00B01B5C">
        <w:rPr>
          <w:b/>
          <w:color w:val="000000" w:themeColor="text1"/>
          <w:sz w:val="28"/>
          <w:szCs w:val="28"/>
        </w:rPr>
        <w:t>Культура</w:t>
      </w:r>
    </w:p>
    <w:p w:rsidR="00971EA9" w:rsidRPr="00B01B5C" w:rsidRDefault="00971EA9" w:rsidP="002468C3">
      <w:pPr>
        <w:suppressAutoHyphens/>
        <w:ind w:firstLine="709"/>
        <w:jc w:val="both"/>
        <w:rPr>
          <w:color w:val="000000" w:themeColor="text1"/>
          <w:sz w:val="28"/>
          <w:szCs w:val="28"/>
        </w:rPr>
      </w:pPr>
      <w:r w:rsidRPr="00B01B5C">
        <w:rPr>
          <w:color w:val="000000" w:themeColor="text1"/>
          <w:sz w:val="28"/>
          <w:szCs w:val="28"/>
        </w:rPr>
        <w:t>В 2023 году на территории муниципального округа работало 4 учреждения культуры: МБУК «Городской Дом культуры города Славгорода» и его 8 филиалов (сельских клубов), МБУК «Централизованная библиотечная система города Славгорода» и ее 12 филиалов библиотек, МБУК «</w:t>
      </w:r>
      <w:proofErr w:type="spellStart"/>
      <w:r w:rsidRPr="00B01B5C">
        <w:rPr>
          <w:color w:val="000000" w:themeColor="text1"/>
          <w:sz w:val="28"/>
          <w:szCs w:val="28"/>
        </w:rPr>
        <w:t>Славгородский</w:t>
      </w:r>
      <w:proofErr w:type="spellEnd"/>
      <w:r w:rsidRPr="00B01B5C">
        <w:rPr>
          <w:color w:val="000000" w:themeColor="text1"/>
          <w:sz w:val="28"/>
          <w:szCs w:val="28"/>
        </w:rPr>
        <w:t xml:space="preserve"> городской краеведческий музей» и МБУ ДО «</w:t>
      </w:r>
      <w:proofErr w:type="spellStart"/>
      <w:r w:rsidRPr="00B01B5C">
        <w:rPr>
          <w:color w:val="000000" w:themeColor="text1"/>
          <w:sz w:val="28"/>
          <w:szCs w:val="28"/>
        </w:rPr>
        <w:t>Славгородская</w:t>
      </w:r>
      <w:proofErr w:type="spellEnd"/>
      <w:r w:rsidRPr="00B01B5C">
        <w:rPr>
          <w:color w:val="000000" w:themeColor="text1"/>
          <w:sz w:val="28"/>
          <w:szCs w:val="28"/>
        </w:rPr>
        <w:t xml:space="preserve"> </w:t>
      </w:r>
      <w:r w:rsidR="00A30A9A" w:rsidRPr="00B01B5C">
        <w:rPr>
          <w:color w:val="000000" w:themeColor="text1"/>
          <w:sz w:val="28"/>
          <w:szCs w:val="28"/>
        </w:rPr>
        <w:t>детская школа искусств</w:t>
      </w:r>
      <w:r w:rsidRPr="00B01B5C">
        <w:rPr>
          <w:color w:val="000000" w:themeColor="text1"/>
          <w:sz w:val="28"/>
          <w:szCs w:val="28"/>
        </w:rPr>
        <w:t xml:space="preserve">». </w:t>
      </w:r>
    </w:p>
    <w:p w:rsidR="00971EA9" w:rsidRPr="00B01B5C" w:rsidRDefault="00971EA9" w:rsidP="002468C3">
      <w:pPr>
        <w:suppressAutoHyphens/>
        <w:ind w:firstLine="709"/>
        <w:jc w:val="both"/>
        <w:rPr>
          <w:color w:val="000000" w:themeColor="text1"/>
          <w:sz w:val="28"/>
          <w:szCs w:val="28"/>
        </w:rPr>
      </w:pPr>
      <w:r w:rsidRPr="00B01B5C">
        <w:rPr>
          <w:color w:val="000000" w:themeColor="text1"/>
          <w:sz w:val="28"/>
          <w:szCs w:val="28"/>
        </w:rPr>
        <w:t>По данному направлению работает 106 руководителей и специалистов, из них с высшим и средним образованием – 96%.</w:t>
      </w:r>
    </w:p>
    <w:p w:rsidR="00971EA9" w:rsidRPr="00B01B5C" w:rsidRDefault="00971EA9" w:rsidP="002468C3">
      <w:pPr>
        <w:pStyle w:val="a4"/>
        <w:suppressAutoHyphens/>
        <w:spacing w:after="0"/>
        <w:ind w:firstLine="709"/>
        <w:jc w:val="both"/>
        <w:rPr>
          <w:color w:val="000000" w:themeColor="text1"/>
          <w:sz w:val="28"/>
          <w:szCs w:val="28"/>
        </w:rPr>
      </w:pPr>
      <w:r w:rsidRPr="00B01B5C">
        <w:rPr>
          <w:color w:val="000000" w:themeColor="text1"/>
          <w:sz w:val="28"/>
          <w:szCs w:val="28"/>
        </w:rPr>
        <w:t xml:space="preserve">На выполнение муниципальной программы </w:t>
      </w:r>
      <w:r w:rsidRPr="00B01B5C">
        <w:rPr>
          <w:color w:val="000000" w:themeColor="text1"/>
          <w:spacing w:val="5"/>
          <w:sz w:val="28"/>
          <w:szCs w:val="28"/>
          <w:shd w:val="clear" w:color="auto" w:fill="FFFFFF"/>
        </w:rPr>
        <w:t>«Р</w:t>
      </w:r>
      <w:r w:rsidR="004D2A63" w:rsidRPr="00B01B5C">
        <w:rPr>
          <w:color w:val="000000" w:themeColor="text1"/>
          <w:spacing w:val="5"/>
          <w:sz w:val="28"/>
          <w:szCs w:val="28"/>
          <w:shd w:val="clear" w:color="auto" w:fill="FFFFFF"/>
        </w:rPr>
        <w:t xml:space="preserve">азвитие культуры муниципального </w:t>
      </w:r>
      <w:r w:rsidRPr="00B01B5C">
        <w:rPr>
          <w:color w:val="000000" w:themeColor="text1"/>
          <w:spacing w:val="5"/>
          <w:sz w:val="28"/>
          <w:szCs w:val="28"/>
          <w:shd w:val="clear" w:color="auto" w:fill="FFFFFF"/>
        </w:rPr>
        <w:t>образования</w:t>
      </w:r>
      <w:r w:rsidR="004D2A63" w:rsidRPr="00B01B5C">
        <w:rPr>
          <w:color w:val="000000" w:themeColor="text1"/>
          <w:spacing w:val="5"/>
          <w:sz w:val="28"/>
          <w:szCs w:val="28"/>
          <w:shd w:val="clear" w:color="auto" w:fill="FFFFFF"/>
        </w:rPr>
        <w:t xml:space="preserve"> </w:t>
      </w:r>
      <w:r w:rsidRPr="00B01B5C">
        <w:rPr>
          <w:color w:val="000000" w:themeColor="text1"/>
          <w:spacing w:val="5"/>
          <w:sz w:val="28"/>
          <w:szCs w:val="28"/>
          <w:shd w:val="clear" w:color="auto" w:fill="FFFFFF"/>
        </w:rPr>
        <w:t>муниципальный</w:t>
      </w:r>
      <w:r w:rsidR="00655C38" w:rsidRPr="00B01B5C">
        <w:rPr>
          <w:color w:val="000000" w:themeColor="text1"/>
          <w:spacing w:val="5"/>
          <w:sz w:val="28"/>
          <w:szCs w:val="28"/>
          <w:shd w:val="clear" w:color="auto" w:fill="FFFFFF"/>
        </w:rPr>
        <w:t xml:space="preserve"> округ город </w:t>
      </w:r>
      <w:r w:rsidR="00F079B2" w:rsidRPr="00B01B5C">
        <w:rPr>
          <w:color w:val="000000" w:themeColor="text1"/>
          <w:spacing w:val="5"/>
          <w:sz w:val="28"/>
          <w:szCs w:val="28"/>
          <w:shd w:val="clear" w:color="auto" w:fill="FFFFFF"/>
        </w:rPr>
        <w:t xml:space="preserve">Славгород </w:t>
      </w:r>
      <w:r w:rsidRPr="00B01B5C">
        <w:rPr>
          <w:color w:val="000000" w:themeColor="text1"/>
          <w:spacing w:val="5"/>
          <w:sz w:val="28"/>
          <w:szCs w:val="28"/>
          <w:shd w:val="clear" w:color="auto" w:fill="FFFFFF"/>
        </w:rPr>
        <w:t>Алт</w:t>
      </w:r>
      <w:r w:rsidR="00F079B2" w:rsidRPr="00B01B5C">
        <w:rPr>
          <w:color w:val="000000" w:themeColor="text1"/>
          <w:spacing w:val="5"/>
          <w:sz w:val="28"/>
          <w:szCs w:val="28"/>
          <w:shd w:val="clear" w:color="auto" w:fill="FFFFFF"/>
        </w:rPr>
        <w:t>айского края на 2021-2027 годы»</w:t>
      </w:r>
      <w:r w:rsidRPr="00B01B5C">
        <w:rPr>
          <w:color w:val="000000" w:themeColor="text1"/>
          <w:spacing w:val="5"/>
          <w:sz w:val="28"/>
          <w:szCs w:val="28"/>
          <w:shd w:val="clear" w:color="auto" w:fill="FFFFFF"/>
        </w:rPr>
        <w:t xml:space="preserve"> </w:t>
      </w:r>
      <w:r w:rsidRPr="00B01B5C">
        <w:rPr>
          <w:color w:val="000000" w:themeColor="text1"/>
          <w:sz w:val="28"/>
          <w:szCs w:val="28"/>
        </w:rPr>
        <w:t xml:space="preserve">в 2023 году </w:t>
      </w:r>
      <w:r w:rsidR="00F079B2" w:rsidRPr="00B01B5C">
        <w:rPr>
          <w:color w:val="000000" w:themeColor="text1"/>
          <w:sz w:val="28"/>
          <w:szCs w:val="28"/>
        </w:rPr>
        <w:t xml:space="preserve">выделено </w:t>
      </w:r>
      <w:r w:rsidR="00F4777A" w:rsidRPr="00B01B5C">
        <w:rPr>
          <w:color w:val="000000" w:themeColor="text1"/>
          <w:sz w:val="28"/>
          <w:szCs w:val="28"/>
        </w:rPr>
        <w:t>91 874</w:t>
      </w:r>
      <w:r w:rsidRPr="00B01B5C">
        <w:rPr>
          <w:color w:val="000000" w:themeColor="text1"/>
          <w:sz w:val="28"/>
          <w:szCs w:val="28"/>
        </w:rPr>
        <w:t xml:space="preserve"> </w:t>
      </w:r>
      <w:r w:rsidR="004D2A63" w:rsidRPr="00B01B5C">
        <w:rPr>
          <w:color w:val="000000" w:themeColor="text1"/>
          <w:sz w:val="28"/>
          <w:szCs w:val="28"/>
        </w:rPr>
        <w:t>тыс. руб. (в 2022 году – 75 547</w:t>
      </w:r>
      <w:r w:rsidR="00F4777A" w:rsidRPr="00B01B5C">
        <w:rPr>
          <w:color w:val="000000" w:themeColor="text1"/>
          <w:sz w:val="28"/>
          <w:szCs w:val="28"/>
        </w:rPr>
        <w:t xml:space="preserve"> тыс. руб.</w:t>
      </w:r>
      <w:r w:rsidR="004D2A63" w:rsidRPr="00B01B5C">
        <w:rPr>
          <w:color w:val="000000" w:themeColor="text1"/>
          <w:sz w:val="28"/>
          <w:szCs w:val="28"/>
        </w:rPr>
        <w:t>).</w:t>
      </w:r>
    </w:p>
    <w:p w:rsidR="00971EA9" w:rsidRPr="00B01B5C" w:rsidRDefault="00971EA9" w:rsidP="002468C3">
      <w:pPr>
        <w:pStyle w:val="a8"/>
        <w:suppressAutoHyphens/>
        <w:ind w:firstLine="709"/>
        <w:jc w:val="both"/>
        <w:rPr>
          <w:rFonts w:ascii="Times New Roman" w:hAnsi="Times New Roman" w:cs="Times New Roman"/>
          <w:b/>
          <w:color w:val="000000" w:themeColor="text1"/>
          <w:sz w:val="28"/>
          <w:szCs w:val="28"/>
          <w:u w:val="single"/>
        </w:rPr>
      </w:pPr>
      <w:r w:rsidRPr="00B01B5C">
        <w:rPr>
          <w:rFonts w:ascii="Times New Roman" w:hAnsi="Times New Roman" w:cs="Times New Roman"/>
          <w:color w:val="000000" w:themeColor="text1"/>
          <w:sz w:val="28"/>
          <w:szCs w:val="28"/>
        </w:rPr>
        <w:lastRenderedPageBreak/>
        <w:t xml:space="preserve">Главным культурным событием 2023 года в </w:t>
      </w:r>
      <w:r w:rsidR="00F43F89" w:rsidRPr="00B01B5C">
        <w:rPr>
          <w:rFonts w:ascii="Times New Roman" w:hAnsi="Times New Roman" w:cs="Times New Roman"/>
          <w:color w:val="000000" w:themeColor="text1"/>
          <w:sz w:val="28"/>
          <w:szCs w:val="28"/>
        </w:rPr>
        <w:t>муниципальном округе</w:t>
      </w:r>
      <w:r w:rsidRPr="00B01B5C">
        <w:rPr>
          <w:rFonts w:ascii="Times New Roman" w:hAnsi="Times New Roman" w:cs="Times New Roman"/>
          <w:color w:val="000000" w:themeColor="text1"/>
          <w:sz w:val="28"/>
          <w:szCs w:val="28"/>
        </w:rPr>
        <w:t xml:space="preserve"> стал Межрегиональный фестиваль национальных культур «Перекресток культур», в котором приняли участие более 600 </w:t>
      </w:r>
      <w:r w:rsidR="00F43F89" w:rsidRPr="00B01B5C">
        <w:rPr>
          <w:rFonts w:ascii="Times New Roman" w:hAnsi="Times New Roman" w:cs="Times New Roman"/>
          <w:color w:val="000000" w:themeColor="text1"/>
          <w:sz w:val="28"/>
          <w:szCs w:val="28"/>
        </w:rPr>
        <w:t>чел</w:t>
      </w:r>
      <w:r w:rsidRPr="00B01B5C">
        <w:rPr>
          <w:rFonts w:ascii="Times New Roman" w:hAnsi="Times New Roman" w:cs="Times New Roman"/>
          <w:color w:val="000000" w:themeColor="text1"/>
          <w:sz w:val="28"/>
          <w:szCs w:val="28"/>
        </w:rPr>
        <w:t>. Это творческие коллективы, мастера-ремесленники, представляющие этнокультурные традиции своих территорий, центры традиционной народной культуры, культурные автономии из 35 территорий Алтайского края, а также из Красноярского края, Кемеровской</w:t>
      </w:r>
      <w:r w:rsidR="00655C38" w:rsidRPr="00B01B5C">
        <w:rPr>
          <w:rFonts w:ascii="Times New Roman" w:hAnsi="Times New Roman" w:cs="Times New Roman"/>
          <w:color w:val="000000" w:themeColor="text1"/>
          <w:sz w:val="28"/>
          <w:szCs w:val="28"/>
        </w:rPr>
        <w:t xml:space="preserve"> области, Республики Алтай, </w:t>
      </w:r>
      <w:r w:rsidRPr="00B01B5C">
        <w:rPr>
          <w:rFonts w:ascii="Times New Roman" w:hAnsi="Times New Roman" w:cs="Times New Roman"/>
          <w:color w:val="000000" w:themeColor="text1"/>
          <w:sz w:val="28"/>
          <w:szCs w:val="28"/>
        </w:rPr>
        <w:t>Республики Бурятия и Республики Казахстан.  Впервые в фестивале приняли участие наши с</w:t>
      </w:r>
      <w:r w:rsidR="00655C38" w:rsidRPr="00B01B5C">
        <w:rPr>
          <w:rFonts w:ascii="Times New Roman" w:hAnsi="Times New Roman" w:cs="Times New Roman"/>
          <w:color w:val="000000" w:themeColor="text1"/>
          <w:sz w:val="28"/>
          <w:szCs w:val="28"/>
        </w:rPr>
        <w:t xml:space="preserve">оотечественники, проживающие в </w:t>
      </w:r>
      <w:r w:rsidRPr="00B01B5C">
        <w:rPr>
          <w:rFonts w:ascii="Times New Roman" w:hAnsi="Times New Roman" w:cs="Times New Roman"/>
          <w:color w:val="000000" w:themeColor="text1"/>
          <w:sz w:val="28"/>
          <w:szCs w:val="28"/>
        </w:rPr>
        <w:t>К</w:t>
      </w:r>
      <w:r w:rsidR="00655C38" w:rsidRPr="00B01B5C">
        <w:rPr>
          <w:rFonts w:ascii="Times New Roman" w:hAnsi="Times New Roman" w:cs="Times New Roman"/>
          <w:color w:val="000000" w:themeColor="text1"/>
          <w:sz w:val="28"/>
          <w:szCs w:val="28"/>
        </w:rPr>
        <w:t xml:space="preserve">итайской Народной Республике и </w:t>
      </w:r>
      <w:r w:rsidRPr="00B01B5C">
        <w:rPr>
          <w:rFonts w:ascii="Times New Roman" w:hAnsi="Times New Roman" w:cs="Times New Roman"/>
          <w:color w:val="000000" w:themeColor="text1"/>
          <w:sz w:val="28"/>
          <w:szCs w:val="28"/>
        </w:rPr>
        <w:t xml:space="preserve">Королевстве Таиланд. В программу фестиваля «Перекресток культур», помимо традиционных выставок, мастер-классов, концертов и разнообразных творческих площадок вошел «круглый стол» для руководителей творческих коллективов и этнокультурных объединений. </w:t>
      </w:r>
    </w:p>
    <w:p w:rsidR="00971EA9" w:rsidRPr="00B01B5C" w:rsidRDefault="00971EA9" w:rsidP="002468C3">
      <w:pPr>
        <w:pStyle w:val="a8"/>
        <w:suppressAutoHyphens/>
        <w:ind w:firstLine="709"/>
        <w:jc w:val="both"/>
        <w:rPr>
          <w:rFonts w:ascii="Times New Roman" w:hAnsi="Times New Roman" w:cs="Times New Roman"/>
          <w:noProof/>
          <w:color w:val="000000" w:themeColor="text1"/>
          <w:sz w:val="28"/>
          <w:szCs w:val="28"/>
        </w:rPr>
      </w:pPr>
      <w:r w:rsidRPr="00B01B5C">
        <w:rPr>
          <w:rFonts w:ascii="Times New Roman" w:hAnsi="Times New Roman" w:cs="Times New Roman"/>
          <w:color w:val="000000" w:themeColor="text1"/>
          <w:sz w:val="28"/>
          <w:szCs w:val="28"/>
        </w:rPr>
        <w:t>Учреждения культуры продолжают участвовать в реализации национальных проектов, федеральных и краевых программ. В 2023 году</w:t>
      </w:r>
      <w:r w:rsidRPr="00B01B5C">
        <w:rPr>
          <w:rFonts w:ascii="Times New Roman" w:hAnsi="Times New Roman" w:cs="Times New Roman"/>
          <w:noProof/>
          <w:color w:val="000000" w:themeColor="text1"/>
          <w:sz w:val="28"/>
          <w:szCs w:val="28"/>
        </w:rPr>
        <w:t xml:space="preserve"> в рамках реализации Федерального проекта «Культурная среда» национального проекта «Культура» </w:t>
      </w:r>
      <w:r w:rsidRPr="00B01B5C">
        <w:rPr>
          <w:rFonts w:ascii="Times New Roman" w:hAnsi="Times New Roman" w:cs="Times New Roman"/>
          <w:color w:val="000000" w:themeColor="text1"/>
          <w:sz w:val="28"/>
          <w:szCs w:val="28"/>
        </w:rPr>
        <w:t>в МБУК «</w:t>
      </w:r>
      <w:proofErr w:type="spellStart"/>
      <w:r w:rsidRPr="00B01B5C">
        <w:rPr>
          <w:rFonts w:ascii="Times New Roman" w:hAnsi="Times New Roman" w:cs="Times New Roman"/>
          <w:color w:val="000000" w:themeColor="text1"/>
          <w:sz w:val="28"/>
          <w:szCs w:val="28"/>
        </w:rPr>
        <w:t>Славгородский</w:t>
      </w:r>
      <w:proofErr w:type="spellEnd"/>
      <w:r w:rsidRPr="00B01B5C">
        <w:rPr>
          <w:rFonts w:ascii="Times New Roman" w:hAnsi="Times New Roman" w:cs="Times New Roman"/>
          <w:color w:val="000000" w:themeColor="text1"/>
          <w:sz w:val="28"/>
          <w:szCs w:val="28"/>
        </w:rPr>
        <w:t xml:space="preserve"> городской краеведческий музей» </w:t>
      </w:r>
      <w:r w:rsidRPr="00B01B5C">
        <w:rPr>
          <w:rFonts w:ascii="Times New Roman" w:hAnsi="Times New Roman" w:cs="Times New Roman"/>
          <w:noProof/>
          <w:color w:val="000000" w:themeColor="text1"/>
          <w:sz w:val="28"/>
          <w:szCs w:val="28"/>
        </w:rPr>
        <w:t>создано иммерсивное музейное пространство на сумму 5</w:t>
      </w:r>
      <w:r w:rsidR="00F43F89" w:rsidRPr="00B01B5C">
        <w:rPr>
          <w:rFonts w:ascii="Times New Roman" w:hAnsi="Times New Roman" w:cs="Times New Roman"/>
          <w:noProof/>
          <w:color w:val="000000" w:themeColor="text1"/>
          <w:sz w:val="28"/>
          <w:szCs w:val="28"/>
        </w:rPr>
        <w:t> </w:t>
      </w:r>
      <w:r w:rsidR="00F4777A" w:rsidRPr="00B01B5C">
        <w:rPr>
          <w:rFonts w:ascii="Times New Roman" w:hAnsi="Times New Roman" w:cs="Times New Roman"/>
          <w:noProof/>
          <w:color w:val="000000" w:themeColor="text1"/>
          <w:sz w:val="28"/>
          <w:szCs w:val="28"/>
        </w:rPr>
        <w:t>284</w:t>
      </w:r>
      <w:r w:rsidR="00F43F89" w:rsidRPr="00B01B5C">
        <w:rPr>
          <w:rFonts w:ascii="Times New Roman" w:hAnsi="Times New Roman" w:cs="Times New Roman"/>
          <w:noProof/>
          <w:color w:val="000000" w:themeColor="text1"/>
          <w:sz w:val="28"/>
          <w:szCs w:val="28"/>
        </w:rPr>
        <w:t xml:space="preserve"> тыс.</w:t>
      </w:r>
      <w:r w:rsidRPr="00B01B5C">
        <w:rPr>
          <w:rFonts w:ascii="Times New Roman" w:hAnsi="Times New Roman" w:cs="Times New Roman"/>
          <w:noProof/>
          <w:color w:val="000000" w:themeColor="text1"/>
          <w:sz w:val="28"/>
          <w:szCs w:val="28"/>
        </w:rPr>
        <w:t xml:space="preserve"> руб., из них 5</w:t>
      </w:r>
      <w:r w:rsidR="00F43F89" w:rsidRPr="00B01B5C">
        <w:rPr>
          <w:rFonts w:ascii="Times New Roman" w:hAnsi="Times New Roman" w:cs="Times New Roman"/>
          <w:noProof/>
          <w:color w:val="000000" w:themeColor="text1"/>
          <w:sz w:val="28"/>
          <w:szCs w:val="28"/>
        </w:rPr>
        <w:t> </w:t>
      </w:r>
      <w:r w:rsidR="00F4777A" w:rsidRPr="00B01B5C">
        <w:rPr>
          <w:rFonts w:ascii="Times New Roman" w:hAnsi="Times New Roman" w:cs="Times New Roman"/>
          <w:noProof/>
          <w:color w:val="000000" w:themeColor="text1"/>
          <w:sz w:val="28"/>
          <w:szCs w:val="28"/>
        </w:rPr>
        <w:t>231</w:t>
      </w:r>
      <w:r w:rsidR="00F43F89" w:rsidRPr="00B01B5C">
        <w:rPr>
          <w:rFonts w:ascii="Times New Roman" w:hAnsi="Times New Roman" w:cs="Times New Roman"/>
          <w:noProof/>
          <w:color w:val="000000" w:themeColor="text1"/>
          <w:sz w:val="28"/>
          <w:szCs w:val="28"/>
        </w:rPr>
        <w:t xml:space="preserve"> тыс.</w:t>
      </w:r>
      <w:r w:rsidRPr="00B01B5C">
        <w:rPr>
          <w:rFonts w:ascii="Times New Roman" w:hAnsi="Times New Roman" w:cs="Times New Roman"/>
          <w:noProof/>
          <w:color w:val="000000" w:themeColor="text1"/>
          <w:sz w:val="28"/>
          <w:szCs w:val="28"/>
        </w:rPr>
        <w:t xml:space="preserve"> руб. </w:t>
      </w:r>
      <w:r w:rsidRPr="00B01B5C">
        <w:rPr>
          <w:rFonts w:ascii="Times New Roman" w:hAnsi="Times New Roman" w:cs="Times New Roman"/>
          <w:color w:val="000000" w:themeColor="text1"/>
          <w:sz w:val="28"/>
          <w:szCs w:val="28"/>
        </w:rPr>
        <w:t>из федерального бюджет</w:t>
      </w:r>
      <w:r w:rsidR="00F4777A" w:rsidRPr="00B01B5C">
        <w:rPr>
          <w:rFonts w:ascii="Times New Roman" w:hAnsi="Times New Roman" w:cs="Times New Roman"/>
          <w:color w:val="000000" w:themeColor="text1"/>
          <w:sz w:val="28"/>
          <w:szCs w:val="28"/>
        </w:rPr>
        <w:t>а и 53</w:t>
      </w:r>
      <w:r w:rsidR="00F43F89" w:rsidRPr="00B01B5C">
        <w:rPr>
          <w:rFonts w:ascii="Times New Roman" w:hAnsi="Times New Roman" w:cs="Times New Roman"/>
          <w:color w:val="000000" w:themeColor="text1"/>
          <w:sz w:val="28"/>
          <w:szCs w:val="28"/>
        </w:rPr>
        <w:t xml:space="preserve"> тыс.</w:t>
      </w:r>
      <w:r w:rsidRPr="00B01B5C">
        <w:rPr>
          <w:rFonts w:ascii="Times New Roman" w:hAnsi="Times New Roman" w:cs="Times New Roman"/>
          <w:color w:val="000000" w:themeColor="text1"/>
          <w:sz w:val="28"/>
          <w:szCs w:val="28"/>
        </w:rPr>
        <w:t xml:space="preserve"> руб. из краевого бюджета. В музее созданы 2 новые экспозиции «Стена Хармса», где представлена история Славгорода в хронологической последовательности с использованием технологии 3D, «оживле</w:t>
      </w:r>
      <w:r w:rsidR="00F43F89" w:rsidRPr="00B01B5C">
        <w:rPr>
          <w:rFonts w:ascii="Times New Roman" w:hAnsi="Times New Roman" w:cs="Times New Roman"/>
          <w:color w:val="000000" w:themeColor="text1"/>
          <w:sz w:val="28"/>
          <w:szCs w:val="28"/>
        </w:rPr>
        <w:t>нием» фрагментов фотографий. Голографическая инсталляция п</w:t>
      </w:r>
      <w:r w:rsidRPr="00B01B5C">
        <w:rPr>
          <w:rFonts w:ascii="Times New Roman" w:hAnsi="Times New Roman" w:cs="Times New Roman"/>
          <w:color w:val="000000" w:themeColor="text1"/>
          <w:sz w:val="28"/>
          <w:szCs w:val="28"/>
        </w:rPr>
        <w:t>редставляет собой декорацию в виде комнаты, в которой голографические фигуры Столыпина</w:t>
      </w:r>
      <w:r w:rsidR="009D1808" w:rsidRPr="00B01B5C">
        <w:rPr>
          <w:rFonts w:ascii="Times New Roman" w:hAnsi="Times New Roman" w:cs="Times New Roman"/>
          <w:color w:val="000000" w:themeColor="text1"/>
          <w:sz w:val="28"/>
          <w:szCs w:val="28"/>
        </w:rPr>
        <w:t xml:space="preserve"> А.П.</w:t>
      </w:r>
      <w:r w:rsidRPr="00B01B5C">
        <w:rPr>
          <w:rFonts w:ascii="Times New Roman" w:hAnsi="Times New Roman" w:cs="Times New Roman"/>
          <w:color w:val="000000" w:themeColor="text1"/>
          <w:sz w:val="28"/>
          <w:szCs w:val="28"/>
        </w:rPr>
        <w:t xml:space="preserve">, переселенца, участников </w:t>
      </w:r>
      <w:proofErr w:type="spellStart"/>
      <w:r w:rsidRPr="00B01B5C">
        <w:rPr>
          <w:rFonts w:ascii="Times New Roman" w:hAnsi="Times New Roman" w:cs="Times New Roman"/>
          <w:color w:val="000000" w:themeColor="text1"/>
          <w:sz w:val="28"/>
          <w:szCs w:val="28"/>
        </w:rPr>
        <w:t>Чернодольского</w:t>
      </w:r>
      <w:proofErr w:type="spellEnd"/>
      <w:r w:rsidRPr="00B01B5C">
        <w:rPr>
          <w:rFonts w:ascii="Times New Roman" w:hAnsi="Times New Roman" w:cs="Times New Roman"/>
          <w:color w:val="000000" w:themeColor="text1"/>
          <w:sz w:val="28"/>
          <w:szCs w:val="28"/>
        </w:rPr>
        <w:t xml:space="preserve"> восстания и целинников выступают виртуальными рассказчиками, повествующими посетителям о развитии г</w:t>
      </w:r>
      <w:r w:rsidR="00F43F89" w:rsidRPr="00B01B5C">
        <w:rPr>
          <w:rFonts w:ascii="Times New Roman" w:hAnsi="Times New Roman" w:cs="Times New Roman"/>
          <w:color w:val="000000" w:themeColor="text1"/>
          <w:sz w:val="28"/>
          <w:szCs w:val="28"/>
        </w:rPr>
        <w:t>орода</w:t>
      </w:r>
      <w:r w:rsidRPr="00B01B5C">
        <w:rPr>
          <w:rFonts w:ascii="Times New Roman" w:hAnsi="Times New Roman" w:cs="Times New Roman"/>
          <w:color w:val="000000" w:themeColor="text1"/>
          <w:sz w:val="28"/>
          <w:szCs w:val="28"/>
        </w:rPr>
        <w:t xml:space="preserve"> Славгорода, о событиях гражданской войны, об освоении </w:t>
      </w:r>
      <w:r w:rsidR="00655C38" w:rsidRPr="00B01B5C">
        <w:rPr>
          <w:rFonts w:ascii="Times New Roman" w:hAnsi="Times New Roman" w:cs="Times New Roman"/>
          <w:color w:val="000000" w:themeColor="text1"/>
          <w:sz w:val="28"/>
          <w:szCs w:val="28"/>
        </w:rPr>
        <w:t xml:space="preserve">целины.  Кроме того, </w:t>
      </w:r>
      <w:r w:rsidRPr="00B01B5C">
        <w:rPr>
          <w:rFonts w:ascii="Times New Roman" w:hAnsi="Times New Roman" w:cs="Times New Roman"/>
          <w:color w:val="000000" w:themeColor="text1"/>
          <w:sz w:val="28"/>
          <w:szCs w:val="28"/>
        </w:rPr>
        <w:t>дополнены постоянно действующие экспозиции: «Железная дорога в судьбе города Славгорода», показывает путешествие по железной дороге на поезде с остановками на станциях. В «окне» отображаются кадры исторической хроники и титры с фамилиями ветеранов железной дороги. Экспозиция «Дзот» дополнена хроникой военного времени. На фоне видеокадров солдат, уроженец г</w:t>
      </w:r>
      <w:r w:rsidR="009D1808" w:rsidRPr="00B01B5C">
        <w:rPr>
          <w:rFonts w:ascii="Times New Roman" w:hAnsi="Times New Roman" w:cs="Times New Roman"/>
          <w:color w:val="000000" w:themeColor="text1"/>
          <w:sz w:val="28"/>
          <w:szCs w:val="28"/>
        </w:rPr>
        <w:t>орода</w:t>
      </w:r>
      <w:r w:rsidRPr="00B01B5C">
        <w:rPr>
          <w:rFonts w:ascii="Times New Roman" w:hAnsi="Times New Roman" w:cs="Times New Roman"/>
          <w:color w:val="000000" w:themeColor="text1"/>
          <w:sz w:val="28"/>
          <w:szCs w:val="28"/>
        </w:rPr>
        <w:t xml:space="preserve"> Славгорода Пучков И.П. во время передышки в бою пишет письмо </w:t>
      </w:r>
      <w:r w:rsidR="00CA2A4C" w:rsidRPr="00B01B5C">
        <w:rPr>
          <w:rFonts w:ascii="Times New Roman" w:hAnsi="Times New Roman" w:cs="Times New Roman"/>
          <w:color w:val="000000" w:themeColor="text1"/>
          <w:sz w:val="28"/>
          <w:szCs w:val="28"/>
        </w:rPr>
        <w:t>домой</w:t>
      </w:r>
      <w:r w:rsidRPr="00B01B5C">
        <w:rPr>
          <w:rFonts w:ascii="Times New Roman" w:hAnsi="Times New Roman" w:cs="Times New Roman"/>
          <w:color w:val="000000" w:themeColor="text1"/>
          <w:sz w:val="28"/>
          <w:szCs w:val="28"/>
        </w:rPr>
        <w:t xml:space="preserve"> своим родным. Подлинное письмо хранится в фондах музея. Открытие состоялось 1 декабря 2023 г</w:t>
      </w:r>
      <w:r w:rsidR="009D1808" w:rsidRPr="00B01B5C">
        <w:rPr>
          <w:rFonts w:ascii="Times New Roman" w:hAnsi="Times New Roman" w:cs="Times New Roman"/>
          <w:color w:val="000000" w:themeColor="text1"/>
          <w:sz w:val="28"/>
          <w:szCs w:val="28"/>
        </w:rPr>
        <w:t>ода.</w:t>
      </w:r>
    </w:p>
    <w:p w:rsidR="00971EA9" w:rsidRPr="00B01B5C" w:rsidRDefault="00971EA9" w:rsidP="002468C3">
      <w:pPr>
        <w:pStyle w:val="a8"/>
        <w:ind w:firstLine="708"/>
        <w:jc w:val="both"/>
        <w:rPr>
          <w:rFonts w:ascii="Times New Roman" w:hAnsi="Times New Roman" w:cs="Times New Roman"/>
          <w:noProof/>
          <w:color w:val="000000" w:themeColor="text1"/>
          <w:sz w:val="28"/>
          <w:szCs w:val="28"/>
        </w:rPr>
      </w:pPr>
      <w:r w:rsidRPr="00B01B5C">
        <w:rPr>
          <w:rFonts w:ascii="Times New Roman" w:hAnsi="Times New Roman" w:cs="Times New Roman"/>
          <w:color w:val="000000" w:themeColor="text1"/>
          <w:sz w:val="28"/>
          <w:szCs w:val="28"/>
        </w:rPr>
        <w:t xml:space="preserve">Филиалы сельских библиотек и клубов </w:t>
      </w:r>
      <w:r w:rsidR="00EE740B" w:rsidRPr="00B01B5C">
        <w:rPr>
          <w:rFonts w:ascii="Times New Roman" w:hAnsi="Times New Roman" w:cs="Times New Roman"/>
          <w:color w:val="000000" w:themeColor="text1"/>
          <w:sz w:val="28"/>
          <w:szCs w:val="28"/>
        </w:rPr>
        <w:t xml:space="preserve">в 2023 году </w:t>
      </w:r>
      <w:r w:rsidRPr="00B01B5C">
        <w:rPr>
          <w:rFonts w:ascii="Times New Roman" w:hAnsi="Times New Roman" w:cs="Times New Roman"/>
          <w:color w:val="000000" w:themeColor="text1"/>
          <w:sz w:val="28"/>
          <w:szCs w:val="28"/>
        </w:rPr>
        <w:t>прин</w:t>
      </w:r>
      <w:r w:rsidR="00EE740B" w:rsidRPr="00B01B5C">
        <w:rPr>
          <w:rFonts w:ascii="Times New Roman" w:hAnsi="Times New Roman" w:cs="Times New Roman"/>
          <w:color w:val="000000" w:themeColor="text1"/>
          <w:sz w:val="28"/>
          <w:szCs w:val="28"/>
        </w:rPr>
        <w:t>яли</w:t>
      </w:r>
      <w:r w:rsidRPr="00B01B5C">
        <w:rPr>
          <w:rFonts w:ascii="Times New Roman" w:hAnsi="Times New Roman" w:cs="Times New Roman"/>
          <w:color w:val="000000" w:themeColor="text1"/>
          <w:sz w:val="28"/>
          <w:szCs w:val="28"/>
        </w:rPr>
        <w:t xml:space="preserve"> участие в конкурсе на оказание государственной поддержки лучшим сельским учреждениям культуры и их работникам. Одним из лучших </w:t>
      </w:r>
      <w:r w:rsidRPr="00B01B5C">
        <w:rPr>
          <w:rFonts w:ascii="Times New Roman" w:hAnsi="Times New Roman" w:cs="Times New Roman"/>
          <w:noProof/>
          <w:color w:val="000000" w:themeColor="text1"/>
          <w:sz w:val="28"/>
          <w:szCs w:val="28"/>
        </w:rPr>
        <w:t xml:space="preserve">работников сельских учреждений культуры признана Лейппи Ирина Николаевна. Финансирование составило </w:t>
      </w:r>
      <w:r w:rsidR="00C955D0" w:rsidRPr="00B01B5C">
        <w:rPr>
          <w:rFonts w:ascii="Times New Roman" w:hAnsi="Times New Roman" w:cs="Times New Roman"/>
          <w:noProof/>
          <w:color w:val="000000" w:themeColor="text1"/>
          <w:sz w:val="28"/>
          <w:szCs w:val="28"/>
        </w:rPr>
        <w:t xml:space="preserve">51 тыс. руб., в том числе </w:t>
      </w:r>
      <w:r w:rsidRPr="00B01B5C">
        <w:rPr>
          <w:rFonts w:ascii="Times New Roman" w:hAnsi="Times New Roman" w:cs="Times New Roman"/>
          <w:noProof/>
          <w:color w:val="000000" w:themeColor="text1"/>
          <w:sz w:val="28"/>
          <w:szCs w:val="28"/>
        </w:rPr>
        <w:t>50 </w:t>
      </w:r>
      <w:r w:rsidR="00EE740B" w:rsidRPr="00B01B5C">
        <w:rPr>
          <w:rFonts w:ascii="Times New Roman" w:hAnsi="Times New Roman" w:cs="Times New Roman"/>
          <w:noProof/>
          <w:color w:val="000000" w:themeColor="text1"/>
          <w:sz w:val="28"/>
          <w:szCs w:val="28"/>
        </w:rPr>
        <w:t>тыс.</w:t>
      </w:r>
      <w:r w:rsidRPr="00B01B5C">
        <w:rPr>
          <w:rFonts w:ascii="Times New Roman" w:hAnsi="Times New Roman" w:cs="Times New Roman"/>
          <w:noProof/>
          <w:color w:val="000000" w:themeColor="text1"/>
          <w:sz w:val="28"/>
          <w:szCs w:val="28"/>
        </w:rPr>
        <w:t xml:space="preserve"> руб. из федерального бюджета, </w:t>
      </w:r>
      <w:r w:rsidR="00EE740B" w:rsidRPr="00B01B5C">
        <w:rPr>
          <w:rFonts w:ascii="Times New Roman" w:hAnsi="Times New Roman" w:cs="Times New Roman"/>
          <w:noProof/>
          <w:color w:val="000000" w:themeColor="text1"/>
          <w:sz w:val="28"/>
          <w:szCs w:val="28"/>
        </w:rPr>
        <w:t>0,</w:t>
      </w:r>
      <w:r w:rsidRPr="00B01B5C">
        <w:rPr>
          <w:rFonts w:ascii="Times New Roman" w:hAnsi="Times New Roman" w:cs="Times New Roman"/>
          <w:noProof/>
          <w:color w:val="000000" w:themeColor="text1"/>
          <w:sz w:val="28"/>
          <w:szCs w:val="28"/>
        </w:rPr>
        <w:t>5</w:t>
      </w:r>
      <w:r w:rsidR="00EE740B" w:rsidRPr="00B01B5C">
        <w:rPr>
          <w:rFonts w:ascii="Times New Roman" w:hAnsi="Times New Roman" w:cs="Times New Roman"/>
          <w:noProof/>
          <w:color w:val="000000" w:themeColor="text1"/>
          <w:sz w:val="28"/>
          <w:szCs w:val="28"/>
        </w:rPr>
        <w:t xml:space="preserve"> тыс.</w:t>
      </w:r>
      <w:r w:rsidRPr="00B01B5C">
        <w:rPr>
          <w:rFonts w:ascii="Times New Roman" w:hAnsi="Times New Roman" w:cs="Times New Roman"/>
          <w:noProof/>
          <w:color w:val="000000" w:themeColor="text1"/>
          <w:sz w:val="28"/>
          <w:szCs w:val="28"/>
        </w:rPr>
        <w:t xml:space="preserve"> руб. из краевого бюджета и </w:t>
      </w:r>
      <w:r w:rsidR="00EE740B" w:rsidRPr="00B01B5C">
        <w:rPr>
          <w:rFonts w:ascii="Times New Roman" w:hAnsi="Times New Roman" w:cs="Times New Roman"/>
          <w:noProof/>
          <w:color w:val="000000" w:themeColor="text1"/>
          <w:sz w:val="28"/>
          <w:szCs w:val="28"/>
        </w:rPr>
        <w:t>0,</w:t>
      </w:r>
      <w:r w:rsidRPr="00B01B5C">
        <w:rPr>
          <w:rFonts w:ascii="Times New Roman" w:hAnsi="Times New Roman" w:cs="Times New Roman"/>
          <w:noProof/>
          <w:color w:val="000000" w:themeColor="text1"/>
          <w:sz w:val="28"/>
          <w:szCs w:val="28"/>
        </w:rPr>
        <w:t>5</w:t>
      </w:r>
      <w:r w:rsidR="00EE740B" w:rsidRPr="00B01B5C">
        <w:rPr>
          <w:rFonts w:ascii="Times New Roman" w:hAnsi="Times New Roman" w:cs="Times New Roman"/>
          <w:noProof/>
          <w:color w:val="000000" w:themeColor="text1"/>
          <w:sz w:val="28"/>
          <w:szCs w:val="28"/>
        </w:rPr>
        <w:t xml:space="preserve"> тыс.</w:t>
      </w:r>
      <w:r w:rsidRPr="00B01B5C">
        <w:rPr>
          <w:rFonts w:ascii="Times New Roman" w:hAnsi="Times New Roman" w:cs="Times New Roman"/>
          <w:noProof/>
          <w:color w:val="000000" w:themeColor="text1"/>
          <w:sz w:val="28"/>
          <w:szCs w:val="28"/>
        </w:rPr>
        <w:t xml:space="preserve"> руб. из местного бюджета.</w:t>
      </w:r>
    </w:p>
    <w:p w:rsidR="00971EA9" w:rsidRPr="00B01B5C" w:rsidRDefault="00971EA9" w:rsidP="002468C3">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Традиционно муниципальный округ участвует в конкурсном отборе на предоставление субсидий в рамках Проекта</w:t>
      </w:r>
      <w:r w:rsidRPr="00B01B5C">
        <w:rPr>
          <w:rFonts w:ascii="Times New Roman" w:hAnsi="Times New Roman" w:cs="Times New Roman"/>
          <w:color w:val="000000" w:themeColor="text1"/>
          <w:spacing w:val="1"/>
          <w:sz w:val="28"/>
          <w:szCs w:val="28"/>
        </w:rPr>
        <w:t xml:space="preserve"> </w:t>
      </w:r>
      <w:r w:rsidRPr="00B01B5C">
        <w:rPr>
          <w:rFonts w:ascii="Times New Roman" w:hAnsi="Times New Roman" w:cs="Times New Roman"/>
          <w:color w:val="000000" w:themeColor="text1"/>
          <w:sz w:val="28"/>
          <w:szCs w:val="28"/>
        </w:rPr>
        <w:t>партии</w:t>
      </w:r>
      <w:r w:rsidRPr="00B01B5C">
        <w:rPr>
          <w:rFonts w:ascii="Times New Roman" w:hAnsi="Times New Roman" w:cs="Times New Roman"/>
          <w:color w:val="000000" w:themeColor="text1"/>
          <w:spacing w:val="-1"/>
          <w:sz w:val="28"/>
          <w:szCs w:val="28"/>
        </w:rPr>
        <w:t xml:space="preserve"> </w:t>
      </w:r>
      <w:r w:rsidR="00EE740B" w:rsidRPr="00B01B5C">
        <w:rPr>
          <w:rFonts w:ascii="Times New Roman" w:hAnsi="Times New Roman" w:cs="Times New Roman"/>
          <w:color w:val="000000" w:themeColor="text1"/>
          <w:sz w:val="28"/>
          <w:szCs w:val="28"/>
        </w:rPr>
        <w:t>«Единая Россия»</w:t>
      </w:r>
      <w:r w:rsidR="00EE740B" w:rsidRPr="00B01B5C">
        <w:rPr>
          <w:rFonts w:ascii="Times New Roman" w:eastAsia="NSimSun" w:hAnsi="Times New Roman" w:cs="Times New Roman"/>
          <w:iCs/>
          <w:color w:val="000000" w:themeColor="text1"/>
          <w:kern w:val="2"/>
          <w:sz w:val="28"/>
          <w:szCs w:val="28"/>
          <w:lang w:eastAsia="zh-CN" w:bidi="hi-IN"/>
        </w:rPr>
        <w:t xml:space="preserve"> –</w:t>
      </w:r>
      <w:r w:rsidR="00EE740B"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rPr>
        <w:t>«Культура</w:t>
      </w:r>
      <w:r w:rsidRPr="00B01B5C">
        <w:rPr>
          <w:rFonts w:ascii="Times New Roman" w:hAnsi="Times New Roman" w:cs="Times New Roman"/>
          <w:color w:val="000000" w:themeColor="text1"/>
          <w:spacing w:val="-1"/>
          <w:sz w:val="28"/>
          <w:szCs w:val="28"/>
        </w:rPr>
        <w:t xml:space="preserve"> </w:t>
      </w:r>
      <w:r w:rsidRPr="00B01B5C">
        <w:rPr>
          <w:rFonts w:ascii="Times New Roman" w:hAnsi="Times New Roman" w:cs="Times New Roman"/>
          <w:color w:val="000000" w:themeColor="text1"/>
          <w:sz w:val="28"/>
          <w:szCs w:val="28"/>
        </w:rPr>
        <w:t>малой Родины». В</w:t>
      </w:r>
      <w:r w:rsidRPr="00B01B5C">
        <w:rPr>
          <w:rFonts w:ascii="Times New Roman" w:hAnsi="Times New Roman" w:cs="Times New Roman"/>
          <w:color w:val="000000" w:themeColor="text1"/>
          <w:spacing w:val="1"/>
          <w:sz w:val="28"/>
          <w:szCs w:val="28"/>
        </w:rPr>
        <w:t xml:space="preserve"> </w:t>
      </w:r>
      <w:r w:rsidRPr="00B01B5C">
        <w:rPr>
          <w:rFonts w:ascii="Times New Roman" w:hAnsi="Times New Roman" w:cs="Times New Roman"/>
          <w:color w:val="000000" w:themeColor="text1"/>
          <w:sz w:val="28"/>
          <w:szCs w:val="28"/>
        </w:rPr>
        <w:t>2023</w:t>
      </w:r>
      <w:r w:rsidRPr="00B01B5C">
        <w:rPr>
          <w:rFonts w:ascii="Times New Roman" w:hAnsi="Times New Roman" w:cs="Times New Roman"/>
          <w:color w:val="000000" w:themeColor="text1"/>
          <w:spacing w:val="1"/>
          <w:sz w:val="28"/>
          <w:szCs w:val="28"/>
        </w:rPr>
        <w:t xml:space="preserve"> </w:t>
      </w:r>
      <w:r w:rsidRPr="00B01B5C">
        <w:rPr>
          <w:rFonts w:ascii="Times New Roman" w:hAnsi="Times New Roman" w:cs="Times New Roman"/>
          <w:color w:val="000000" w:themeColor="text1"/>
          <w:sz w:val="28"/>
          <w:szCs w:val="28"/>
        </w:rPr>
        <w:t>году</w:t>
      </w:r>
      <w:r w:rsidRPr="00B01B5C">
        <w:rPr>
          <w:rFonts w:ascii="Times New Roman" w:hAnsi="Times New Roman" w:cs="Times New Roman"/>
          <w:color w:val="000000" w:themeColor="text1"/>
          <w:spacing w:val="1"/>
          <w:sz w:val="28"/>
          <w:szCs w:val="28"/>
        </w:rPr>
        <w:t xml:space="preserve"> </w:t>
      </w:r>
      <w:r w:rsidRPr="00B01B5C">
        <w:rPr>
          <w:rFonts w:ascii="Times New Roman" w:hAnsi="Times New Roman" w:cs="Times New Roman"/>
          <w:color w:val="000000" w:themeColor="text1"/>
          <w:sz w:val="28"/>
          <w:szCs w:val="28"/>
        </w:rPr>
        <w:t>на</w:t>
      </w:r>
      <w:r w:rsidRPr="00B01B5C">
        <w:rPr>
          <w:rFonts w:ascii="Times New Roman" w:hAnsi="Times New Roman" w:cs="Times New Roman"/>
          <w:color w:val="000000" w:themeColor="text1"/>
          <w:spacing w:val="1"/>
          <w:sz w:val="28"/>
          <w:szCs w:val="28"/>
        </w:rPr>
        <w:t xml:space="preserve"> </w:t>
      </w:r>
      <w:r w:rsidRPr="00B01B5C">
        <w:rPr>
          <w:rFonts w:ascii="Times New Roman" w:hAnsi="Times New Roman" w:cs="Times New Roman"/>
          <w:color w:val="000000" w:themeColor="text1"/>
          <w:sz w:val="28"/>
          <w:szCs w:val="28"/>
        </w:rPr>
        <w:t>укрепление</w:t>
      </w:r>
      <w:r w:rsidRPr="00B01B5C">
        <w:rPr>
          <w:rFonts w:ascii="Times New Roman" w:hAnsi="Times New Roman" w:cs="Times New Roman"/>
          <w:color w:val="000000" w:themeColor="text1"/>
          <w:spacing w:val="71"/>
          <w:sz w:val="28"/>
          <w:szCs w:val="28"/>
        </w:rPr>
        <w:t xml:space="preserve"> </w:t>
      </w:r>
      <w:r w:rsidRPr="00B01B5C">
        <w:rPr>
          <w:rFonts w:ascii="Times New Roman" w:hAnsi="Times New Roman" w:cs="Times New Roman"/>
          <w:color w:val="000000" w:themeColor="text1"/>
          <w:sz w:val="28"/>
          <w:szCs w:val="28"/>
        </w:rPr>
        <w:t>материально-технической</w:t>
      </w:r>
      <w:r w:rsidRPr="00B01B5C">
        <w:rPr>
          <w:rFonts w:ascii="Times New Roman" w:hAnsi="Times New Roman" w:cs="Times New Roman"/>
          <w:color w:val="000000" w:themeColor="text1"/>
          <w:spacing w:val="26"/>
          <w:sz w:val="28"/>
          <w:szCs w:val="28"/>
        </w:rPr>
        <w:t xml:space="preserve"> </w:t>
      </w:r>
      <w:r w:rsidRPr="00B01B5C">
        <w:rPr>
          <w:rFonts w:ascii="Times New Roman" w:hAnsi="Times New Roman" w:cs="Times New Roman"/>
          <w:color w:val="000000" w:themeColor="text1"/>
          <w:sz w:val="28"/>
          <w:szCs w:val="28"/>
        </w:rPr>
        <w:t>базы</w:t>
      </w:r>
      <w:r w:rsidR="00EE740B" w:rsidRPr="00B01B5C">
        <w:rPr>
          <w:rFonts w:ascii="Times New Roman" w:hAnsi="Times New Roman" w:cs="Times New Roman"/>
          <w:color w:val="000000" w:themeColor="text1"/>
          <w:spacing w:val="27"/>
          <w:sz w:val="28"/>
          <w:szCs w:val="28"/>
        </w:rPr>
        <w:t xml:space="preserve"> </w:t>
      </w:r>
      <w:r w:rsidR="00EE740B" w:rsidRPr="00B01B5C">
        <w:rPr>
          <w:rFonts w:ascii="Times New Roman" w:hAnsi="Times New Roman" w:cs="Times New Roman"/>
          <w:color w:val="000000" w:themeColor="text1"/>
          <w:sz w:val="28"/>
          <w:szCs w:val="28"/>
        </w:rPr>
        <w:t xml:space="preserve">филиалу МБУК «Городской Дом культуры города </w:t>
      </w:r>
      <w:r w:rsidR="00EE740B" w:rsidRPr="00B01B5C">
        <w:rPr>
          <w:rFonts w:ascii="Times New Roman" w:hAnsi="Times New Roman" w:cs="Times New Roman"/>
          <w:color w:val="000000" w:themeColor="text1"/>
          <w:sz w:val="28"/>
          <w:szCs w:val="28"/>
        </w:rPr>
        <w:lastRenderedPageBreak/>
        <w:t>Славгорода»</w:t>
      </w:r>
      <w:r w:rsidR="00EE740B" w:rsidRPr="00B01B5C">
        <w:rPr>
          <w:rFonts w:ascii="Times New Roman" w:hAnsi="Times New Roman" w:cs="Times New Roman"/>
          <w:color w:val="000000" w:themeColor="text1"/>
          <w:spacing w:val="27"/>
          <w:sz w:val="28"/>
          <w:szCs w:val="28"/>
        </w:rPr>
        <w:t xml:space="preserve"> «</w:t>
      </w:r>
      <w:r w:rsidRPr="00B01B5C">
        <w:rPr>
          <w:rFonts w:ascii="Times New Roman" w:hAnsi="Times New Roman" w:cs="Times New Roman"/>
          <w:color w:val="000000" w:themeColor="text1"/>
          <w:sz w:val="28"/>
          <w:szCs w:val="28"/>
        </w:rPr>
        <w:t>Знаменск</w:t>
      </w:r>
      <w:r w:rsidR="00EE740B" w:rsidRPr="00B01B5C">
        <w:rPr>
          <w:rFonts w:ascii="Times New Roman" w:hAnsi="Times New Roman" w:cs="Times New Roman"/>
          <w:color w:val="000000" w:themeColor="text1"/>
          <w:sz w:val="28"/>
          <w:szCs w:val="28"/>
        </w:rPr>
        <w:t>ий</w:t>
      </w:r>
      <w:r w:rsidRPr="00B01B5C">
        <w:rPr>
          <w:rFonts w:ascii="Times New Roman" w:hAnsi="Times New Roman" w:cs="Times New Roman"/>
          <w:color w:val="000000" w:themeColor="text1"/>
          <w:sz w:val="28"/>
          <w:szCs w:val="28"/>
        </w:rPr>
        <w:t xml:space="preserve"> сельск</w:t>
      </w:r>
      <w:r w:rsidR="00EE740B" w:rsidRPr="00B01B5C">
        <w:rPr>
          <w:rFonts w:ascii="Times New Roman" w:hAnsi="Times New Roman" w:cs="Times New Roman"/>
          <w:color w:val="000000" w:themeColor="text1"/>
          <w:sz w:val="28"/>
          <w:szCs w:val="28"/>
        </w:rPr>
        <w:t>ий</w:t>
      </w:r>
      <w:r w:rsidR="00F4777A" w:rsidRPr="00B01B5C">
        <w:rPr>
          <w:rFonts w:ascii="Times New Roman" w:hAnsi="Times New Roman" w:cs="Times New Roman"/>
          <w:color w:val="000000" w:themeColor="text1"/>
          <w:sz w:val="28"/>
          <w:szCs w:val="28"/>
        </w:rPr>
        <w:t xml:space="preserve"> Дом культуры» выделены 713</w:t>
      </w:r>
      <w:r w:rsidR="00EE740B" w:rsidRPr="00B01B5C">
        <w:rPr>
          <w:rFonts w:ascii="Times New Roman" w:hAnsi="Times New Roman" w:cs="Times New Roman"/>
          <w:color w:val="000000" w:themeColor="text1"/>
          <w:sz w:val="28"/>
          <w:szCs w:val="28"/>
        </w:rPr>
        <w:t xml:space="preserve"> тыс. руб.</w:t>
      </w:r>
      <w:r w:rsidRPr="00B01B5C">
        <w:rPr>
          <w:rFonts w:ascii="Times New Roman" w:hAnsi="Times New Roman" w:cs="Times New Roman"/>
          <w:color w:val="000000" w:themeColor="text1"/>
          <w:sz w:val="28"/>
          <w:szCs w:val="28"/>
        </w:rPr>
        <w:t xml:space="preserve"> на приобретение 198 кресел в зрительный зал.</w:t>
      </w:r>
    </w:p>
    <w:p w:rsidR="00971EA9" w:rsidRPr="00B01B5C" w:rsidRDefault="00971EA9" w:rsidP="002468C3">
      <w:pPr>
        <w:ind w:firstLine="708"/>
        <w:jc w:val="both"/>
        <w:textAlignment w:val="top"/>
        <w:rPr>
          <w:color w:val="000000" w:themeColor="text1"/>
          <w:sz w:val="28"/>
          <w:szCs w:val="28"/>
        </w:rPr>
      </w:pPr>
      <w:r w:rsidRPr="00B01B5C">
        <w:rPr>
          <w:color w:val="000000" w:themeColor="text1"/>
          <w:sz w:val="28"/>
          <w:szCs w:val="28"/>
        </w:rPr>
        <w:t>В 2023 году на экране кинозала «Премьер</w:t>
      </w:r>
      <w:r w:rsidR="00372E0D" w:rsidRPr="00B01B5C">
        <w:rPr>
          <w:color w:val="000000" w:themeColor="text1"/>
          <w:sz w:val="28"/>
          <w:szCs w:val="28"/>
        </w:rPr>
        <w:t>а</w:t>
      </w:r>
      <w:r w:rsidRPr="00B01B5C">
        <w:rPr>
          <w:color w:val="000000" w:themeColor="text1"/>
          <w:sz w:val="28"/>
          <w:szCs w:val="28"/>
        </w:rPr>
        <w:t xml:space="preserve">» </w:t>
      </w:r>
      <w:r w:rsidR="00D65B1B" w:rsidRPr="00B01B5C">
        <w:rPr>
          <w:color w:val="000000" w:themeColor="text1"/>
          <w:sz w:val="28"/>
          <w:szCs w:val="28"/>
        </w:rPr>
        <w:t>в</w:t>
      </w:r>
      <w:r w:rsidRPr="00B01B5C">
        <w:rPr>
          <w:color w:val="000000" w:themeColor="text1"/>
          <w:sz w:val="28"/>
          <w:szCs w:val="28"/>
        </w:rPr>
        <w:t xml:space="preserve"> </w:t>
      </w:r>
      <w:r w:rsidR="00372E0D" w:rsidRPr="00B01B5C">
        <w:rPr>
          <w:color w:val="000000" w:themeColor="text1"/>
          <w:sz w:val="28"/>
          <w:szCs w:val="28"/>
        </w:rPr>
        <w:t>МБУК «Городской Дом культуры города Славгорода»</w:t>
      </w:r>
      <w:r w:rsidRPr="00B01B5C">
        <w:rPr>
          <w:color w:val="000000" w:themeColor="text1"/>
          <w:sz w:val="28"/>
          <w:szCs w:val="28"/>
        </w:rPr>
        <w:t xml:space="preserve"> кино показано 1</w:t>
      </w:r>
      <w:r w:rsidR="00372E0D" w:rsidRPr="00B01B5C">
        <w:rPr>
          <w:color w:val="000000" w:themeColor="text1"/>
          <w:sz w:val="28"/>
          <w:szCs w:val="28"/>
        </w:rPr>
        <w:t xml:space="preserve"> </w:t>
      </w:r>
      <w:r w:rsidRPr="00B01B5C">
        <w:rPr>
          <w:color w:val="000000" w:themeColor="text1"/>
          <w:sz w:val="28"/>
          <w:szCs w:val="28"/>
        </w:rPr>
        <w:t xml:space="preserve">180 раз. Количество зрителей за </w:t>
      </w:r>
      <w:r w:rsidR="00D65B1B" w:rsidRPr="00B01B5C">
        <w:rPr>
          <w:color w:val="000000" w:themeColor="text1"/>
          <w:sz w:val="28"/>
          <w:szCs w:val="28"/>
        </w:rPr>
        <w:t xml:space="preserve">2023 </w:t>
      </w:r>
      <w:r w:rsidRPr="00B01B5C">
        <w:rPr>
          <w:color w:val="000000" w:themeColor="text1"/>
          <w:sz w:val="28"/>
          <w:szCs w:val="28"/>
        </w:rPr>
        <w:t xml:space="preserve">год </w:t>
      </w:r>
      <w:r w:rsidR="00372E0D" w:rsidRPr="00B01B5C">
        <w:rPr>
          <w:color w:val="000000" w:themeColor="text1"/>
          <w:sz w:val="28"/>
          <w:szCs w:val="28"/>
        </w:rPr>
        <w:t>составило</w:t>
      </w:r>
      <w:r w:rsidR="00F4777A" w:rsidRPr="00B01B5C">
        <w:rPr>
          <w:color w:val="000000" w:themeColor="text1"/>
          <w:sz w:val="28"/>
          <w:szCs w:val="28"/>
        </w:rPr>
        <w:t xml:space="preserve"> 25 530 </w:t>
      </w:r>
      <w:r w:rsidR="004D2A63" w:rsidRPr="00B01B5C">
        <w:rPr>
          <w:color w:val="000000" w:themeColor="text1"/>
          <w:sz w:val="28"/>
          <w:szCs w:val="28"/>
        </w:rPr>
        <w:t xml:space="preserve">чел. </w:t>
      </w:r>
      <w:r w:rsidR="00372E0D" w:rsidRPr="00B01B5C">
        <w:rPr>
          <w:color w:val="000000" w:themeColor="text1"/>
          <w:sz w:val="28"/>
          <w:szCs w:val="28"/>
        </w:rPr>
        <w:t xml:space="preserve">(в 2022 году – </w:t>
      </w:r>
      <w:r w:rsidR="00D65B1B" w:rsidRPr="00B01B5C">
        <w:rPr>
          <w:color w:val="000000" w:themeColor="text1"/>
          <w:sz w:val="28"/>
          <w:szCs w:val="28"/>
        </w:rPr>
        <w:t>30</w:t>
      </w:r>
      <w:r w:rsidR="00F4777A" w:rsidRPr="00B01B5C">
        <w:rPr>
          <w:color w:val="000000" w:themeColor="text1"/>
          <w:sz w:val="28"/>
          <w:szCs w:val="28"/>
        </w:rPr>
        <w:t> </w:t>
      </w:r>
      <w:r w:rsidR="00D65B1B" w:rsidRPr="00B01B5C">
        <w:rPr>
          <w:color w:val="000000" w:themeColor="text1"/>
          <w:sz w:val="28"/>
          <w:szCs w:val="28"/>
        </w:rPr>
        <w:t>393</w:t>
      </w:r>
      <w:r w:rsidR="00372E0D" w:rsidRPr="00B01B5C">
        <w:rPr>
          <w:color w:val="000000" w:themeColor="text1"/>
          <w:sz w:val="28"/>
          <w:szCs w:val="28"/>
        </w:rPr>
        <w:t xml:space="preserve"> чел</w:t>
      </w:r>
      <w:r w:rsidR="00412A9C" w:rsidRPr="00B01B5C">
        <w:rPr>
          <w:color w:val="000000" w:themeColor="text1"/>
          <w:sz w:val="28"/>
          <w:szCs w:val="28"/>
        </w:rPr>
        <w:t>.</w:t>
      </w:r>
      <w:r w:rsidR="004D2A63" w:rsidRPr="00B01B5C">
        <w:rPr>
          <w:color w:val="000000" w:themeColor="text1"/>
          <w:sz w:val="28"/>
          <w:szCs w:val="28"/>
        </w:rPr>
        <w:t>).</w:t>
      </w:r>
      <w:r w:rsidR="00F4777A" w:rsidRPr="00B01B5C">
        <w:rPr>
          <w:color w:val="000000" w:themeColor="text1"/>
          <w:sz w:val="28"/>
          <w:szCs w:val="28"/>
        </w:rPr>
        <w:t xml:space="preserve"> </w:t>
      </w:r>
      <w:r w:rsidRPr="00B01B5C">
        <w:rPr>
          <w:rFonts w:eastAsia="NSimSun"/>
          <w:iCs/>
          <w:color w:val="000000" w:themeColor="text1"/>
          <w:kern w:val="2"/>
          <w:sz w:val="28"/>
          <w:szCs w:val="28"/>
          <w:lang w:eastAsia="zh-CN" w:bidi="hi-IN"/>
        </w:rPr>
        <w:t>Доля фильмов отечественного производства в 202</w:t>
      </w:r>
      <w:r w:rsidR="00FD0F13" w:rsidRPr="00B01B5C">
        <w:rPr>
          <w:rFonts w:eastAsia="NSimSun"/>
          <w:iCs/>
          <w:color w:val="000000" w:themeColor="text1"/>
          <w:kern w:val="2"/>
          <w:sz w:val="28"/>
          <w:szCs w:val="28"/>
          <w:lang w:eastAsia="zh-CN" w:bidi="hi-IN"/>
        </w:rPr>
        <w:t>3 году составила 66% (в 2022 году – 62</w:t>
      </w:r>
      <w:r w:rsidR="00D65B1B" w:rsidRPr="00B01B5C">
        <w:rPr>
          <w:rFonts w:eastAsia="NSimSun"/>
          <w:iCs/>
          <w:color w:val="000000" w:themeColor="text1"/>
          <w:kern w:val="2"/>
          <w:sz w:val="28"/>
          <w:szCs w:val="28"/>
          <w:lang w:eastAsia="zh-CN" w:bidi="hi-IN"/>
        </w:rPr>
        <w:t>%).</w:t>
      </w:r>
      <w:r w:rsidRPr="00B01B5C">
        <w:rPr>
          <w:rFonts w:eastAsia="NSimSun"/>
          <w:iCs/>
          <w:color w:val="000000" w:themeColor="text1"/>
          <w:kern w:val="2"/>
          <w:sz w:val="28"/>
          <w:szCs w:val="28"/>
          <w:lang w:eastAsia="zh-CN" w:bidi="hi-IN"/>
        </w:rPr>
        <w:t xml:space="preserve"> Вало</w:t>
      </w:r>
      <w:r w:rsidR="00D65B1B" w:rsidRPr="00B01B5C">
        <w:rPr>
          <w:rFonts w:eastAsia="NSimSun"/>
          <w:iCs/>
          <w:color w:val="000000" w:themeColor="text1"/>
          <w:kern w:val="2"/>
          <w:sz w:val="28"/>
          <w:szCs w:val="28"/>
          <w:lang w:eastAsia="zh-CN" w:bidi="hi-IN"/>
        </w:rPr>
        <w:t>вый сбор средств в 2023 году составил</w:t>
      </w:r>
      <w:r w:rsidRPr="00B01B5C">
        <w:rPr>
          <w:rFonts w:eastAsia="NSimSun"/>
          <w:iCs/>
          <w:color w:val="000000" w:themeColor="text1"/>
          <w:kern w:val="2"/>
          <w:sz w:val="28"/>
          <w:szCs w:val="28"/>
          <w:lang w:eastAsia="zh-CN" w:bidi="hi-IN"/>
        </w:rPr>
        <w:t xml:space="preserve"> </w:t>
      </w:r>
      <w:r w:rsidRPr="00B01B5C">
        <w:rPr>
          <w:rFonts w:eastAsia="NSimSun"/>
          <w:bCs/>
          <w:color w:val="000000" w:themeColor="text1"/>
          <w:kern w:val="2"/>
          <w:sz w:val="28"/>
          <w:szCs w:val="28"/>
          <w:lang w:eastAsia="zh-CN" w:bidi="hi-IN"/>
        </w:rPr>
        <w:t>4</w:t>
      </w:r>
      <w:r w:rsidR="00D65B1B" w:rsidRPr="00B01B5C">
        <w:rPr>
          <w:rFonts w:eastAsia="NSimSun"/>
          <w:bCs/>
          <w:color w:val="000000" w:themeColor="text1"/>
          <w:kern w:val="2"/>
          <w:sz w:val="28"/>
          <w:szCs w:val="28"/>
          <w:lang w:eastAsia="zh-CN" w:bidi="hi-IN"/>
        </w:rPr>
        <w:t> </w:t>
      </w:r>
      <w:r w:rsidR="00F4777A" w:rsidRPr="00B01B5C">
        <w:rPr>
          <w:rFonts w:eastAsia="NSimSun"/>
          <w:bCs/>
          <w:color w:val="000000" w:themeColor="text1"/>
          <w:kern w:val="2"/>
          <w:sz w:val="28"/>
          <w:szCs w:val="28"/>
          <w:lang w:eastAsia="zh-CN" w:bidi="hi-IN"/>
        </w:rPr>
        <w:t>347</w:t>
      </w:r>
      <w:r w:rsidR="00D65B1B" w:rsidRPr="00B01B5C">
        <w:rPr>
          <w:rFonts w:eastAsia="NSimSun"/>
          <w:bCs/>
          <w:color w:val="000000" w:themeColor="text1"/>
          <w:kern w:val="2"/>
          <w:sz w:val="28"/>
          <w:szCs w:val="28"/>
          <w:lang w:eastAsia="zh-CN" w:bidi="hi-IN"/>
        </w:rPr>
        <w:t xml:space="preserve"> </w:t>
      </w:r>
      <w:r w:rsidR="004D2A63" w:rsidRPr="00B01B5C">
        <w:rPr>
          <w:rFonts w:eastAsia="NSimSun"/>
          <w:bCs/>
          <w:color w:val="000000" w:themeColor="text1"/>
          <w:kern w:val="2"/>
          <w:sz w:val="28"/>
          <w:szCs w:val="28"/>
          <w:lang w:eastAsia="zh-CN" w:bidi="hi-IN"/>
        </w:rPr>
        <w:t xml:space="preserve">тыс. руб. </w:t>
      </w:r>
      <w:r w:rsidR="00D65B1B" w:rsidRPr="00B01B5C">
        <w:rPr>
          <w:rFonts w:eastAsia="NSimSun"/>
          <w:bCs/>
          <w:color w:val="000000" w:themeColor="text1"/>
          <w:kern w:val="2"/>
          <w:sz w:val="28"/>
          <w:szCs w:val="28"/>
          <w:lang w:eastAsia="zh-CN" w:bidi="hi-IN"/>
        </w:rPr>
        <w:t xml:space="preserve">(в 2022 году – </w:t>
      </w:r>
      <w:r w:rsidRPr="00B01B5C">
        <w:rPr>
          <w:rFonts w:eastAsia="NSimSun"/>
          <w:color w:val="000000" w:themeColor="text1"/>
          <w:kern w:val="2"/>
          <w:sz w:val="28"/>
          <w:szCs w:val="28"/>
          <w:lang w:eastAsia="zh-CN" w:bidi="hi-IN"/>
        </w:rPr>
        <w:t>2</w:t>
      </w:r>
      <w:r w:rsidR="004D2A63" w:rsidRPr="00B01B5C">
        <w:rPr>
          <w:rFonts w:eastAsia="NSimSun"/>
          <w:color w:val="000000" w:themeColor="text1"/>
          <w:kern w:val="2"/>
          <w:sz w:val="28"/>
          <w:szCs w:val="28"/>
          <w:lang w:eastAsia="zh-CN" w:bidi="hi-IN"/>
        </w:rPr>
        <w:t xml:space="preserve"> 367 </w:t>
      </w:r>
      <w:r w:rsidR="00D65B1B" w:rsidRPr="00B01B5C">
        <w:rPr>
          <w:rFonts w:eastAsia="NSimSun"/>
          <w:color w:val="000000" w:themeColor="text1"/>
          <w:kern w:val="2"/>
          <w:sz w:val="28"/>
          <w:szCs w:val="28"/>
          <w:lang w:eastAsia="zh-CN" w:bidi="hi-IN"/>
        </w:rPr>
        <w:t>тыс.</w:t>
      </w:r>
      <w:r w:rsidRPr="00B01B5C">
        <w:rPr>
          <w:rFonts w:eastAsia="NSimSun"/>
          <w:color w:val="000000" w:themeColor="text1"/>
          <w:kern w:val="2"/>
          <w:sz w:val="28"/>
          <w:szCs w:val="28"/>
          <w:lang w:eastAsia="zh-CN" w:bidi="hi-IN"/>
        </w:rPr>
        <w:t xml:space="preserve"> руб</w:t>
      </w:r>
      <w:r w:rsidR="00F4777A" w:rsidRPr="00B01B5C">
        <w:rPr>
          <w:rFonts w:eastAsia="NSimSun"/>
          <w:color w:val="000000" w:themeColor="text1"/>
          <w:kern w:val="2"/>
          <w:sz w:val="28"/>
          <w:szCs w:val="28"/>
          <w:lang w:eastAsia="zh-CN" w:bidi="hi-IN"/>
        </w:rPr>
        <w:t>.</w:t>
      </w:r>
      <w:r w:rsidR="004D2A63" w:rsidRPr="00B01B5C">
        <w:rPr>
          <w:rFonts w:eastAsia="NSimSun"/>
          <w:color w:val="000000" w:themeColor="text1"/>
          <w:kern w:val="2"/>
          <w:sz w:val="28"/>
          <w:szCs w:val="28"/>
          <w:lang w:eastAsia="zh-CN" w:bidi="hi-IN"/>
        </w:rPr>
        <w:t>).</w:t>
      </w:r>
    </w:p>
    <w:p w:rsidR="00971EA9" w:rsidRPr="00B01B5C" w:rsidRDefault="00971EA9" w:rsidP="002468C3">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 xml:space="preserve">Учреждения культуры продолжают участвовать в реализации </w:t>
      </w:r>
      <w:proofErr w:type="spellStart"/>
      <w:r w:rsidRPr="00B01B5C">
        <w:rPr>
          <w:rFonts w:ascii="Times New Roman" w:hAnsi="Times New Roman" w:cs="Times New Roman"/>
          <w:color w:val="000000" w:themeColor="text1"/>
          <w:sz w:val="28"/>
          <w:szCs w:val="28"/>
        </w:rPr>
        <w:t>грантовой</w:t>
      </w:r>
      <w:proofErr w:type="spellEnd"/>
      <w:r w:rsidRPr="00B01B5C">
        <w:rPr>
          <w:rFonts w:ascii="Times New Roman" w:hAnsi="Times New Roman" w:cs="Times New Roman"/>
          <w:color w:val="000000" w:themeColor="text1"/>
          <w:sz w:val="28"/>
          <w:szCs w:val="28"/>
        </w:rPr>
        <w:t xml:space="preserve"> политики. В этом году победителем конкурса на получение грантов Губернатора Алтайского края в сфере культуры стал проект </w:t>
      </w:r>
      <w:r w:rsidR="00900AF6" w:rsidRPr="00B01B5C">
        <w:rPr>
          <w:rFonts w:ascii="Times New Roman" w:hAnsi="Times New Roman" w:cs="Times New Roman"/>
          <w:color w:val="000000" w:themeColor="text1"/>
          <w:sz w:val="28"/>
          <w:szCs w:val="28"/>
          <w:shd w:val="clear" w:color="auto" w:fill="FFFFFF"/>
        </w:rPr>
        <w:t>МБУК «Городской Дом культуры города Славгорода» краевой фестиваль-</w:t>
      </w:r>
      <w:r w:rsidRPr="00B01B5C">
        <w:rPr>
          <w:rFonts w:ascii="Times New Roman" w:hAnsi="Times New Roman" w:cs="Times New Roman"/>
          <w:color w:val="000000" w:themeColor="text1"/>
          <w:sz w:val="28"/>
          <w:szCs w:val="28"/>
          <w:shd w:val="clear" w:color="auto" w:fill="FFFFFF"/>
        </w:rPr>
        <w:t>конкурс «Солнце Алтая». Главной целью фестиваля являлось развитие новых стилей в жанрах народной песни и популяризация народных традиций. Сумма выделенных средств составил</w:t>
      </w:r>
      <w:r w:rsidR="00900AF6" w:rsidRPr="00B01B5C">
        <w:rPr>
          <w:rFonts w:ascii="Times New Roman" w:hAnsi="Times New Roman" w:cs="Times New Roman"/>
          <w:color w:val="000000" w:themeColor="text1"/>
          <w:sz w:val="28"/>
          <w:szCs w:val="28"/>
          <w:shd w:val="clear" w:color="auto" w:fill="FFFFFF"/>
        </w:rPr>
        <w:t>а</w:t>
      </w:r>
      <w:r w:rsidRPr="00B01B5C">
        <w:rPr>
          <w:rFonts w:ascii="Times New Roman" w:hAnsi="Times New Roman" w:cs="Times New Roman"/>
          <w:color w:val="000000" w:themeColor="text1"/>
          <w:sz w:val="28"/>
          <w:szCs w:val="28"/>
          <w:shd w:val="clear" w:color="auto" w:fill="FFFFFF"/>
        </w:rPr>
        <w:t xml:space="preserve"> 230 тыс. руб.</w:t>
      </w:r>
    </w:p>
    <w:p w:rsidR="00971EA9" w:rsidRPr="00B01B5C" w:rsidRDefault="00971EA9" w:rsidP="002468C3">
      <w:pPr>
        <w:pStyle w:val="a8"/>
        <w:suppressAutoHyphens/>
        <w:ind w:firstLine="708"/>
        <w:jc w:val="both"/>
        <w:rPr>
          <w:rFonts w:ascii="Times New Roman" w:eastAsia="Calibri" w:hAnsi="Times New Roman" w:cs="Times New Roman"/>
          <w:color w:val="000000" w:themeColor="text1"/>
          <w:sz w:val="28"/>
          <w:szCs w:val="28"/>
        </w:rPr>
      </w:pPr>
      <w:r w:rsidRPr="00B01B5C">
        <w:rPr>
          <w:rFonts w:ascii="Times New Roman" w:hAnsi="Times New Roman" w:cs="Times New Roman"/>
          <w:color w:val="000000" w:themeColor="text1"/>
          <w:sz w:val="28"/>
          <w:szCs w:val="28"/>
        </w:rPr>
        <w:t xml:space="preserve">Осенью в </w:t>
      </w:r>
      <w:r w:rsidRPr="00B01B5C">
        <w:rPr>
          <w:rFonts w:ascii="Times New Roman" w:eastAsia="Calibri" w:hAnsi="Times New Roman" w:cs="Times New Roman"/>
          <w:color w:val="000000" w:themeColor="text1"/>
          <w:sz w:val="28"/>
          <w:szCs w:val="28"/>
        </w:rPr>
        <w:t xml:space="preserve">Городском парке культуры и отдыха состоялся большой </w:t>
      </w:r>
      <w:r w:rsidR="008C1894" w:rsidRPr="00B01B5C">
        <w:rPr>
          <w:rFonts w:ascii="Times New Roman" w:eastAsia="Calibri" w:hAnsi="Times New Roman" w:cs="Times New Roman"/>
          <w:color w:val="000000" w:themeColor="text1"/>
          <w:sz w:val="28"/>
          <w:szCs w:val="28"/>
        </w:rPr>
        <w:t>«</w:t>
      </w:r>
      <w:r w:rsidRPr="00B01B5C">
        <w:rPr>
          <w:rFonts w:ascii="Times New Roman" w:eastAsia="Calibri" w:hAnsi="Times New Roman" w:cs="Times New Roman"/>
          <w:color w:val="000000" w:themeColor="text1"/>
          <w:sz w:val="28"/>
          <w:szCs w:val="28"/>
        </w:rPr>
        <w:t>Праздник Облепихи</w:t>
      </w:r>
      <w:r w:rsidR="008C1894" w:rsidRPr="00B01B5C">
        <w:rPr>
          <w:rFonts w:ascii="Times New Roman" w:eastAsia="Calibri" w:hAnsi="Times New Roman" w:cs="Times New Roman"/>
          <w:color w:val="000000" w:themeColor="text1"/>
          <w:sz w:val="28"/>
          <w:szCs w:val="28"/>
        </w:rPr>
        <w:t>»</w:t>
      </w:r>
      <w:r w:rsidRPr="00B01B5C">
        <w:rPr>
          <w:rFonts w:ascii="Times New Roman" w:eastAsia="Calibri" w:hAnsi="Times New Roman" w:cs="Times New Roman"/>
          <w:color w:val="000000" w:themeColor="text1"/>
          <w:sz w:val="28"/>
          <w:szCs w:val="28"/>
        </w:rPr>
        <w:t>.</w:t>
      </w:r>
      <w:r w:rsidRPr="00B01B5C">
        <w:rPr>
          <w:rFonts w:ascii="Times New Roman" w:hAnsi="Times New Roman" w:cs="Times New Roman"/>
          <w:color w:val="000000" w:themeColor="text1"/>
          <w:sz w:val="28"/>
          <w:szCs w:val="28"/>
        </w:rPr>
        <w:t xml:space="preserve"> </w:t>
      </w:r>
      <w:r w:rsidRPr="00B01B5C">
        <w:rPr>
          <w:rFonts w:ascii="Times New Roman" w:eastAsia="Calibri" w:hAnsi="Times New Roman" w:cs="Times New Roman"/>
          <w:color w:val="000000" w:themeColor="text1"/>
          <w:sz w:val="28"/>
          <w:szCs w:val="28"/>
        </w:rPr>
        <w:t xml:space="preserve">Для гостей и жителей </w:t>
      </w:r>
      <w:r w:rsidR="00A30A9A" w:rsidRPr="00B01B5C">
        <w:rPr>
          <w:rFonts w:ascii="Times New Roman" w:eastAsia="Calibri" w:hAnsi="Times New Roman" w:cs="Times New Roman"/>
          <w:color w:val="000000" w:themeColor="text1"/>
          <w:sz w:val="28"/>
          <w:szCs w:val="28"/>
        </w:rPr>
        <w:t>муниципального округа</w:t>
      </w:r>
      <w:r w:rsidR="00655C38" w:rsidRPr="00B01B5C">
        <w:rPr>
          <w:rFonts w:ascii="Times New Roman" w:eastAsia="Calibri" w:hAnsi="Times New Roman" w:cs="Times New Roman"/>
          <w:color w:val="000000" w:themeColor="text1"/>
          <w:sz w:val="28"/>
          <w:szCs w:val="28"/>
        </w:rPr>
        <w:t xml:space="preserve"> подготовлено много </w:t>
      </w:r>
      <w:r w:rsidRPr="00B01B5C">
        <w:rPr>
          <w:rFonts w:ascii="Times New Roman" w:eastAsia="Calibri" w:hAnsi="Times New Roman" w:cs="Times New Roman"/>
          <w:color w:val="000000" w:themeColor="text1"/>
          <w:sz w:val="28"/>
          <w:szCs w:val="28"/>
        </w:rPr>
        <w:t xml:space="preserve">интересных, познавательных, развлекательных </w:t>
      </w:r>
      <w:r w:rsidR="00A30A9A" w:rsidRPr="00B01B5C">
        <w:rPr>
          <w:rFonts w:ascii="Times New Roman" w:eastAsia="Calibri" w:hAnsi="Times New Roman" w:cs="Times New Roman"/>
          <w:color w:val="000000" w:themeColor="text1"/>
          <w:sz w:val="28"/>
          <w:szCs w:val="28"/>
        </w:rPr>
        <w:t>мероприятий</w:t>
      </w:r>
      <w:r w:rsidRPr="00B01B5C">
        <w:rPr>
          <w:rFonts w:ascii="Times New Roman" w:eastAsia="Calibri" w:hAnsi="Times New Roman" w:cs="Times New Roman"/>
          <w:color w:val="000000" w:themeColor="text1"/>
          <w:sz w:val="28"/>
          <w:szCs w:val="28"/>
        </w:rPr>
        <w:t>. Дети и подро</w:t>
      </w:r>
      <w:r w:rsidR="00655C38" w:rsidRPr="00B01B5C">
        <w:rPr>
          <w:rFonts w:ascii="Times New Roman" w:eastAsia="Calibri" w:hAnsi="Times New Roman" w:cs="Times New Roman"/>
          <w:color w:val="000000" w:themeColor="text1"/>
          <w:sz w:val="28"/>
          <w:szCs w:val="28"/>
        </w:rPr>
        <w:t xml:space="preserve">стки приняли участие в игровой </w:t>
      </w:r>
      <w:r w:rsidRPr="00B01B5C">
        <w:rPr>
          <w:rFonts w:ascii="Times New Roman" w:eastAsia="Calibri" w:hAnsi="Times New Roman" w:cs="Times New Roman"/>
          <w:color w:val="000000" w:themeColor="text1"/>
          <w:sz w:val="28"/>
          <w:szCs w:val="28"/>
        </w:rPr>
        <w:t xml:space="preserve">программе «Осенний бум». Любители декоративно-прикладного творчества побывали на мастер-классах специалистов </w:t>
      </w:r>
      <w:r w:rsidR="00A30A9A" w:rsidRPr="00B01B5C">
        <w:rPr>
          <w:rFonts w:ascii="Times New Roman" w:eastAsia="Calibri" w:hAnsi="Times New Roman" w:cs="Times New Roman"/>
          <w:color w:val="000000" w:themeColor="text1"/>
          <w:sz w:val="28"/>
          <w:szCs w:val="28"/>
        </w:rPr>
        <w:t>МБУ ДО «</w:t>
      </w:r>
      <w:proofErr w:type="spellStart"/>
      <w:r w:rsidR="00A30A9A" w:rsidRPr="00B01B5C">
        <w:rPr>
          <w:rFonts w:ascii="Times New Roman" w:eastAsia="Calibri" w:hAnsi="Times New Roman" w:cs="Times New Roman"/>
          <w:color w:val="000000" w:themeColor="text1"/>
          <w:sz w:val="28"/>
          <w:szCs w:val="28"/>
        </w:rPr>
        <w:t>Славгородская</w:t>
      </w:r>
      <w:proofErr w:type="spellEnd"/>
      <w:r w:rsidR="00A30A9A" w:rsidRPr="00B01B5C">
        <w:rPr>
          <w:rFonts w:ascii="Times New Roman" w:eastAsia="Calibri" w:hAnsi="Times New Roman" w:cs="Times New Roman"/>
          <w:color w:val="000000" w:themeColor="text1"/>
          <w:sz w:val="28"/>
          <w:szCs w:val="28"/>
        </w:rPr>
        <w:t xml:space="preserve"> детская школа искусств»</w:t>
      </w:r>
      <w:r w:rsidRPr="00B01B5C">
        <w:rPr>
          <w:rFonts w:ascii="Times New Roman" w:eastAsia="Calibri" w:hAnsi="Times New Roman" w:cs="Times New Roman"/>
          <w:color w:val="000000" w:themeColor="text1"/>
          <w:sz w:val="28"/>
          <w:szCs w:val="28"/>
        </w:rPr>
        <w:t xml:space="preserve">. </w:t>
      </w:r>
      <w:r w:rsidR="002853C6" w:rsidRPr="00B01B5C">
        <w:rPr>
          <w:rFonts w:ascii="Times New Roman" w:eastAsia="Calibri" w:hAnsi="Times New Roman" w:cs="Times New Roman"/>
          <w:color w:val="000000" w:themeColor="text1"/>
          <w:sz w:val="28"/>
          <w:szCs w:val="28"/>
        </w:rPr>
        <w:t>На мероприятии предоставлена возможность</w:t>
      </w:r>
      <w:r w:rsidRPr="00B01B5C">
        <w:rPr>
          <w:rFonts w:ascii="Times New Roman" w:eastAsia="Calibri" w:hAnsi="Times New Roman" w:cs="Times New Roman"/>
          <w:color w:val="000000" w:themeColor="text1"/>
          <w:sz w:val="28"/>
          <w:szCs w:val="28"/>
        </w:rPr>
        <w:t xml:space="preserve"> сделать т</w:t>
      </w:r>
      <w:r w:rsidR="00655C38" w:rsidRPr="00B01B5C">
        <w:rPr>
          <w:rFonts w:ascii="Times New Roman" w:eastAsia="Calibri" w:hAnsi="Times New Roman" w:cs="Times New Roman"/>
          <w:color w:val="000000" w:themeColor="text1"/>
          <w:sz w:val="28"/>
          <w:szCs w:val="28"/>
        </w:rPr>
        <w:t xml:space="preserve">ематический </w:t>
      </w:r>
      <w:proofErr w:type="spellStart"/>
      <w:r w:rsidR="002853C6" w:rsidRPr="00B01B5C">
        <w:rPr>
          <w:rFonts w:ascii="Times New Roman" w:eastAsia="Calibri" w:hAnsi="Times New Roman" w:cs="Times New Roman"/>
          <w:color w:val="000000" w:themeColor="text1"/>
          <w:sz w:val="28"/>
          <w:szCs w:val="28"/>
        </w:rPr>
        <w:t>аквагрим</w:t>
      </w:r>
      <w:proofErr w:type="spellEnd"/>
      <w:r w:rsidR="002853C6" w:rsidRPr="00B01B5C">
        <w:rPr>
          <w:rFonts w:ascii="Times New Roman" w:eastAsia="Calibri" w:hAnsi="Times New Roman" w:cs="Times New Roman"/>
          <w:color w:val="000000" w:themeColor="text1"/>
          <w:sz w:val="28"/>
          <w:szCs w:val="28"/>
        </w:rPr>
        <w:t xml:space="preserve">, </w:t>
      </w:r>
      <w:r w:rsidRPr="00B01B5C">
        <w:rPr>
          <w:rFonts w:ascii="Times New Roman" w:eastAsia="Calibri" w:hAnsi="Times New Roman" w:cs="Times New Roman"/>
          <w:color w:val="000000" w:themeColor="text1"/>
          <w:sz w:val="28"/>
          <w:szCs w:val="28"/>
        </w:rPr>
        <w:t xml:space="preserve">посетить «Литературную гостиную» и музейный </w:t>
      </w:r>
      <w:proofErr w:type="spellStart"/>
      <w:r w:rsidRPr="00B01B5C">
        <w:rPr>
          <w:rFonts w:ascii="Times New Roman" w:eastAsia="Calibri" w:hAnsi="Times New Roman" w:cs="Times New Roman"/>
          <w:color w:val="000000" w:themeColor="text1"/>
          <w:sz w:val="28"/>
          <w:szCs w:val="28"/>
        </w:rPr>
        <w:t>интерактив</w:t>
      </w:r>
      <w:proofErr w:type="spellEnd"/>
      <w:r w:rsidRPr="00B01B5C">
        <w:rPr>
          <w:rFonts w:ascii="Times New Roman" w:eastAsia="Calibri" w:hAnsi="Times New Roman" w:cs="Times New Roman"/>
          <w:color w:val="000000" w:themeColor="text1"/>
          <w:sz w:val="28"/>
          <w:szCs w:val="28"/>
        </w:rPr>
        <w:t xml:space="preserve"> «Назад в прошлое».</w:t>
      </w:r>
    </w:p>
    <w:p w:rsidR="00971EA9" w:rsidRPr="00B01B5C" w:rsidRDefault="00971EA9" w:rsidP="002468C3">
      <w:pPr>
        <w:pStyle w:val="a8"/>
        <w:suppressAutoHyphens/>
        <w:ind w:firstLine="708"/>
        <w:jc w:val="both"/>
        <w:rPr>
          <w:rFonts w:ascii="Times New Roman" w:eastAsia="Calibri" w:hAnsi="Times New Roman" w:cs="Times New Roman"/>
          <w:color w:val="000000" w:themeColor="text1"/>
          <w:sz w:val="28"/>
          <w:szCs w:val="28"/>
        </w:rPr>
      </w:pPr>
      <w:r w:rsidRPr="00B01B5C">
        <w:rPr>
          <w:rFonts w:ascii="Times New Roman" w:eastAsia="Calibri" w:hAnsi="Times New Roman" w:cs="Times New Roman"/>
          <w:color w:val="000000" w:themeColor="text1"/>
          <w:sz w:val="28"/>
          <w:szCs w:val="28"/>
        </w:rPr>
        <w:t xml:space="preserve">Главным событием мероприятия стали творческие презентации сельских Домов культуры.  Гости познакомились с историей создания, культурными традициями и национальными особенностями жителей сел Славгородское, Бурсоль, </w:t>
      </w:r>
      <w:proofErr w:type="spellStart"/>
      <w:r w:rsidRPr="00B01B5C">
        <w:rPr>
          <w:rFonts w:ascii="Times New Roman" w:eastAsia="Calibri" w:hAnsi="Times New Roman" w:cs="Times New Roman"/>
          <w:color w:val="000000" w:themeColor="text1"/>
          <w:sz w:val="28"/>
          <w:szCs w:val="28"/>
        </w:rPr>
        <w:t>Нововознесенка</w:t>
      </w:r>
      <w:proofErr w:type="spellEnd"/>
      <w:r w:rsidRPr="00B01B5C">
        <w:rPr>
          <w:rFonts w:ascii="Times New Roman" w:eastAsia="Calibri" w:hAnsi="Times New Roman" w:cs="Times New Roman"/>
          <w:color w:val="000000" w:themeColor="text1"/>
          <w:sz w:val="28"/>
          <w:szCs w:val="28"/>
        </w:rPr>
        <w:t xml:space="preserve">, Знаменка, Семеновка и Архангельское. В рамках презентаций прошла дегустация блюд из облепихи. </w:t>
      </w:r>
    </w:p>
    <w:p w:rsidR="00971EA9" w:rsidRPr="00B01B5C" w:rsidRDefault="00971EA9" w:rsidP="002468C3">
      <w:pPr>
        <w:pStyle w:val="a8"/>
        <w:suppressAutoHyphens/>
        <w:ind w:firstLine="708"/>
        <w:jc w:val="both"/>
        <w:rPr>
          <w:rFonts w:ascii="Times New Roman" w:hAnsi="Times New Roman" w:cs="Times New Roman"/>
          <w:color w:val="000000" w:themeColor="text1"/>
          <w:sz w:val="28"/>
          <w:szCs w:val="28"/>
        </w:rPr>
      </w:pPr>
      <w:r w:rsidRPr="00B01B5C">
        <w:rPr>
          <w:rFonts w:ascii="Times New Roman" w:eastAsia="Calibri" w:hAnsi="Times New Roman" w:cs="Times New Roman"/>
          <w:color w:val="000000" w:themeColor="text1"/>
          <w:sz w:val="28"/>
          <w:szCs w:val="28"/>
        </w:rPr>
        <w:t>Кроме того, в программе праздника состоялось Оранжевое дефиле, открытие арт-объекта праздника, выставка оригинальных творческих работ из природного материала с использованием ягод и веточек облепихи, подведение итогов конкурсов фоторабот, рисунков и поделок, праздничный конце</w:t>
      </w:r>
      <w:r w:rsidR="00684D7E" w:rsidRPr="00B01B5C">
        <w:rPr>
          <w:rFonts w:ascii="Times New Roman" w:eastAsia="Calibri" w:hAnsi="Times New Roman" w:cs="Times New Roman"/>
          <w:color w:val="000000" w:themeColor="text1"/>
          <w:sz w:val="28"/>
          <w:szCs w:val="28"/>
        </w:rPr>
        <w:t>рт</w:t>
      </w:r>
      <w:r w:rsidRPr="00B01B5C">
        <w:rPr>
          <w:rFonts w:ascii="Times New Roman" w:eastAsia="Calibri" w:hAnsi="Times New Roman" w:cs="Times New Roman"/>
          <w:color w:val="000000" w:themeColor="text1"/>
          <w:sz w:val="28"/>
          <w:szCs w:val="28"/>
        </w:rPr>
        <w:t xml:space="preserve"> с участием артистов города Славгорода, сельских Домов культуры и гостей праздника – вокалистов из города Яровое.</w:t>
      </w:r>
      <w:r w:rsidRPr="00B01B5C">
        <w:rPr>
          <w:rFonts w:ascii="Times New Roman" w:hAnsi="Times New Roman" w:cs="Times New Roman"/>
          <w:color w:val="000000" w:themeColor="text1"/>
          <w:sz w:val="28"/>
          <w:szCs w:val="28"/>
        </w:rPr>
        <w:t xml:space="preserve"> </w:t>
      </w:r>
      <w:r w:rsidRPr="00B01B5C">
        <w:rPr>
          <w:rFonts w:ascii="Times New Roman" w:eastAsia="Calibri" w:hAnsi="Times New Roman" w:cs="Times New Roman"/>
          <w:color w:val="000000" w:themeColor="text1"/>
          <w:sz w:val="28"/>
          <w:szCs w:val="28"/>
        </w:rPr>
        <w:t>В празднике приняли участие творческие коллективы муниципального округа в составе 110 чел</w:t>
      </w:r>
      <w:r w:rsidR="00684D7E" w:rsidRPr="00B01B5C">
        <w:rPr>
          <w:rFonts w:ascii="Times New Roman" w:eastAsia="Calibri" w:hAnsi="Times New Roman" w:cs="Times New Roman"/>
          <w:color w:val="000000" w:themeColor="text1"/>
          <w:sz w:val="28"/>
          <w:szCs w:val="28"/>
        </w:rPr>
        <w:t>.</w:t>
      </w:r>
      <w:r w:rsidRPr="00B01B5C">
        <w:rPr>
          <w:rFonts w:ascii="Times New Roman" w:eastAsia="Calibri" w:hAnsi="Times New Roman" w:cs="Times New Roman"/>
          <w:color w:val="000000" w:themeColor="text1"/>
          <w:sz w:val="28"/>
          <w:szCs w:val="28"/>
        </w:rPr>
        <w:t xml:space="preserve">, количество зрителей </w:t>
      </w:r>
      <w:r w:rsidR="00684D7E" w:rsidRPr="00B01B5C">
        <w:rPr>
          <w:rFonts w:ascii="Times New Roman" w:eastAsia="Calibri" w:hAnsi="Times New Roman" w:cs="Times New Roman"/>
          <w:color w:val="000000" w:themeColor="text1"/>
          <w:sz w:val="28"/>
          <w:szCs w:val="28"/>
        </w:rPr>
        <w:t>составило</w:t>
      </w:r>
      <w:r w:rsidRPr="00B01B5C">
        <w:rPr>
          <w:rFonts w:ascii="Times New Roman" w:eastAsia="Calibri" w:hAnsi="Times New Roman" w:cs="Times New Roman"/>
          <w:color w:val="000000" w:themeColor="text1"/>
          <w:sz w:val="28"/>
          <w:szCs w:val="28"/>
        </w:rPr>
        <w:t xml:space="preserve"> 2</w:t>
      </w:r>
      <w:r w:rsidR="00684D7E" w:rsidRPr="00B01B5C">
        <w:rPr>
          <w:rFonts w:ascii="Times New Roman" w:eastAsia="Calibri" w:hAnsi="Times New Roman" w:cs="Times New Roman"/>
          <w:color w:val="000000" w:themeColor="text1"/>
          <w:sz w:val="28"/>
          <w:szCs w:val="28"/>
        </w:rPr>
        <w:t xml:space="preserve"> </w:t>
      </w:r>
      <w:r w:rsidRPr="00B01B5C">
        <w:rPr>
          <w:rFonts w:ascii="Times New Roman" w:eastAsia="Calibri" w:hAnsi="Times New Roman" w:cs="Times New Roman"/>
          <w:color w:val="000000" w:themeColor="text1"/>
          <w:sz w:val="28"/>
          <w:szCs w:val="28"/>
        </w:rPr>
        <w:t>612 чел.</w:t>
      </w:r>
    </w:p>
    <w:p w:rsidR="00971EA9" w:rsidRPr="00B01B5C" w:rsidRDefault="00971EA9" w:rsidP="003F7F44">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Реализация выполнения учреждениями культуры показателей в рамках «Национальных целей развития Р</w:t>
      </w:r>
      <w:r w:rsidR="007F7D1C" w:rsidRPr="00B01B5C">
        <w:rPr>
          <w:rFonts w:ascii="Times New Roman" w:hAnsi="Times New Roman" w:cs="Times New Roman"/>
          <w:color w:val="000000" w:themeColor="text1"/>
          <w:sz w:val="28"/>
          <w:szCs w:val="28"/>
        </w:rPr>
        <w:t xml:space="preserve">оссийской </w:t>
      </w:r>
      <w:r w:rsidRPr="00B01B5C">
        <w:rPr>
          <w:rFonts w:ascii="Times New Roman" w:hAnsi="Times New Roman" w:cs="Times New Roman"/>
          <w:color w:val="000000" w:themeColor="text1"/>
          <w:sz w:val="28"/>
          <w:szCs w:val="28"/>
        </w:rPr>
        <w:t>Ф</w:t>
      </w:r>
      <w:r w:rsidR="007F7D1C" w:rsidRPr="00B01B5C">
        <w:rPr>
          <w:rFonts w:ascii="Times New Roman" w:hAnsi="Times New Roman" w:cs="Times New Roman"/>
          <w:color w:val="000000" w:themeColor="text1"/>
          <w:sz w:val="28"/>
          <w:szCs w:val="28"/>
        </w:rPr>
        <w:t>едерации</w:t>
      </w:r>
      <w:r w:rsidRPr="00B01B5C">
        <w:rPr>
          <w:rFonts w:ascii="Times New Roman" w:hAnsi="Times New Roman" w:cs="Times New Roman"/>
          <w:color w:val="000000" w:themeColor="text1"/>
          <w:sz w:val="28"/>
          <w:szCs w:val="28"/>
        </w:rPr>
        <w:t xml:space="preserve"> на период до 2030 года» оста</w:t>
      </w:r>
      <w:r w:rsidR="003F7F44" w:rsidRPr="00B01B5C">
        <w:rPr>
          <w:rFonts w:ascii="Times New Roman" w:hAnsi="Times New Roman" w:cs="Times New Roman"/>
          <w:color w:val="000000" w:themeColor="text1"/>
          <w:sz w:val="28"/>
          <w:szCs w:val="28"/>
        </w:rPr>
        <w:t xml:space="preserve">ется приоритетным направлением. </w:t>
      </w:r>
      <w:r w:rsidR="00FD0F13" w:rsidRPr="00B01B5C">
        <w:rPr>
          <w:rFonts w:ascii="Times New Roman" w:hAnsi="Times New Roman" w:cs="Times New Roman"/>
          <w:color w:val="000000" w:themeColor="text1"/>
          <w:sz w:val="28"/>
          <w:szCs w:val="28"/>
        </w:rPr>
        <w:t xml:space="preserve">На площадке </w:t>
      </w:r>
      <w:r w:rsidR="003F7F44" w:rsidRPr="00B01B5C">
        <w:rPr>
          <w:rFonts w:ascii="Times New Roman" w:hAnsi="Times New Roman" w:cs="Times New Roman"/>
          <w:color w:val="000000" w:themeColor="text1"/>
          <w:sz w:val="28"/>
          <w:szCs w:val="28"/>
        </w:rPr>
        <w:t>МБУК «</w:t>
      </w:r>
      <w:proofErr w:type="spellStart"/>
      <w:r w:rsidR="003F7F44" w:rsidRPr="00B01B5C">
        <w:rPr>
          <w:rFonts w:ascii="Times New Roman" w:hAnsi="Times New Roman" w:cs="Times New Roman"/>
          <w:color w:val="000000" w:themeColor="text1"/>
          <w:sz w:val="28"/>
          <w:szCs w:val="28"/>
        </w:rPr>
        <w:t>Славгородский</w:t>
      </w:r>
      <w:proofErr w:type="spellEnd"/>
      <w:r w:rsidR="003F7F44" w:rsidRPr="00B01B5C">
        <w:rPr>
          <w:rFonts w:ascii="Times New Roman" w:hAnsi="Times New Roman" w:cs="Times New Roman"/>
          <w:color w:val="000000" w:themeColor="text1"/>
          <w:sz w:val="28"/>
          <w:szCs w:val="28"/>
        </w:rPr>
        <w:t xml:space="preserve"> городской краеведческий музей»</w:t>
      </w:r>
      <w:r w:rsidRPr="00B01B5C">
        <w:rPr>
          <w:rFonts w:ascii="Times New Roman" w:hAnsi="Times New Roman" w:cs="Times New Roman"/>
          <w:color w:val="000000" w:themeColor="text1"/>
          <w:sz w:val="28"/>
          <w:szCs w:val="28"/>
        </w:rPr>
        <w:t xml:space="preserve"> в течен</w:t>
      </w:r>
      <w:r w:rsidR="001813CF" w:rsidRPr="00B01B5C">
        <w:rPr>
          <w:rFonts w:ascii="Times New Roman" w:hAnsi="Times New Roman" w:cs="Times New Roman"/>
          <w:color w:val="000000" w:themeColor="text1"/>
          <w:sz w:val="28"/>
          <w:szCs w:val="28"/>
        </w:rPr>
        <w:t>ие года проводились культурно-</w:t>
      </w:r>
      <w:r w:rsidRPr="00B01B5C">
        <w:rPr>
          <w:rFonts w:ascii="Times New Roman" w:hAnsi="Times New Roman" w:cs="Times New Roman"/>
          <w:color w:val="000000" w:themeColor="text1"/>
          <w:sz w:val="28"/>
          <w:szCs w:val="28"/>
        </w:rPr>
        <w:t xml:space="preserve">образовательные и массовые мероприятия, на которых присутствовало </w:t>
      </w:r>
      <w:r w:rsidR="009E3327" w:rsidRPr="00B01B5C">
        <w:rPr>
          <w:rFonts w:ascii="Times New Roman" w:hAnsi="Times New Roman" w:cs="Times New Roman"/>
          <w:color w:val="000000" w:themeColor="text1"/>
          <w:sz w:val="28"/>
          <w:szCs w:val="28"/>
        </w:rPr>
        <w:t xml:space="preserve">25 </w:t>
      </w:r>
      <w:r w:rsidRPr="00B01B5C">
        <w:rPr>
          <w:rFonts w:ascii="Times New Roman" w:hAnsi="Times New Roman" w:cs="Times New Roman"/>
          <w:color w:val="000000" w:themeColor="text1"/>
          <w:sz w:val="28"/>
          <w:szCs w:val="28"/>
        </w:rPr>
        <w:t>94</w:t>
      </w:r>
      <w:r w:rsidR="009E3327" w:rsidRPr="00B01B5C">
        <w:rPr>
          <w:rFonts w:ascii="Times New Roman" w:hAnsi="Times New Roman" w:cs="Times New Roman"/>
          <w:color w:val="000000" w:themeColor="text1"/>
          <w:sz w:val="28"/>
          <w:szCs w:val="28"/>
        </w:rPr>
        <w:t>0</w:t>
      </w:r>
      <w:r w:rsidRPr="00B01B5C">
        <w:rPr>
          <w:rFonts w:ascii="Times New Roman" w:hAnsi="Times New Roman" w:cs="Times New Roman"/>
          <w:color w:val="000000" w:themeColor="text1"/>
          <w:sz w:val="28"/>
          <w:szCs w:val="28"/>
        </w:rPr>
        <w:t xml:space="preserve"> </w:t>
      </w:r>
      <w:r w:rsidR="00A67DE1" w:rsidRPr="00B01B5C">
        <w:rPr>
          <w:rFonts w:ascii="Times New Roman" w:hAnsi="Times New Roman" w:cs="Times New Roman"/>
          <w:color w:val="000000" w:themeColor="text1"/>
          <w:sz w:val="28"/>
          <w:szCs w:val="28"/>
        </w:rPr>
        <w:t xml:space="preserve">чел. </w:t>
      </w:r>
      <w:r w:rsidR="009E3327" w:rsidRPr="00B01B5C">
        <w:rPr>
          <w:rFonts w:ascii="Times New Roman" w:hAnsi="Times New Roman" w:cs="Times New Roman"/>
          <w:color w:val="000000" w:themeColor="text1"/>
          <w:sz w:val="28"/>
          <w:szCs w:val="28"/>
        </w:rPr>
        <w:t>(в 2022 году – 25</w:t>
      </w:r>
      <w:r w:rsidR="00F4777A" w:rsidRPr="00B01B5C">
        <w:rPr>
          <w:rFonts w:ascii="Times New Roman" w:hAnsi="Times New Roman" w:cs="Times New Roman"/>
          <w:color w:val="000000" w:themeColor="text1"/>
          <w:sz w:val="28"/>
          <w:szCs w:val="28"/>
        </w:rPr>
        <w:t> </w:t>
      </w:r>
      <w:r w:rsidRPr="00B01B5C">
        <w:rPr>
          <w:rFonts w:ascii="Times New Roman" w:hAnsi="Times New Roman" w:cs="Times New Roman"/>
          <w:color w:val="000000" w:themeColor="text1"/>
          <w:sz w:val="28"/>
          <w:szCs w:val="28"/>
        </w:rPr>
        <w:t>9</w:t>
      </w:r>
      <w:r w:rsidR="009E3327" w:rsidRPr="00B01B5C">
        <w:rPr>
          <w:rFonts w:ascii="Times New Roman" w:hAnsi="Times New Roman" w:cs="Times New Roman"/>
          <w:color w:val="000000" w:themeColor="text1"/>
          <w:sz w:val="28"/>
          <w:szCs w:val="28"/>
        </w:rPr>
        <w:t>00</w:t>
      </w:r>
      <w:r w:rsidR="00F4777A" w:rsidRPr="00B01B5C">
        <w:rPr>
          <w:rFonts w:ascii="Times New Roman" w:hAnsi="Times New Roman" w:cs="Times New Roman"/>
          <w:color w:val="000000" w:themeColor="text1"/>
          <w:sz w:val="28"/>
          <w:szCs w:val="28"/>
        </w:rPr>
        <w:t xml:space="preserve"> чел.</w:t>
      </w:r>
      <w:r w:rsidR="00A67DE1" w:rsidRPr="00B01B5C">
        <w:rPr>
          <w:rFonts w:ascii="Times New Roman" w:hAnsi="Times New Roman" w:cs="Times New Roman"/>
          <w:color w:val="000000" w:themeColor="text1"/>
          <w:sz w:val="28"/>
          <w:szCs w:val="28"/>
        </w:rPr>
        <w:t>).</w:t>
      </w:r>
      <w:r w:rsidR="003F7F44"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rPr>
        <w:t xml:space="preserve">В </w:t>
      </w:r>
      <w:r w:rsidR="006944B9" w:rsidRPr="00B01B5C">
        <w:rPr>
          <w:rFonts w:ascii="Times New Roman" w:hAnsi="Times New Roman" w:cs="Times New Roman"/>
          <w:color w:val="000000" w:themeColor="text1"/>
          <w:sz w:val="28"/>
          <w:szCs w:val="28"/>
        </w:rPr>
        <w:t xml:space="preserve">2023 году в </w:t>
      </w:r>
      <w:r w:rsidR="003F7F44" w:rsidRPr="00B01B5C">
        <w:rPr>
          <w:rFonts w:ascii="Times New Roman" w:hAnsi="Times New Roman" w:cs="Times New Roman"/>
          <w:color w:val="000000" w:themeColor="text1"/>
          <w:sz w:val="28"/>
          <w:szCs w:val="28"/>
        </w:rPr>
        <w:t xml:space="preserve">МБУК «Городской Дом культуры города Славгорода» </w:t>
      </w:r>
      <w:r w:rsidRPr="00B01B5C">
        <w:rPr>
          <w:rFonts w:ascii="Times New Roman" w:hAnsi="Times New Roman" w:cs="Times New Roman"/>
          <w:color w:val="000000" w:themeColor="text1"/>
          <w:sz w:val="28"/>
          <w:szCs w:val="28"/>
        </w:rPr>
        <w:t xml:space="preserve">количество посещений мероприятий различного уровня составило </w:t>
      </w:r>
      <w:r w:rsidR="009E3327" w:rsidRPr="00B01B5C">
        <w:rPr>
          <w:rFonts w:ascii="Times New Roman" w:hAnsi="Times New Roman" w:cs="Times New Roman"/>
          <w:color w:val="000000" w:themeColor="text1"/>
          <w:sz w:val="28"/>
          <w:szCs w:val="28"/>
        </w:rPr>
        <w:t xml:space="preserve">417 </w:t>
      </w:r>
      <w:r w:rsidRPr="00B01B5C">
        <w:rPr>
          <w:rFonts w:ascii="Times New Roman" w:hAnsi="Times New Roman" w:cs="Times New Roman"/>
          <w:color w:val="000000" w:themeColor="text1"/>
          <w:sz w:val="28"/>
          <w:szCs w:val="28"/>
        </w:rPr>
        <w:t>4</w:t>
      </w:r>
      <w:r w:rsidR="009E3327" w:rsidRPr="00B01B5C">
        <w:rPr>
          <w:rFonts w:ascii="Times New Roman" w:hAnsi="Times New Roman" w:cs="Times New Roman"/>
          <w:color w:val="000000" w:themeColor="text1"/>
          <w:sz w:val="28"/>
          <w:szCs w:val="28"/>
        </w:rPr>
        <w:t>00</w:t>
      </w:r>
      <w:r w:rsidRPr="00B01B5C">
        <w:rPr>
          <w:rFonts w:ascii="Times New Roman" w:hAnsi="Times New Roman" w:cs="Times New Roman"/>
          <w:color w:val="000000" w:themeColor="text1"/>
          <w:sz w:val="28"/>
          <w:szCs w:val="28"/>
        </w:rPr>
        <w:t xml:space="preserve"> </w:t>
      </w:r>
      <w:r w:rsidR="00A67DE1" w:rsidRPr="00B01B5C">
        <w:rPr>
          <w:rFonts w:ascii="Times New Roman" w:hAnsi="Times New Roman" w:cs="Times New Roman"/>
          <w:color w:val="000000" w:themeColor="text1"/>
          <w:sz w:val="28"/>
          <w:szCs w:val="28"/>
        </w:rPr>
        <w:t xml:space="preserve">чел. </w:t>
      </w:r>
      <w:r w:rsidRPr="00B01B5C">
        <w:rPr>
          <w:rFonts w:ascii="Times New Roman" w:hAnsi="Times New Roman" w:cs="Times New Roman"/>
          <w:color w:val="000000" w:themeColor="text1"/>
          <w:sz w:val="28"/>
          <w:szCs w:val="28"/>
        </w:rPr>
        <w:t>(</w:t>
      </w:r>
      <w:r w:rsidR="009E3327" w:rsidRPr="00B01B5C">
        <w:rPr>
          <w:rFonts w:ascii="Times New Roman" w:hAnsi="Times New Roman" w:cs="Times New Roman"/>
          <w:color w:val="000000" w:themeColor="text1"/>
          <w:sz w:val="28"/>
          <w:szCs w:val="28"/>
        </w:rPr>
        <w:t xml:space="preserve">в </w:t>
      </w:r>
      <w:r w:rsidRPr="00B01B5C">
        <w:rPr>
          <w:rFonts w:ascii="Times New Roman" w:hAnsi="Times New Roman" w:cs="Times New Roman"/>
          <w:color w:val="000000" w:themeColor="text1"/>
          <w:sz w:val="28"/>
          <w:szCs w:val="28"/>
        </w:rPr>
        <w:t>2022 год</w:t>
      </w:r>
      <w:r w:rsidR="009E3327" w:rsidRPr="00B01B5C">
        <w:rPr>
          <w:rFonts w:ascii="Times New Roman" w:hAnsi="Times New Roman" w:cs="Times New Roman"/>
          <w:color w:val="000000" w:themeColor="text1"/>
          <w:sz w:val="28"/>
          <w:szCs w:val="28"/>
        </w:rPr>
        <w:t>у – 288</w:t>
      </w:r>
      <w:r w:rsidR="00F4777A" w:rsidRPr="00B01B5C">
        <w:rPr>
          <w:rFonts w:ascii="Times New Roman" w:hAnsi="Times New Roman" w:cs="Times New Roman"/>
          <w:color w:val="000000" w:themeColor="text1"/>
          <w:sz w:val="28"/>
          <w:szCs w:val="28"/>
        </w:rPr>
        <w:t> </w:t>
      </w:r>
      <w:r w:rsidRPr="00B01B5C">
        <w:rPr>
          <w:rFonts w:ascii="Times New Roman" w:hAnsi="Times New Roman" w:cs="Times New Roman"/>
          <w:color w:val="000000" w:themeColor="text1"/>
          <w:sz w:val="28"/>
          <w:szCs w:val="28"/>
        </w:rPr>
        <w:t>9</w:t>
      </w:r>
      <w:r w:rsidR="009E3327" w:rsidRPr="00B01B5C">
        <w:rPr>
          <w:rFonts w:ascii="Times New Roman" w:hAnsi="Times New Roman" w:cs="Times New Roman"/>
          <w:color w:val="000000" w:themeColor="text1"/>
          <w:sz w:val="28"/>
          <w:szCs w:val="28"/>
        </w:rPr>
        <w:t>00</w:t>
      </w:r>
      <w:r w:rsidR="00A67DE1" w:rsidRPr="00B01B5C">
        <w:rPr>
          <w:rFonts w:ascii="Times New Roman" w:hAnsi="Times New Roman" w:cs="Times New Roman"/>
          <w:color w:val="000000" w:themeColor="text1"/>
          <w:sz w:val="28"/>
          <w:szCs w:val="28"/>
        </w:rPr>
        <w:t xml:space="preserve"> </w:t>
      </w:r>
      <w:r w:rsidR="00A67DE1" w:rsidRPr="00B01B5C">
        <w:rPr>
          <w:rFonts w:ascii="Times New Roman" w:hAnsi="Times New Roman" w:cs="Times New Roman"/>
          <w:color w:val="000000" w:themeColor="text1"/>
          <w:sz w:val="28"/>
          <w:szCs w:val="28"/>
        </w:rPr>
        <w:lastRenderedPageBreak/>
        <w:t>чел.).</w:t>
      </w:r>
      <w:r w:rsidR="003F7F44"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rPr>
        <w:t>Количество по</w:t>
      </w:r>
      <w:r w:rsidR="009E3327" w:rsidRPr="00B01B5C">
        <w:rPr>
          <w:rFonts w:ascii="Times New Roman" w:hAnsi="Times New Roman" w:cs="Times New Roman"/>
          <w:color w:val="000000" w:themeColor="text1"/>
          <w:sz w:val="28"/>
          <w:szCs w:val="28"/>
        </w:rPr>
        <w:t xml:space="preserve">сещений библиотек в 2023 году – 234 </w:t>
      </w:r>
      <w:r w:rsidRPr="00B01B5C">
        <w:rPr>
          <w:rFonts w:ascii="Times New Roman" w:hAnsi="Times New Roman" w:cs="Times New Roman"/>
          <w:color w:val="000000" w:themeColor="text1"/>
          <w:sz w:val="28"/>
          <w:szCs w:val="28"/>
        </w:rPr>
        <w:t>2</w:t>
      </w:r>
      <w:r w:rsidR="009E3327" w:rsidRPr="00B01B5C">
        <w:rPr>
          <w:rFonts w:ascii="Times New Roman" w:hAnsi="Times New Roman" w:cs="Times New Roman"/>
          <w:color w:val="000000" w:themeColor="text1"/>
          <w:sz w:val="28"/>
          <w:szCs w:val="28"/>
        </w:rPr>
        <w:t>00</w:t>
      </w:r>
      <w:r w:rsidRPr="00B01B5C">
        <w:rPr>
          <w:rFonts w:ascii="Times New Roman" w:hAnsi="Times New Roman" w:cs="Times New Roman"/>
          <w:color w:val="000000" w:themeColor="text1"/>
          <w:sz w:val="28"/>
          <w:szCs w:val="28"/>
        </w:rPr>
        <w:t xml:space="preserve"> (</w:t>
      </w:r>
      <w:r w:rsidR="009E3327" w:rsidRPr="00B01B5C">
        <w:rPr>
          <w:rFonts w:ascii="Times New Roman" w:hAnsi="Times New Roman" w:cs="Times New Roman"/>
          <w:color w:val="000000" w:themeColor="text1"/>
          <w:sz w:val="28"/>
          <w:szCs w:val="28"/>
        </w:rPr>
        <w:t xml:space="preserve">в </w:t>
      </w:r>
      <w:r w:rsidRPr="00B01B5C">
        <w:rPr>
          <w:rFonts w:ascii="Times New Roman" w:hAnsi="Times New Roman" w:cs="Times New Roman"/>
          <w:color w:val="000000" w:themeColor="text1"/>
          <w:sz w:val="28"/>
          <w:szCs w:val="28"/>
        </w:rPr>
        <w:t>2022 год</w:t>
      </w:r>
      <w:r w:rsidR="009E3327" w:rsidRPr="00B01B5C">
        <w:rPr>
          <w:rFonts w:ascii="Times New Roman" w:hAnsi="Times New Roman" w:cs="Times New Roman"/>
          <w:color w:val="000000" w:themeColor="text1"/>
          <w:sz w:val="28"/>
          <w:szCs w:val="28"/>
        </w:rPr>
        <w:t>у – 217</w:t>
      </w:r>
      <w:r w:rsidR="00F4777A" w:rsidRPr="00B01B5C">
        <w:rPr>
          <w:rFonts w:ascii="Times New Roman" w:hAnsi="Times New Roman" w:cs="Times New Roman"/>
          <w:color w:val="000000" w:themeColor="text1"/>
          <w:sz w:val="28"/>
          <w:szCs w:val="28"/>
        </w:rPr>
        <w:t> </w:t>
      </w:r>
      <w:r w:rsidR="009E3327" w:rsidRPr="00B01B5C">
        <w:rPr>
          <w:rFonts w:ascii="Times New Roman" w:hAnsi="Times New Roman" w:cs="Times New Roman"/>
          <w:color w:val="000000" w:themeColor="text1"/>
          <w:sz w:val="28"/>
          <w:szCs w:val="28"/>
        </w:rPr>
        <w:t>00</w:t>
      </w:r>
      <w:r w:rsidRPr="00B01B5C">
        <w:rPr>
          <w:rFonts w:ascii="Times New Roman" w:hAnsi="Times New Roman" w:cs="Times New Roman"/>
          <w:color w:val="000000" w:themeColor="text1"/>
          <w:sz w:val="28"/>
          <w:szCs w:val="28"/>
        </w:rPr>
        <w:t>9</w:t>
      </w:r>
      <w:r w:rsidR="00A67DE1" w:rsidRPr="00B01B5C">
        <w:rPr>
          <w:rFonts w:ascii="Times New Roman" w:hAnsi="Times New Roman" w:cs="Times New Roman"/>
          <w:color w:val="000000" w:themeColor="text1"/>
          <w:sz w:val="28"/>
          <w:szCs w:val="28"/>
        </w:rPr>
        <w:t xml:space="preserve"> чел.).</w:t>
      </w:r>
      <w:r w:rsidR="003F7F44"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rPr>
        <w:t>В МБУ ДО «</w:t>
      </w:r>
      <w:proofErr w:type="spellStart"/>
      <w:r w:rsidRPr="00B01B5C">
        <w:rPr>
          <w:rFonts w:ascii="Times New Roman" w:hAnsi="Times New Roman" w:cs="Times New Roman"/>
          <w:color w:val="000000" w:themeColor="text1"/>
          <w:sz w:val="28"/>
          <w:szCs w:val="28"/>
        </w:rPr>
        <w:t>Славгородская</w:t>
      </w:r>
      <w:proofErr w:type="spellEnd"/>
      <w:r w:rsidRPr="00B01B5C">
        <w:rPr>
          <w:rFonts w:ascii="Times New Roman" w:hAnsi="Times New Roman" w:cs="Times New Roman"/>
          <w:color w:val="000000" w:themeColor="text1"/>
          <w:sz w:val="28"/>
          <w:szCs w:val="28"/>
        </w:rPr>
        <w:t xml:space="preserve"> </w:t>
      </w:r>
      <w:r w:rsidR="009E3327" w:rsidRPr="00B01B5C">
        <w:rPr>
          <w:rFonts w:ascii="Times New Roman" w:hAnsi="Times New Roman" w:cs="Times New Roman"/>
          <w:color w:val="000000" w:themeColor="text1"/>
          <w:sz w:val="28"/>
          <w:szCs w:val="28"/>
        </w:rPr>
        <w:t>детская школа искусств</w:t>
      </w:r>
      <w:r w:rsidRPr="00B01B5C">
        <w:rPr>
          <w:rFonts w:ascii="Times New Roman" w:hAnsi="Times New Roman" w:cs="Times New Roman"/>
          <w:color w:val="000000" w:themeColor="text1"/>
          <w:sz w:val="28"/>
          <w:szCs w:val="28"/>
        </w:rPr>
        <w:t>» число посещений культурных мероприятий в 2023 году составило 8</w:t>
      </w:r>
      <w:r w:rsidR="009E3327" w:rsidRPr="00B01B5C">
        <w:rPr>
          <w:rFonts w:ascii="Times New Roman" w:hAnsi="Times New Roman" w:cs="Times New Roman"/>
          <w:color w:val="000000" w:themeColor="text1"/>
          <w:sz w:val="28"/>
          <w:szCs w:val="28"/>
        </w:rPr>
        <w:t xml:space="preserve"> 400</w:t>
      </w:r>
      <w:r w:rsidRPr="00B01B5C">
        <w:rPr>
          <w:rFonts w:ascii="Times New Roman" w:hAnsi="Times New Roman" w:cs="Times New Roman"/>
          <w:color w:val="000000" w:themeColor="text1"/>
          <w:sz w:val="28"/>
          <w:szCs w:val="28"/>
        </w:rPr>
        <w:t xml:space="preserve"> </w:t>
      </w:r>
      <w:r w:rsidR="00A67DE1" w:rsidRPr="00B01B5C">
        <w:rPr>
          <w:rFonts w:ascii="Times New Roman" w:hAnsi="Times New Roman" w:cs="Times New Roman"/>
          <w:color w:val="000000" w:themeColor="text1"/>
          <w:sz w:val="28"/>
          <w:szCs w:val="28"/>
        </w:rPr>
        <w:t xml:space="preserve">чел. </w:t>
      </w:r>
      <w:r w:rsidRPr="00B01B5C">
        <w:rPr>
          <w:rFonts w:ascii="Times New Roman" w:hAnsi="Times New Roman" w:cs="Times New Roman"/>
          <w:color w:val="000000" w:themeColor="text1"/>
          <w:sz w:val="28"/>
          <w:szCs w:val="28"/>
        </w:rPr>
        <w:t>(</w:t>
      </w:r>
      <w:r w:rsidR="009E3327" w:rsidRPr="00B01B5C">
        <w:rPr>
          <w:rFonts w:ascii="Times New Roman" w:hAnsi="Times New Roman" w:cs="Times New Roman"/>
          <w:color w:val="000000" w:themeColor="text1"/>
          <w:sz w:val="28"/>
          <w:szCs w:val="28"/>
        </w:rPr>
        <w:t xml:space="preserve">в </w:t>
      </w:r>
      <w:r w:rsidRPr="00B01B5C">
        <w:rPr>
          <w:rFonts w:ascii="Times New Roman" w:hAnsi="Times New Roman" w:cs="Times New Roman"/>
          <w:color w:val="000000" w:themeColor="text1"/>
          <w:sz w:val="28"/>
          <w:szCs w:val="28"/>
        </w:rPr>
        <w:t>2022 год</w:t>
      </w:r>
      <w:r w:rsidR="009E3327" w:rsidRPr="00B01B5C">
        <w:rPr>
          <w:rFonts w:ascii="Times New Roman" w:hAnsi="Times New Roman" w:cs="Times New Roman"/>
          <w:color w:val="000000" w:themeColor="text1"/>
          <w:sz w:val="28"/>
          <w:szCs w:val="28"/>
        </w:rPr>
        <w:t>у</w:t>
      </w:r>
      <w:r w:rsidRPr="00B01B5C">
        <w:rPr>
          <w:rFonts w:ascii="Times New Roman" w:hAnsi="Times New Roman" w:cs="Times New Roman"/>
          <w:color w:val="000000" w:themeColor="text1"/>
          <w:sz w:val="28"/>
          <w:szCs w:val="28"/>
        </w:rPr>
        <w:t xml:space="preserve"> – </w:t>
      </w:r>
      <w:r w:rsidR="009E3327" w:rsidRPr="00B01B5C">
        <w:rPr>
          <w:rFonts w:ascii="Times New Roman" w:hAnsi="Times New Roman" w:cs="Times New Roman"/>
          <w:color w:val="000000" w:themeColor="text1"/>
          <w:sz w:val="28"/>
          <w:szCs w:val="28"/>
        </w:rPr>
        <w:t>4</w:t>
      </w:r>
      <w:r w:rsidR="00F4777A" w:rsidRPr="00B01B5C">
        <w:rPr>
          <w:rFonts w:ascii="Times New Roman" w:hAnsi="Times New Roman" w:cs="Times New Roman"/>
          <w:color w:val="000000" w:themeColor="text1"/>
          <w:sz w:val="28"/>
          <w:szCs w:val="28"/>
        </w:rPr>
        <w:t> </w:t>
      </w:r>
      <w:r w:rsidR="009E3327" w:rsidRPr="00B01B5C">
        <w:rPr>
          <w:rFonts w:ascii="Times New Roman" w:hAnsi="Times New Roman" w:cs="Times New Roman"/>
          <w:color w:val="000000" w:themeColor="text1"/>
          <w:sz w:val="28"/>
          <w:szCs w:val="28"/>
        </w:rPr>
        <w:t>100</w:t>
      </w:r>
      <w:r w:rsidR="00A67DE1" w:rsidRPr="00B01B5C">
        <w:rPr>
          <w:rFonts w:ascii="Times New Roman" w:hAnsi="Times New Roman" w:cs="Times New Roman"/>
          <w:color w:val="000000" w:themeColor="text1"/>
          <w:sz w:val="28"/>
          <w:szCs w:val="28"/>
        </w:rPr>
        <w:t xml:space="preserve"> чел.).</w:t>
      </w:r>
      <w:r w:rsidR="003F7F44"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rPr>
        <w:t xml:space="preserve">В сравнении с 2022 годом </w:t>
      </w:r>
      <w:r w:rsidR="009D6552" w:rsidRPr="00B01B5C">
        <w:rPr>
          <w:rFonts w:ascii="Times New Roman" w:hAnsi="Times New Roman" w:cs="Times New Roman"/>
          <w:color w:val="000000" w:themeColor="text1"/>
          <w:sz w:val="28"/>
          <w:szCs w:val="28"/>
        </w:rPr>
        <w:t xml:space="preserve">общая </w:t>
      </w:r>
      <w:r w:rsidRPr="00B01B5C">
        <w:rPr>
          <w:rFonts w:ascii="Times New Roman" w:hAnsi="Times New Roman" w:cs="Times New Roman"/>
          <w:color w:val="000000" w:themeColor="text1"/>
          <w:sz w:val="28"/>
          <w:szCs w:val="28"/>
        </w:rPr>
        <w:t xml:space="preserve">посещаемость </w:t>
      </w:r>
      <w:r w:rsidR="009D6552" w:rsidRPr="00B01B5C">
        <w:rPr>
          <w:rFonts w:ascii="Times New Roman" w:hAnsi="Times New Roman" w:cs="Times New Roman"/>
          <w:color w:val="000000" w:themeColor="text1"/>
          <w:sz w:val="28"/>
          <w:szCs w:val="28"/>
        </w:rPr>
        <w:t xml:space="preserve">всех </w:t>
      </w:r>
      <w:r w:rsidRPr="00B01B5C">
        <w:rPr>
          <w:rFonts w:ascii="Times New Roman" w:hAnsi="Times New Roman" w:cs="Times New Roman"/>
          <w:color w:val="000000" w:themeColor="text1"/>
          <w:sz w:val="28"/>
          <w:szCs w:val="28"/>
        </w:rPr>
        <w:t xml:space="preserve">учреждений культуры муниципалитета выросла на 22%. </w:t>
      </w:r>
    </w:p>
    <w:p w:rsidR="00971EA9" w:rsidRPr="00B01B5C" w:rsidRDefault="00971EA9" w:rsidP="002468C3">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 xml:space="preserve">Одним из важных направлений работы </w:t>
      </w:r>
      <w:r w:rsidR="00751316" w:rsidRPr="00B01B5C">
        <w:rPr>
          <w:rFonts w:ascii="Times New Roman" w:hAnsi="Times New Roman" w:cs="Times New Roman"/>
          <w:color w:val="000000" w:themeColor="text1"/>
          <w:sz w:val="28"/>
          <w:szCs w:val="28"/>
        </w:rPr>
        <w:t>МБУК «Городской Дом культуры города Славгорода»</w:t>
      </w:r>
      <w:r w:rsidRPr="00B01B5C">
        <w:rPr>
          <w:rFonts w:ascii="Times New Roman" w:hAnsi="Times New Roman" w:cs="Times New Roman"/>
          <w:color w:val="000000" w:themeColor="text1"/>
          <w:sz w:val="28"/>
          <w:szCs w:val="28"/>
        </w:rPr>
        <w:t xml:space="preserve"> остается сохранение и преумножение числа народных коллективов. На сегодняшний день в учреждении насчитывается 6 коллективов. </w:t>
      </w:r>
    </w:p>
    <w:p w:rsidR="00971EA9" w:rsidRPr="00B01B5C" w:rsidRDefault="00655C38" w:rsidP="002468C3">
      <w:pPr>
        <w:pStyle w:val="a8"/>
        <w:suppressAutoHyphens/>
        <w:ind w:firstLine="708"/>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 xml:space="preserve">В 2023 году один </w:t>
      </w:r>
      <w:r w:rsidR="00971EA9" w:rsidRPr="00B01B5C">
        <w:rPr>
          <w:rFonts w:ascii="Times New Roman" w:hAnsi="Times New Roman" w:cs="Times New Roman"/>
          <w:color w:val="000000" w:themeColor="text1"/>
          <w:sz w:val="28"/>
          <w:szCs w:val="28"/>
        </w:rPr>
        <w:t xml:space="preserve">коллектив подтвердил звание народного – Семеновский народный театр (руководитель Дмитрий </w:t>
      </w:r>
      <w:proofErr w:type="spellStart"/>
      <w:r w:rsidR="00971EA9" w:rsidRPr="00B01B5C">
        <w:rPr>
          <w:rFonts w:ascii="Times New Roman" w:hAnsi="Times New Roman" w:cs="Times New Roman"/>
          <w:color w:val="000000" w:themeColor="text1"/>
          <w:sz w:val="28"/>
          <w:szCs w:val="28"/>
        </w:rPr>
        <w:t>Суняйкин</w:t>
      </w:r>
      <w:proofErr w:type="spellEnd"/>
      <w:r w:rsidR="00971EA9" w:rsidRPr="00B01B5C">
        <w:rPr>
          <w:rFonts w:ascii="Times New Roman" w:hAnsi="Times New Roman" w:cs="Times New Roman"/>
          <w:color w:val="000000" w:themeColor="text1"/>
          <w:sz w:val="28"/>
          <w:szCs w:val="28"/>
        </w:rPr>
        <w:t>).</w:t>
      </w:r>
    </w:p>
    <w:p w:rsidR="00971EA9" w:rsidRPr="00B01B5C" w:rsidRDefault="00971EA9" w:rsidP="002468C3">
      <w:pPr>
        <w:pStyle w:val="a4"/>
        <w:suppressAutoHyphens/>
        <w:spacing w:after="0"/>
        <w:ind w:firstLine="708"/>
        <w:jc w:val="both"/>
        <w:rPr>
          <w:color w:val="000000" w:themeColor="text1"/>
          <w:sz w:val="28"/>
          <w:szCs w:val="28"/>
        </w:rPr>
      </w:pPr>
      <w:r w:rsidRPr="00B01B5C">
        <w:rPr>
          <w:color w:val="000000" w:themeColor="text1"/>
          <w:sz w:val="28"/>
          <w:szCs w:val="28"/>
        </w:rPr>
        <w:t>Участие Народных самодеятельных коллективов Алтайского края Театра песни «Вересковый м</w:t>
      </w:r>
      <w:r w:rsidR="00CA2A4C" w:rsidRPr="00B01B5C">
        <w:rPr>
          <w:color w:val="000000" w:themeColor="text1"/>
          <w:sz w:val="28"/>
          <w:szCs w:val="28"/>
        </w:rPr>
        <w:t>ед» и ансамбля песни «</w:t>
      </w:r>
      <w:proofErr w:type="spellStart"/>
      <w:r w:rsidR="00CA2A4C" w:rsidRPr="00B01B5C">
        <w:rPr>
          <w:color w:val="000000" w:themeColor="text1"/>
          <w:sz w:val="28"/>
          <w:szCs w:val="28"/>
        </w:rPr>
        <w:t>Славенка</w:t>
      </w:r>
      <w:proofErr w:type="spellEnd"/>
      <w:r w:rsidR="00CA2A4C" w:rsidRPr="00B01B5C">
        <w:rPr>
          <w:color w:val="000000" w:themeColor="text1"/>
          <w:sz w:val="28"/>
          <w:szCs w:val="28"/>
        </w:rPr>
        <w:t>»</w:t>
      </w:r>
      <w:r w:rsidRPr="00B01B5C">
        <w:rPr>
          <w:color w:val="000000" w:themeColor="text1"/>
          <w:sz w:val="28"/>
          <w:szCs w:val="28"/>
        </w:rPr>
        <w:t xml:space="preserve"> в X краевом фестивале вокально-хорового искусства имени Л.С. Калинкина является заслуженным признанием их таланта и профессионализма. Участие в таком престижном фестивале подтверждает высокий уровень исполнительского мастерства этих коллективов и солистов. </w:t>
      </w:r>
    </w:p>
    <w:p w:rsidR="00971EA9" w:rsidRPr="00B01B5C" w:rsidRDefault="00971EA9" w:rsidP="002468C3">
      <w:pPr>
        <w:pStyle w:val="a8"/>
        <w:suppressAutoHyphens/>
        <w:ind w:firstLine="708"/>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Оркестр духовой и джазовой музыки постоянный организатор вечеров отдыха для людей пожилого возраста.</w:t>
      </w:r>
    </w:p>
    <w:p w:rsidR="00971EA9" w:rsidRPr="00B01B5C" w:rsidRDefault="00971EA9" w:rsidP="002468C3">
      <w:pPr>
        <w:pStyle w:val="a8"/>
        <w:suppressAutoHyphens/>
        <w:ind w:firstLine="708"/>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lang w:val="en-US"/>
        </w:rPr>
        <w:t>Rock</w:t>
      </w:r>
      <w:r w:rsidRPr="00B01B5C">
        <w:rPr>
          <w:rFonts w:ascii="Times New Roman" w:hAnsi="Times New Roman" w:cs="Times New Roman"/>
          <w:color w:val="000000" w:themeColor="text1"/>
          <w:sz w:val="28"/>
          <w:szCs w:val="28"/>
        </w:rPr>
        <w:t xml:space="preserve"> &amp;</w:t>
      </w:r>
      <w:r w:rsidR="0058117F"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lang w:val="en-US"/>
        </w:rPr>
        <w:t>Roll</w:t>
      </w:r>
      <w:r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lang w:val="en-US"/>
        </w:rPr>
        <w:t>Music</w:t>
      </w:r>
      <w:r w:rsidRPr="00B01B5C">
        <w:rPr>
          <w:rFonts w:ascii="Times New Roman" w:hAnsi="Times New Roman" w:cs="Times New Roman"/>
          <w:color w:val="000000" w:themeColor="text1"/>
          <w:sz w:val="28"/>
          <w:szCs w:val="28"/>
        </w:rPr>
        <w:t xml:space="preserve">» (руководитель Геннадий Сидоршин) несколько раз в год дает сольные концерты, а также выступает в сборных концертах, рок-фестивалях. В 2023 году коллектив стал Лауреатом сразу двух краевых конкурсов: IV краевого </w:t>
      </w:r>
      <w:proofErr w:type="spellStart"/>
      <w:r w:rsidRPr="00B01B5C">
        <w:rPr>
          <w:rFonts w:ascii="Times New Roman" w:hAnsi="Times New Roman" w:cs="Times New Roman"/>
          <w:color w:val="000000" w:themeColor="text1"/>
          <w:sz w:val="28"/>
          <w:szCs w:val="28"/>
        </w:rPr>
        <w:t>видеоконкурса</w:t>
      </w:r>
      <w:proofErr w:type="spellEnd"/>
      <w:r w:rsidRPr="00B01B5C">
        <w:rPr>
          <w:rFonts w:ascii="Times New Roman" w:hAnsi="Times New Roman" w:cs="Times New Roman"/>
          <w:color w:val="000000" w:themeColor="text1"/>
          <w:sz w:val="28"/>
          <w:szCs w:val="28"/>
        </w:rPr>
        <w:t xml:space="preserve"> эстрадных, джазовых</w:t>
      </w:r>
      <w:r w:rsidR="00C30AE4" w:rsidRPr="00B01B5C">
        <w:rPr>
          <w:rFonts w:ascii="Times New Roman" w:hAnsi="Times New Roman" w:cs="Times New Roman"/>
          <w:color w:val="000000" w:themeColor="text1"/>
          <w:sz w:val="28"/>
          <w:szCs w:val="28"/>
        </w:rPr>
        <w:t xml:space="preserve"> коллективов и рок-групп «ВИА-</w:t>
      </w:r>
      <w:r w:rsidRPr="00B01B5C">
        <w:rPr>
          <w:rFonts w:ascii="Times New Roman" w:hAnsi="Times New Roman" w:cs="Times New Roman"/>
          <w:color w:val="000000" w:themeColor="text1"/>
          <w:sz w:val="28"/>
          <w:szCs w:val="28"/>
        </w:rPr>
        <w:t xml:space="preserve">панорама», IX краевой </w:t>
      </w:r>
      <w:proofErr w:type="spellStart"/>
      <w:r w:rsidRPr="00B01B5C">
        <w:rPr>
          <w:rFonts w:ascii="Times New Roman" w:hAnsi="Times New Roman" w:cs="Times New Roman"/>
          <w:color w:val="000000" w:themeColor="text1"/>
          <w:sz w:val="28"/>
          <w:szCs w:val="28"/>
        </w:rPr>
        <w:t>видеоконкурс</w:t>
      </w:r>
      <w:proofErr w:type="spellEnd"/>
      <w:r w:rsidRPr="00B01B5C">
        <w:rPr>
          <w:rFonts w:ascii="Times New Roman" w:hAnsi="Times New Roman" w:cs="Times New Roman"/>
          <w:color w:val="000000" w:themeColor="text1"/>
          <w:sz w:val="28"/>
          <w:szCs w:val="28"/>
        </w:rPr>
        <w:t xml:space="preserve"> инструментальных коллективов и солистов «Музыкальный автограф».</w:t>
      </w:r>
    </w:p>
    <w:p w:rsidR="00971EA9" w:rsidRPr="00B01B5C" w:rsidRDefault="00971EA9" w:rsidP="002468C3">
      <w:pPr>
        <w:pStyle w:val="a8"/>
        <w:suppressAutoHyphens/>
        <w:ind w:firstLine="708"/>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 xml:space="preserve">Народный театр (с. Семеновка, руководитель Дмитрий </w:t>
      </w:r>
      <w:proofErr w:type="spellStart"/>
      <w:r w:rsidRPr="00B01B5C">
        <w:rPr>
          <w:rFonts w:ascii="Times New Roman" w:hAnsi="Times New Roman" w:cs="Times New Roman"/>
          <w:color w:val="000000" w:themeColor="text1"/>
          <w:sz w:val="28"/>
          <w:szCs w:val="28"/>
        </w:rPr>
        <w:t>Суняйкин</w:t>
      </w:r>
      <w:proofErr w:type="spellEnd"/>
      <w:r w:rsidRPr="00B01B5C">
        <w:rPr>
          <w:rFonts w:ascii="Times New Roman" w:hAnsi="Times New Roman" w:cs="Times New Roman"/>
          <w:color w:val="000000" w:themeColor="text1"/>
          <w:sz w:val="28"/>
          <w:szCs w:val="28"/>
        </w:rPr>
        <w:t xml:space="preserve">) принял участие в 4 краевых театральных фестивалях и конкурсах и получил: </w:t>
      </w:r>
      <w:r w:rsidR="0058117F" w:rsidRPr="00B01B5C">
        <w:rPr>
          <w:rFonts w:ascii="Times New Roman" w:hAnsi="Times New Roman" w:cs="Times New Roman"/>
          <w:color w:val="000000" w:themeColor="text1"/>
          <w:sz w:val="28"/>
          <w:szCs w:val="28"/>
        </w:rPr>
        <w:t xml:space="preserve">на </w:t>
      </w:r>
      <w:r w:rsidRPr="00B01B5C">
        <w:rPr>
          <w:rFonts w:ascii="Times New Roman" w:hAnsi="Times New Roman" w:cs="Times New Roman"/>
          <w:color w:val="000000" w:themeColor="text1"/>
          <w:sz w:val="28"/>
          <w:szCs w:val="28"/>
          <w:lang w:val="en-US"/>
        </w:rPr>
        <w:t>XX</w:t>
      </w:r>
      <w:r w:rsidRPr="00B01B5C">
        <w:rPr>
          <w:rFonts w:ascii="Times New Roman" w:hAnsi="Times New Roman" w:cs="Times New Roman"/>
          <w:color w:val="000000" w:themeColor="text1"/>
          <w:sz w:val="28"/>
          <w:szCs w:val="28"/>
        </w:rPr>
        <w:t xml:space="preserve"> краево</w:t>
      </w:r>
      <w:r w:rsidR="0058117F" w:rsidRPr="00B01B5C">
        <w:rPr>
          <w:rFonts w:ascii="Times New Roman" w:hAnsi="Times New Roman" w:cs="Times New Roman"/>
          <w:color w:val="000000" w:themeColor="text1"/>
          <w:sz w:val="28"/>
          <w:szCs w:val="28"/>
        </w:rPr>
        <w:t>м</w:t>
      </w:r>
      <w:r w:rsidRPr="00B01B5C">
        <w:rPr>
          <w:rFonts w:ascii="Times New Roman" w:hAnsi="Times New Roman" w:cs="Times New Roman"/>
          <w:color w:val="000000" w:themeColor="text1"/>
          <w:sz w:val="28"/>
          <w:szCs w:val="28"/>
        </w:rPr>
        <w:t xml:space="preserve"> фестивал</w:t>
      </w:r>
      <w:r w:rsidR="0058117F" w:rsidRPr="00B01B5C">
        <w:rPr>
          <w:rFonts w:ascii="Times New Roman" w:hAnsi="Times New Roman" w:cs="Times New Roman"/>
          <w:color w:val="000000" w:themeColor="text1"/>
          <w:sz w:val="28"/>
          <w:szCs w:val="28"/>
        </w:rPr>
        <w:t>е</w:t>
      </w:r>
      <w:r w:rsidRPr="00B01B5C">
        <w:rPr>
          <w:rFonts w:ascii="Times New Roman" w:hAnsi="Times New Roman" w:cs="Times New Roman"/>
          <w:color w:val="000000" w:themeColor="text1"/>
          <w:sz w:val="28"/>
          <w:szCs w:val="28"/>
        </w:rPr>
        <w:t xml:space="preserve"> театральных коллективов «Театральный разъезд» </w:t>
      </w:r>
      <w:r w:rsidR="0058117F" w:rsidRPr="00B01B5C">
        <w:rPr>
          <w:rFonts w:ascii="Times New Roman" w:hAnsi="Times New Roman" w:cs="Times New Roman"/>
          <w:color w:val="000000" w:themeColor="text1"/>
          <w:sz w:val="28"/>
          <w:szCs w:val="28"/>
        </w:rPr>
        <w:t>–</w:t>
      </w:r>
      <w:r w:rsidRPr="00B01B5C">
        <w:rPr>
          <w:rFonts w:ascii="Times New Roman" w:hAnsi="Times New Roman" w:cs="Times New Roman"/>
          <w:color w:val="000000" w:themeColor="text1"/>
          <w:sz w:val="28"/>
          <w:szCs w:val="28"/>
        </w:rPr>
        <w:t xml:space="preserve"> </w:t>
      </w:r>
      <w:r w:rsidR="0058117F" w:rsidRPr="00B01B5C">
        <w:rPr>
          <w:rFonts w:ascii="Times New Roman" w:hAnsi="Times New Roman" w:cs="Times New Roman"/>
          <w:color w:val="000000" w:themeColor="text1"/>
          <w:sz w:val="28"/>
          <w:szCs w:val="28"/>
        </w:rPr>
        <w:t>д</w:t>
      </w:r>
      <w:r w:rsidRPr="00B01B5C">
        <w:rPr>
          <w:rFonts w:ascii="Times New Roman" w:hAnsi="Times New Roman" w:cs="Times New Roman"/>
          <w:color w:val="000000" w:themeColor="text1"/>
          <w:sz w:val="28"/>
          <w:szCs w:val="28"/>
        </w:rPr>
        <w:t xml:space="preserve">иплом 1 степени, </w:t>
      </w:r>
      <w:r w:rsidR="0058117F" w:rsidRPr="00B01B5C">
        <w:rPr>
          <w:rFonts w:ascii="Times New Roman" w:hAnsi="Times New Roman" w:cs="Times New Roman"/>
          <w:color w:val="000000" w:themeColor="text1"/>
          <w:sz w:val="28"/>
          <w:szCs w:val="28"/>
        </w:rPr>
        <w:t xml:space="preserve">на </w:t>
      </w:r>
      <w:r w:rsidRPr="00B01B5C">
        <w:rPr>
          <w:rFonts w:ascii="Times New Roman" w:hAnsi="Times New Roman" w:cs="Times New Roman"/>
          <w:color w:val="000000" w:themeColor="text1"/>
          <w:sz w:val="28"/>
          <w:szCs w:val="28"/>
        </w:rPr>
        <w:t>Краево</w:t>
      </w:r>
      <w:r w:rsidR="0058117F" w:rsidRPr="00B01B5C">
        <w:rPr>
          <w:rFonts w:ascii="Times New Roman" w:hAnsi="Times New Roman" w:cs="Times New Roman"/>
          <w:color w:val="000000" w:themeColor="text1"/>
          <w:sz w:val="28"/>
          <w:szCs w:val="28"/>
        </w:rPr>
        <w:t>м</w:t>
      </w:r>
      <w:r w:rsidRPr="00B01B5C">
        <w:rPr>
          <w:rFonts w:ascii="Times New Roman" w:hAnsi="Times New Roman" w:cs="Times New Roman"/>
          <w:color w:val="000000" w:themeColor="text1"/>
          <w:sz w:val="28"/>
          <w:szCs w:val="28"/>
        </w:rPr>
        <w:t xml:space="preserve"> </w:t>
      </w:r>
      <w:proofErr w:type="spellStart"/>
      <w:r w:rsidRPr="00B01B5C">
        <w:rPr>
          <w:rFonts w:ascii="Times New Roman" w:hAnsi="Times New Roman" w:cs="Times New Roman"/>
          <w:color w:val="000000" w:themeColor="text1"/>
          <w:sz w:val="28"/>
          <w:szCs w:val="28"/>
        </w:rPr>
        <w:t>видеоконкурс</w:t>
      </w:r>
      <w:r w:rsidR="0058117F" w:rsidRPr="00B01B5C">
        <w:rPr>
          <w:rFonts w:ascii="Times New Roman" w:hAnsi="Times New Roman" w:cs="Times New Roman"/>
          <w:color w:val="000000" w:themeColor="text1"/>
          <w:sz w:val="28"/>
          <w:szCs w:val="28"/>
        </w:rPr>
        <w:t>е</w:t>
      </w:r>
      <w:proofErr w:type="spellEnd"/>
      <w:r w:rsidRPr="00B01B5C">
        <w:rPr>
          <w:rFonts w:ascii="Times New Roman" w:hAnsi="Times New Roman" w:cs="Times New Roman"/>
          <w:color w:val="000000" w:themeColor="text1"/>
          <w:sz w:val="28"/>
          <w:szCs w:val="28"/>
        </w:rPr>
        <w:t xml:space="preserve"> «Очарование классики» </w:t>
      </w:r>
      <w:r w:rsidR="0058117F" w:rsidRPr="00B01B5C">
        <w:rPr>
          <w:rFonts w:ascii="Times New Roman" w:hAnsi="Times New Roman" w:cs="Times New Roman"/>
          <w:color w:val="000000" w:themeColor="text1"/>
          <w:sz w:val="28"/>
          <w:szCs w:val="28"/>
        </w:rPr>
        <w:t>–</w:t>
      </w:r>
      <w:r w:rsidR="00655C38" w:rsidRPr="00B01B5C">
        <w:rPr>
          <w:rFonts w:ascii="Times New Roman" w:hAnsi="Times New Roman" w:cs="Times New Roman"/>
          <w:color w:val="000000" w:themeColor="text1"/>
          <w:sz w:val="28"/>
          <w:szCs w:val="28"/>
        </w:rPr>
        <w:t xml:space="preserve"> </w:t>
      </w:r>
      <w:r w:rsidR="0058117F" w:rsidRPr="00B01B5C">
        <w:rPr>
          <w:rFonts w:ascii="Times New Roman" w:hAnsi="Times New Roman" w:cs="Times New Roman"/>
          <w:color w:val="000000" w:themeColor="text1"/>
          <w:sz w:val="28"/>
          <w:szCs w:val="28"/>
        </w:rPr>
        <w:t>д</w:t>
      </w:r>
      <w:r w:rsidRPr="00B01B5C">
        <w:rPr>
          <w:rFonts w:ascii="Times New Roman" w:hAnsi="Times New Roman" w:cs="Times New Roman"/>
          <w:color w:val="000000" w:themeColor="text1"/>
          <w:sz w:val="28"/>
          <w:szCs w:val="28"/>
        </w:rPr>
        <w:t xml:space="preserve">иплом Лауреата, </w:t>
      </w:r>
      <w:r w:rsidR="0058117F" w:rsidRPr="00B01B5C">
        <w:rPr>
          <w:rFonts w:ascii="Times New Roman" w:hAnsi="Times New Roman" w:cs="Times New Roman"/>
          <w:color w:val="000000" w:themeColor="text1"/>
          <w:sz w:val="28"/>
          <w:szCs w:val="28"/>
        </w:rPr>
        <w:t xml:space="preserve">на </w:t>
      </w:r>
      <w:r w:rsidRPr="00B01B5C">
        <w:rPr>
          <w:rFonts w:ascii="Times New Roman" w:hAnsi="Times New Roman" w:cs="Times New Roman"/>
          <w:color w:val="000000" w:themeColor="text1"/>
          <w:sz w:val="28"/>
          <w:szCs w:val="28"/>
        </w:rPr>
        <w:t xml:space="preserve">VI всероссийском конкурсе театрального искусства «Мир театра» </w:t>
      </w:r>
      <w:r w:rsidR="0058117F" w:rsidRPr="00B01B5C">
        <w:rPr>
          <w:rFonts w:ascii="Times New Roman" w:hAnsi="Times New Roman" w:cs="Times New Roman"/>
          <w:color w:val="000000" w:themeColor="text1"/>
          <w:sz w:val="28"/>
          <w:szCs w:val="28"/>
        </w:rPr>
        <w:t>–</w:t>
      </w:r>
      <w:r w:rsidR="00F4777A" w:rsidRPr="00B01B5C">
        <w:rPr>
          <w:rFonts w:ascii="Times New Roman" w:hAnsi="Times New Roman" w:cs="Times New Roman"/>
          <w:color w:val="000000" w:themeColor="text1"/>
          <w:sz w:val="28"/>
          <w:szCs w:val="28"/>
        </w:rPr>
        <w:t xml:space="preserve"> </w:t>
      </w:r>
      <w:r w:rsidR="0058117F" w:rsidRPr="00B01B5C">
        <w:rPr>
          <w:rFonts w:ascii="Times New Roman" w:hAnsi="Times New Roman" w:cs="Times New Roman"/>
          <w:color w:val="000000" w:themeColor="text1"/>
          <w:sz w:val="28"/>
          <w:szCs w:val="28"/>
        </w:rPr>
        <w:t>д</w:t>
      </w:r>
      <w:r w:rsidRPr="00B01B5C">
        <w:rPr>
          <w:rFonts w:ascii="Times New Roman" w:hAnsi="Times New Roman" w:cs="Times New Roman"/>
          <w:color w:val="000000" w:themeColor="text1"/>
          <w:sz w:val="28"/>
          <w:szCs w:val="28"/>
        </w:rPr>
        <w:t xml:space="preserve">иплом Лауреата, </w:t>
      </w:r>
      <w:r w:rsidR="0058117F" w:rsidRPr="00B01B5C">
        <w:rPr>
          <w:rFonts w:ascii="Times New Roman" w:hAnsi="Times New Roman" w:cs="Times New Roman"/>
          <w:color w:val="000000" w:themeColor="text1"/>
          <w:sz w:val="28"/>
          <w:szCs w:val="28"/>
        </w:rPr>
        <w:t>д</w:t>
      </w:r>
      <w:r w:rsidRPr="00B01B5C">
        <w:rPr>
          <w:rFonts w:ascii="Times New Roman" w:hAnsi="Times New Roman" w:cs="Times New Roman"/>
          <w:color w:val="000000" w:themeColor="text1"/>
          <w:sz w:val="28"/>
          <w:szCs w:val="28"/>
        </w:rPr>
        <w:t xml:space="preserve">иплом 1 степени, </w:t>
      </w:r>
      <w:r w:rsidR="0058117F" w:rsidRPr="00B01B5C">
        <w:rPr>
          <w:rFonts w:ascii="Times New Roman" w:hAnsi="Times New Roman" w:cs="Times New Roman"/>
          <w:color w:val="000000" w:themeColor="text1"/>
          <w:sz w:val="28"/>
          <w:szCs w:val="28"/>
        </w:rPr>
        <w:t xml:space="preserve">на </w:t>
      </w:r>
      <w:r w:rsidRPr="00B01B5C">
        <w:rPr>
          <w:rFonts w:ascii="Times New Roman" w:hAnsi="Times New Roman" w:cs="Times New Roman"/>
          <w:color w:val="000000" w:themeColor="text1"/>
          <w:sz w:val="28"/>
          <w:szCs w:val="28"/>
        </w:rPr>
        <w:t>Краево</w:t>
      </w:r>
      <w:r w:rsidR="0058117F" w:rsidRPr="00B01B5C">
        <w:rPr>
          <w:rFonts w:ascii="Times New Roman" w:hAnsi="Times New Roman" w:cs="Times New Roman"/>
          <w:color w:val="000000" w:themeColor="text1"/>
          <w:sz w:val="28"/>
          <w:szCs w:val="28"/>
        </w:rPr>
        <w:t>м</w:t>
      </w:r>
      <w:r w:rsidRPr="00B01B5C">
        <w:rPr>
          <w:rFonts w:ascii="Times New Roman" w:hAnsi="Times New Roman" w:cs="Times New Roman"/>
          <w:color w:val="000000" w:themeColor="text1"/>
          <w:sz w:val="28"/>
          <w:szCs w:val="28"/>
        </w:rPr>
        <w:t xml:space="preserve"> фестивал</w:t>
      </w:r>
      <w:r w:rsidR="0058117F" w:rsidRPr="00B01B5C">
        <w:rPr>
          <w:rFonts w:ascii="Times New Roman" w:hAnsi="Times New Roman" w:cs="Times New Roman"/>
          <w:color w:val="000000" w:themeColor="text1"/>
          <w:sz w:val="28"/>
          <w:szCs w:val="28"/>
        </w:rPr>
        <w:t>е</w:t>
      </w:r>
      <w:r w:rsidRPr="00B01B5C">
        <w:rPr>
          <w:rFonts w:ascii="Times New Roman" w:hAnsi="Times New Roman" w:cs="Times New Roman"/>
          <w:color w:val="000000" w:themeColor="text1"/>
          <w:sz w:val="28"/>
          <w:szCs w:val="28"/>
        </w:rPr>
        <w:t xml:space="preserve"> «Моё Отечество – Моя Россия!» </w:t>
      </w:r>
      <w:r w:rsidR="0058117F" w:rsidRPr="00B01B5C">
        <w:rPr>
          <w:rFonts w:ascii="Times New Roman" w:hAnsi="Times New Roman" w:cs="Times New Roman"/>
          <w:color w:val="000000" w:themeColor="text1"/>
          <w:sz w:val="28"/>
          <w:szCs w:val="28"/>
        </w:rPr>
        <w:t>–</w:t>
      </w:r>
      <w:r w:rsidRPr="00B01B5C">
        <w:rPr>
          <w:rFonts w:ascii="Times New Roman" w:hAnsi="Times New Roman" w:cs="Times New Roman"/>
          <w:color w:val="000000" w:themeColor="text1"/>
          <w:sz w:val="28"/>
          <w:szCs w:val="28"/>
        </w:rPr>
        <w:t xml:space="preserve"> </w:t>
      </w:r>
      <w:r w:rsidR="0058117F" w:rsidRPr="00B01B5C">
        <w:rPr>
          <w:rFonts w:ascii="Times New Roman" w:hAnsi="Times New Roman" w:cs="Times New Roman"/>
          <w:color w:val="000000" w:themeColor="text1"/>
          <w:sz w:val="28"/>
          <w:szCs w:val="28"/>
        </w:rPr>
        <w:t>д</w:t>
      </w:r>
      <w:r w:rsidRPr="00B01B5C">
        <w:rPr>
          <w:rFonts w:ascii="Times New Roman" w:hAnsi="Times New Roman" w:cs="Times New Roman"/>
          <w:color w:val="000000" w:themeColor="text1"/>
          <w:sz w:val="28"/>
          <w:szCs w:val="28"/>
        </w:rPr>
        <w:t>иплом 1 степени.</w:t>
      </w:r>
    </w:p>
    <w:p w:rsidR="00971EA9" w:rsidRPr="00B01B5C" w:rsidRDefault="00CA2A4C" w:rsidP="002468C3">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Коллектив а</w:t>
      </w:r>
      <w:r w:rsidR="00971EA9" w:rsidRPr="00B01B5C">
        <w:rPr>
          <w:rFonts w:ascii="Times New Roman" w:hAnsi="Times New Roman" w:cs="Times New Roman"/>
          <w:color w:val="000000" w:themeColor="text1"/>
          <w:sz w:val="28"/>
          <w:szCs w:val="28"/>
        </w:rPr>
        <w:t>нсамбл</w:t>
      </w:r>
      <w:r w:rsidRPr="00B01B5C">
        <w:rPr>
          <w:rFonts w:ascii="Times New Roman" w:hAnsi="Times New Roman" w:cs="Times New Roman"/>
          <w:color w:val="000000" w:themeColor="text1"/>
          <w:sz w:val="28"/>
          <w:szCs w:val="28"/>
        </w:rPr>
        <w:t>я</w:t>
      </w:r>
      <w:r w:rsidR="00971EA9" w:rsidRPr="00B01B5C">
        <w:rPr>
          <w:rFonts w:ascii="Times New Roman" w:hAnsi="Times New Roman" w:cs="Times New Roman"/>
          <w:color w:val="000000" w:themeColor="text1"/>
          <w:sz w:val="28"/>
          <w:szCs w:val="28"/>
        </w:rPr>
        <w:t xml:space="preserve"> украинской песни «Вареники» (с. Знамен</w:t>
      </w:r>
      <w:r w:rsidRPr="00B01B5C">
        <w:rPr>
          <w:rFonts w:ascii="Times New Roman" w:hAnsi="Times New Roman" w:cs="Times New Roman"/>
          <w:color w:val="000000" w:themeColor="text1"/>
          <w:sz w:val="28"/>
          <w:szCs w:val="28"/>
        </w:rPr>
        <w:t xml:space="preserve">ка, руководитель Ирина </w:t>
      </w:r>
      <w:proofErr w:type="spellStart"/>
      <w:r w:rsidRPr="00B01B5C">
        <w:rPr>
          <w:rFonts w:ascii="Times New Roman" w:hAnsi="Times New Roman" w:cs="Times New Roman"/>
          <w:color w:val="000000" w:themeColor="text1"/>
          <w:sz w:val="28"/>
          <w:szCs w:val="28"/>
        </w:rPr>
        <w:t>Лейппи</w:t>
      </w:r>
      <w:proofErr w:type="spellEnd"/>
      <w:r w:rsidRPr="00B01B5C">
        <w:rPr>
          <w:rFonts w:ascii="Times New Roman" w:hAnsi="Times New Roman" w:cs="Times New Roman"/>
          <w:color w:val="000000" w:themeColor="text1"/>
          <w:sz w:val="28"/>
          <w:szCs w:val="28"/>
        </w:rPr>
        <w:t xml:space="preserve">) </w:t>
      </w:r>
      <w:r w:rsidR="00971EA9" w:rsidRPr="00B01B5C">
        <w:rPr>
          <w:rFonts w:ascii="Times New Roman" w:hAnsi="Times New Roman" w:cs="Times New Roman"/>
          <w:color w:val="000000" w:themeColor="text1"/>
          <w:sz w:val="28"/>
          <w:szCs w:val="28"/>
        </w:rPr>
        <w:t xml:space="preserve">принял участие во Всероссийском фестивале народного творчества имени Михаила </w:t>
      </w:r>
      <w:r w:rsidR="00200239" w:rsidRPr="00B01B5C">
        <w:rPr>
          <w:rFonts w:ascii="Times New Roman" w:hAnsi="Times New Roman" w:cs="Times New Roman"/>
          <w:color w:val="000000" w:themeColor="text1"/>
          <w:sz w:val="28"/>
          <w:szCs w:val="28"/>
        </w:rPr>
        <w:t>Евдокимова «Земляки»</w:t>
      </w:r>
      <w:r w:rsidR="00971EA9" w:rsidRPr="00B01B5C">
        <w:rPr>
          <w:rFonts w:ascii="Times New Roman" w:hAnsi="Times New Roman" w:cs="Times New Roman"/>
          <w:color w:val="000000" w:themeColor="text1"/>
          <w:sz w:val="28"/>
          <w:szCs w:val="28"/>
        </w:rPr>
        <w:t>.</w:t>
      </w:r>
    </w:p>
    <w:p w:rsidR="00971EA9" w:rsidRPr="00B01B5C" w:rsidRDefault="00971EA9" w:rsidP="002468C3">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 xml:space="preserve">Общая сумма </w:t>
      </w:r>
      <w:r w:rsidR="008B426F" w:rsidRPr="00B01B5C">
        <w:rPr>
          <w:rFonts w:ascii="Times New Roman" w:hAnsi="Times New Roman" w:cs="Times New Roman"/>
          <w:color w:val="000000" w:themeColor="text1"/>
          <w:sz w:val="28"/>
          <w:szCs w:val="28"/>
        </w:rPr>
        <w:t>внебюджетных</w:t>
      </w:r>
      <w:r w:rsidRPr="00B01B5C">
        <w:rPr>
          <w:rFonts w:ascii="Times New Roman" w:hAnsi="Times New Roman" w:cs="Times New Roman"/>
          <w:color w:val="000000" w:themeColor="text1"/>
          <w:sz w:val="28"/>
          <w:szCs w:val="28"/>
        </w:rPr>
        <w:t xml:space="preserve"> доходов учреждений в 2023 году составила 10</w:t>
      </w:r>
      <w:r w:rsidR="00200239" w:rsidRPr="00B01B5C">
        <w:rPr>
          <w:rFonts w:ascii="Times New Roman" w:hAnsi="Times New Roman" w:cs="Times New Roman"/>
          <w:color w:val="000000" w:themeColor="text1"/>
          <w:sz w:val="28"/>
          <w:szCs w:val="28"/>
        </w:rPr>
        <w:t xml:space="preserve"> 300 тыс. руб., и</w:t>
      </w:r>
      <w:r w:rsidRPr="00B01B5C">
        <w:rPr>
          <w:rFonts w:ascii="Times New Roman" w:hAnsi="Times New Roman" w:cs="Times New Roman"/>
          <w:color w:val="000000" w:themeColor="text1"/>
          <w:sz w:val="28"/>
          <w:szCs w:val="28"/>
        </w:rPr>
        <w:t>з них: дох</w:t>
      </w:r>
      <w:r w:rsidR="003F7F44" w:rsidRPr="00B01B5C">
        <w:rPr>
          <w:rFonts w:ascii="Times New Roman" w:hAnsi="Times New Roman" w:cs="Times New Roman"/>
          <w:color w:val="000000" w:themeColor="text1"/>
          <w:sz w:val="28"/>
          <w:szCs w:val="28"/>
        </w:rPr>
        <w:t xml:space="preserve">оды от оказания платных услуг </w:t>
      </w:r>
      <w:r w:rsidRPr="00B01B5C">
        <w:rPr>
          <w:rFonts w:ascii="Times New Roman" w:hAnsi="Times New Roman" w:cs="Times New Roman"/>
          <w:color w:val="000000" w:themeColor="text1"/>
          <w:sz w:val="28"/>
          <w:szCs w:val="28"/>
        </w:rPr>
        <w:t>7</w:t>
      </w:r>
      <w:r w:rsidR="00200239" w:rsidRPr="00B01B5C">
        <w:rPr>
          <w:rFonts w:ascii="Times New Roman" w:hAnsi="Times New Roman" w:cs="Times New Roman"/>
          <w:color w:val="000000" w:themeColor="text1"/>
          <w:sz w:val="28"/>
          <w:szCs w:val="28"/>
        </w:rPr>
        <w:t xml:space="preserve"> </w:t>
      </w:r>
      <w:r w:rsidR="00F4777A" w:rsidRPr="00B01B5C">
        <w:rPr>
          <w:rFonts w:ascii="Times New Roman" w:hAnsi="Times New Roman" w:cs="Times New Roman"/>
          <w:color w:val="000000" w:themeColor="text1"/>
          <w:sz w:val="28"/>
          <w:szCs w:val="28"/>
        </w:rPr>
        <w:t>623</w:t>
      </w:r>
      <w:r w:rsidR="003F7F44" w:rsidRPr="00B01B5C">
        <w:rPr>
          <w:rFonts w:ascii="Times New Roman" w:hAnsi="Times New Roman" w:cs="Times New Roman"/>
          <w:color w:val="000000" w:themeColor="text1"/>
          <w:sz w:val="28"/>
          <w:szCs w:val="28"/>
        </w:rPr>
        <w:t xml:space="preserve"> тыс. руб.,</w:t>
      </w:r>
      <w:r w:rsidRPr="00B01B5C">
        <w:rPr>
          <w:rFonts w:ascii="Times New Roman" w:hAnsi="Times New Roman" w:cs="Times New Roman"/>
          <w:color w:val="000000" w:themeColor="text1"/>
          <w:sz w:val="28"/>
          <w:szCs w:val="28"/>
        </w:rPr>
        <w:t xml:space="preserve"> безвозмездные денежные поступления (добровольные пожертво</w:t>
      </w:r>
      <w:r w:rsidR="003F7F44" w:rsidRPr="00B01B5C">
        <w:rPr>
          <w:rFonts w:ascii="Times New Roman" w:hAnsi="Times New Roman" w:cs="Times New Roman"/>
          <w:color w:val="000000" w:themeColor="text1"/>
          <w:sz w:val="28"/>
          <w:szCs w:val="28"/>
        </w:rPr>
        <w:t xml:space="preserve">вания, гранты) </w:t>
      </w:r>
      <w:r w:rsidRPr="00B01B5C">
        <w:rPr>
          <w:rFonts w:ascii="Times New Roman" w:hAnsi="Times New Roman" w:cs="Times New Roman"/>
          <w:color w:val="000000" w:themeColor="text1"/>
          <w:sz w:val="28"/>
          <w:szCs w:val="28"/>
        </w:rPr>
        <w:t>2</w:t>
      </w:r>
      <w:r w:rsidR="00200239" w:rsidRPr="00B01B5C">
        <w:rPr>
          <w:rFonts w:ascii="Times New Roman" w:hAnsi="Times New Roman" w:cs="Times New Roman"/>
          <w:color w:val="000000" w:themeColor="text1"/>
          <w:sz w:val="28"/>
          <w:szCs w:val="28"/>
        </w:rPr>
        <w:t xml:space="preserve"> </w:t>
      </w:r>
      <w:r w:rsidR="00F4777A" w:rsidRPr="00B01B5C">
        <w:rPr>
          <w:rFonts w:ascii="Times New Roman" w:hAnsi="Times New Roman" w:cs="Times New Roman"/>
          <w:color w:val="000000" w:themeColor="text1"/>
          <w:sz w:val="28"/>
          <w:szCs w:val="28"/>
        </w:rPr>
        <w:t>093</w:t>
      </w:r>
      <w:r w:rsidR="003F7F44" w:rsidRPr="00B01B5C">
        <w:rPr>
          <w:rFonts w:ascii="Times New Roman" w:hAnsi="Times New Roman" w:cs="Times New Roman"/>
          <w:color w:val="000000" w:themeColor="text1"/>
          <w:sz w:val="28"/>
          <w:szCs w:val="28"/>
        </w:rPr>
        <w:t xml:space="preserve"> тыс. руб.,</w:t>
      </w:r>
      <w:r w:rsidRPr="00B01B5C">
        <w:rPr>
          <w:rFonts w:ascii="Times New Roman" w:hAnsi="Times New Roman" w:cs="Times New Roman"/>
          <w:color w:val="000000" w:themeColor="text1"/>
          <w:sz w:val="28"/>
          <w:szCs w:val="28"/>
        </w:rPr>
        <w:t xml:space="preserve"> доходы о</w:t>
      </w:r>
      <w:r w:rsidR="003F7F44" w:rsidRPr="00B01B5C">
        <w:rPr>
          <w:rFonts w:ascii="Times New Roman" w:hAnsi="Times New Roman" w:cs="Times New Roman"/>
          <w:color w:val="000000" w:themeColor="text1"/>
          <w:sz w:val="28"/>
          <w:szCs w:val="28"/>
        </w:rPr>
        <w:t xml:space="preserve">т собственности (аренда) </w:t>
      </w:r>
      <w:r w:rsidR="00F4777A" w:rsidRPr="00B01B5C">
        <w:rPr>
          <w:rFonts w:ascii="Times New Roman" w:hAnsi="Times New Roman" w:cs="Times New Roman"/>
          <w:color w:val="000000" w:themeColor="text1"/>
          <w:sz w:val="28"/>
          <w:szCs w:val="28"/>
        </w:rPr>
        <w:t>471</w:t>
      </w:r>
      <w:r w:rsidRPr="00B01B5C">
        <w:rPr>
          <w:rFonts w:ascii="Times New Roman" w:hAnsi="Times New Roman" w:cs="Times New Roman"/>
          <w:color w:val="000000" w:themeColor="text1"/>
          <w:sz w:val="28"/>
          <w:szCs w:val="28"/>
        </w:rPr>
        <w:t xml:space="preserve"> тыс. руб. Основная часть внебюджетных средств направлена на закупку товаров, работ и услуг для обеспечения деятельности учреждений, на укрепление материально-технической базы, а также на организацию и проведение различных мероприятий. </w:t>
      </w:r>
    </w:p>
    <w:p w:rsidR="00971EA9" w:rsidRPr="00B01B5C" w:rsidRDefault="00971EA9" w:rsidP="002468C3">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Сумма внебюджетных средств, израсходованных в 2023 году, составляет 10</w:t>
      </w:r>
      <w:r w:rsidR="00F4777A" w:rsidRPr="00B01B5C">
        <w:rPr>
          <w:rFonts w:ascii="Times New Roman" w:hAnsi="Times New Roman" w:cs="Times New Roman"/>
          <w:color w:val="000000" w:themeColor="text1"/>
          <w:sz w:val="28"/>
          <w:szCs w:val="28"/>
        </w:rPr>
        <w:t xml:space="preserve"> 529</w:t>
      </w:r>
      <w:r w:rsidR="00200239" w:rsidRPr="00B01B5C">
        <w:rPr>
          <w:rFonts w:ascii="Times New Roman" w:hAnsi="Times New Roman" w:cs="Times New Roman"/>
          <w:color w:val="000000" w:themeColor="text1"/>
          <w:sz w:val="28"/>
          <w:szCs w:val="28"/>
        </w:rPr>
        <w:t xml:space="preserve"> тыс. руб.</w:t>
      </w:r>
      <w:r w:rsidR="009D6552" w:rsidRPr="00B01B5C">
        <w:rPr>
          <w:rFonts w:ascii="Times New Roman" w:hAnsi="Times New Roman" w:cs="Times New Roman"/>
          <w:color w:val="000000" w:themeColor="text1"/>
          <w:sz w:val="28"/>
          <w:szCs w:val="28"/>
        </w:rPr>
        <w:t>, из них израсходовано в сёлах – 209 тыс. руб.</w:t>
      </w:r>
    </w:p>
    <w:p w:rsidR="00971EA9" w:rsidRPr="00B01B5C" w:rsidRDefault="00971EA9" w:rsidP="008B426F">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lastRenderedPageBreak/>
        <w:t xml:space="preserve">Всего </w:t>
      </w:r>
      <w:r w:rsidR="005A1D94" w:rsidRPr="00B01B5C">
        <w:rPr>
          <w:rFonts w:ascii="Times New Roman" w:hAnsi="Times New Roman" w:cs="Times New Roman"/>
          <w:color w:val="000000" w:themeColor="text1"/>
          <w:sz w:val="28"/>
          <w:szCs w:val="28"/>
        </w:rPr>
        <w:t xml:space="preserve">в 2023 году </w:t>
      </w:r>
      <w:r w:rsidRPr="00B01B5C">
        <w:rPr>
          <w:rFonts w:ascii="Times New Roman" w:hAnsi="Times New Roman" w:cs="Times New Roman"/>
          <w:color w:val="000000" w:themeColor="text1"/>
          <w:sz w:val="28"/>
          <w:szCs w:val="28"/>
        </w:rPr>
        <w:t xml:space="preserve">на ремонтные работы учреждений культуры </w:t>
      </w:r>
      <w:r w:rsidR="008B426F" w:rsidRPr="00B01B5C">
        <w:rPr>
          <w:rFonts w:ascii="Times New Roman" w:hAnsi="Times New Roman" w:cs="Times New Roman"/>
          <w:color w:val="000000" w:themeColor="text1"/>
          <w:sz w:val="28"/>
          <w:szCs w:val="28"/>
        </w:rPr>
        <w:t>направлено</w:t>
      </w:r>
      <w:r w:rsidRPr="00B01B5C">
        <w:rPr>
          <w:rFonts w:ascii="Times New Roman" w:hAnsi="Times New Roman" w:cs="Times New Roman"/>
          <w:color w:val="000000" w:themeColor="text1"/>
          <w:sz w:val="28"/>
          <w:szCs w:val="28"/>
        </w:rPr>
        <w:t>: из бюджетных средств 565</w:t>
      </w:r>
      <w:r w:rsidR="005A1D94" w:rsidRPr="00B01B5C">
        <w:rPr>
          <w:rFonts w:ascii="Times New Roman" w:hAnsi="Times New Roman" w:cs="Times New Roman"/>
          <w:color w:val="000000" w:themeColor="text1"/>
          <w:sz w:val="28"/>
          <w:szCs w:val="28"/>
        </w:rPr>
        <w:t xml:space="preserve"> тыс.</w:t>
      </w:r>
      <w:r w:rsidRPr="00B01B5C">
        <w:rPr>
          <w:rFonts w:ascii="Times New Roman" w:hAnsi="Times New Roman" w:cs="Times New Roman"/>
          <w:color w:val="000000" w:themeColor="text1"/>
          <w:sz w:val="28"/>
          <w:szCs w:val="28"/>
        </w:rPr>
        <w:t xml:space="preserve"> руб</w:t>
      </w:r>
      <w:r w:rsidR="005A1D94"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rPr>
        <w:t>из внебюджетных средств учреждений 617</w:t>
      </w:r>
      <w:r w:rsidR="005A1D94" w:rsidRPr="00B01B5C">
        <w:rPr>
          <w:rFonts w:ascii="Times New Roman" w:hAnsi="Times New Roman" w:cs="Times New Roman"/>
          <w:color w:val="000000" w:themeColor="text1"/>
          <w:sz w:val="28"/>
          <w:szCs w:val="28"/>
        </w:rPr>
        <w:t xml:space="preserve"> тыс. руб.,</w:t>
      </w:r>
      <w:r w:rsidRPr="00B01B5C">
        <w:rPr>
          <w:rFonts w:ascii="Times New Roman" w:hAnsi="Times New Roman" w:cs="Times New Roman"/>
          <w:color w:val="000000" w:themeColor="text1"/>
          <w:sz w:val="28"/>
          <w:szCs w:val="28"/>
        </w:rPr>
        <w:t xml:space="preserve"> из краевых средств 387</w:t>
      </w:r>
      <w:r w:rsidR="005A1D94" w:rsidRPr="00B01B5C">
        <w:rPr>
          <w:rFonts w:ascii="Times New Roman" w:hAnsi="Times New Roman" w:cs="Times New Roman"/>
          <w:color w:val="000000" w:themeColor="text1"/>
          <w:sz w:val="28"/>
          <w:szCs w:val="28"/>
        </w:rPr>
        <w:t xml:space="preserve"> тыс.</w:t>
      </w:r>
      <w:r w:rsidRPr="00B01B5C">
        <w:rPr>
          <w:rFonts w:ascii="Times New Roman" w:hAnsi="Times New Roman" w:cs="Times New Roman"/>
          <w:color w:val="000000" w:themeColor="text1"/>
          <w:sz w:val="28"/>
          <w:szCs w:val="28"/>
        </w:rPr>
        <w:t xml:space="preserve"> руб.</w:t>
      </w:r>
      <w:r w:rsidR="005A1D94"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rPr>
        <w:t>На сегодняшний день остается проблематичным выполнение ремонтных работ и вхождение в краевые программы, так как многие здания учреждений культуры являются объектами культурного наследия регионального значения.</w:t>
      </w:r>
    </w:p>
    <w:p w:rsidR="009A3986" w:rsidRPr="00B01B5C" w:rsidRDefault="009A3986" w:rsidP="002468C3">
      <w:pPr>
        <w:suppressAutoHyphens/>
        <w:ind w:firstLine="709"/>
        <w:jc w:val="both"/>
        <w:rPr>
          <w:color w:val="000000" w:themeColor="text1"/>
          <w:sz w:val="28"/>
          <w:szCs w:val="28"/>
          <w:u w:val="single"/>
          <w:shd w:val="clear" w:color="auto" w:fill="FFFFFF"/>
        </w:rPr>
      </w:pPr>
      <w:r w:rsidRPr="00B01B5C">
        <w:rPr>
          <w:color w:val="000000" w:themeColor="text1"/>
          <w:sz w:val="28"/>
          <w:szCs w:val="28"/>
          <w:u w:val="single"/>
          <w:shd w:val="clear" w:color="auto" w:fill="FFFFFF"/>
        </w:rPr>
        <w:t>Проблемы: Недостаточна</w:t>
      </w:r>
      <w:r w:rsidR="008F7377" w:rsidRPr="00B01B5C">
        <w:rPr>
          <w:color w:val="000000" w:themeColor="text1"/>
          <w:sz w:val="28"/>
          <w:szCs w:val="28"/>
          <w:u w:val="single"/>
          <w:shd w:val="clear" w:color="auto" w:fill="FFFFFF"/>
        </w:rPr>
        <w:t xml:space="preserve">я заинтересованность населения </w:t>
      </w:r>
      <w:r w:rsidRPr="00B01B5C">
        <w:rPr>
          <w:color w:val="000000" w:themeColor="text1"/>
          <w:sz w:val="28"/>
          <w:szCs w:val="28"/>
          <w:u w:val="single"/>
          <w:shd w:val="clear" w:color="auto" w:fill="FFFFFF"/>
        </w:rPr>
        <w:t xml:space="preserve">муниципального округа культурно-досуговыми мероприятиями. </w:t>
      </w:r>
    </w:p>
    <w:p w:rsidR="00D018D9" w:rsidRPr="00B01B5C" w:rsidRDefault="009A3986" w:rsidP="002468C3">
      <w:pPr>
        <w:suppressAutoHyphens/>
        <w:ind w:firstLine="709"/>
        <w:jc w:val="both"/>
        <w:rPr>
          <w:b/>
          <w:color w:val="000000" w:themeColor="text1"/>
          <w:sz w:val="28"/>
          <w:szCs w:val="28"/>
          <w:u w:val="single"/>
        </w:rPr>
      </w:pPr>
      <w:r w:rsidRPr="00B01B5C">
        <w:rPr>
          <w:color w:val="000000" w:themeColor="text1"/>
          <w:sz w:val="28"/>
          <w:szCs w:val="28"/>
          <w:u w:val="single"/>
          <w:shd w:val="clear" w:color="auto" w:fill="FFFFFF"/>
        </w:rPr>
        <w:t xml:space="preserve">Решения: </w:t>
      </w:r>
      <w:r w:rsidR="00E661E7" w:rsidRPr="00B01B5C">
        <w:rPr>
          <w:color w:val="000000" w:themeColor="text1"/>
          <w:sz w:val="28"/>
          <w:szCs w:val="28"/>
          <w:u w:val="single"/>
          <w:shd w:val="clear" w:color="auto" w:fill="FFFFFF"/>
        </w:rPr>
        <w:t>Продолжается популяризация проекта «Пушкинская карта», в котором принимают участие 3 учреждения муниципального округа (МБУК «Городской Дом культуры города Славгорода», МБУК «Централизованная библиотечная система города Славгорода» и МБУК «</w:t>
      </w:r>
      <w:proofErr w:type="spellStart"/>
      <w:r w:rsidR="00E661E7" w:rsidRPr="00B01B5C">
        <w:rPr>
          <w:color w:val="000000" w:themeColor="text1"/>
          <w:sz w:val="28"/>
          <w:szCs w:val="28"/>
          <w:u w:val="single"/>
          <w:shd w:val="clear" w:color="auto" w:fill="FFFFFF"/>
        </w:rPr>
        <w:t>Славгородский</w:t>
      </w:r>
      <w:proofErr w:type="spellEnd"/>
      <w:r w:rsidR="00E661E7" w:rsidRPr="00B01B5C">
        <w:rPr>
          <w:color w:val="000000" w:themeColor="text1"/>
          <w:sz w:val="28"/>
          <w:szCs w:val="28"/>
          <w:u w:val="single"/>
          <w:shd w:val="clear" w:color="auto" w:fill="FFFFFF"/>
        </w:rPr>
        <w:t xml:space="preserve"> городской краеведческий музей»). По итогам 2023 года в муниципальном округе продано 4 518 билетов (в 2022 году – 2 044 билета) на сумму 820 тыс. руб. (в 2022 году – 378 тыс. руб.). Всего учреждениями культуры проведено 113 мероприятий (в 2022 году – 40 мероприятий) и экскурсий с охватом 923 чел. (в 2022 году – 431 чел.). Кинозал «Премьера» по «Пушкинской карте» посетили 3 592 чел. (в 2022 году – 1 613 чел.). Специалисты центральной модельной библиотеки посещают школы муниципального округа, а также КГБПОУ «</w:t>
      </w:r>
      <w:proofErr w:type="spellStart"/>
      <w:r w:rsidR="00E661E7" w:rsidRPr="00B01B5C">
        <w:rPr>
          <w:color w:val="000000" w:themeColor="text1"/>
          <w:sz w:val="28"/>
          <w:szCs w:val="28"/>
          <w:u w:val="single"/>
          <w:shd w:val="clear" w:color="auto" w:fill="FFFFFF"/>
        </w:rPr>
        <w:t>Славгородский</w:t>
      </w:r>
      <w:proofErr w:type="spellEnd"/>
      <w:r w:rsidR="00E661E7" w:rsidRPr="00B01B5C">
        <w:rPr>
          <w:color w:val="000000" w:themeColor="text1"/>
          <w:sz w:val="28"/>
          <w:szCs w:val="28"/>
          <w:u w:val="single"/>
          <w:shd w:val="clear" w:color="auto" w:fill="FFFFFF"/>
        </w:rPr>
        <w:t xml:space="preserve"> педагогический колледж» и КГБПОУ «</w:t>
      </w:r>
      <w:proofErr w:type="spellStart"/>
      <w:r w:rsidR="00E661E7" w:rsidRPr="00B01B5C">
        <w:rPr>
          <w:color w:val="000000" w:themeColor="text1"/>
          <w:sz w:val="28"/>
          <w:szCs w:val="28"/>
          <w:u w:val="single"/>
          <w:shd w:val="clear" w:color="auto" w:fill="FFFFFF"/>
        </w:rPr>
        <w:t>Славгородский</w:t>
      </w:r>
      <w:proofErr w:type="spellEnd"/>
      <w:r w:rsidR="00E661E7" w:rsidRPr="00B01B5C">
        <w:rPr>
          <w:color w:val="000000" w:themeColor="text1"/>
          <w:sz w:val="28"/>
          <w:szCs w:val="28"/>
          <w:u w:val="single"/>
          <w:shd w:val="clear" w:color="auto" w:fill="FFFFFF"/>
        </w:rPr>
        <w:t xml:space="preserve"> аграрный техникум» и рассказывают о возможностях карты в муниципалитете и в Алтайском крае.</w:t>
      </w:r>
    </w:p>
    <w:p w:rsidR="00D018D9" w:rsidRPr="00B01B5C" w:rsidRDefault="00D018D9" w:rsidP="002468C3">
      <w:pPr>
        <w:suppressAutoHyphens/>
        <w:ind w:firstLine="709"/>
        <w:rPr>
          <w:b/>
          <w:color w:val="000000" w:themeColor="text1"/>
          <w:sz w:val="28"/>
          <w:szCs w:val="28"/>
        </w:rPr>
      </w:pPr>
    </w:p>
    <w:p w:rsidR="00D018D9" w:rsidRPr="00B01B5C" w:rsidRDefault="00D018D9" w:rsidP="002468C3">
      <w:pPr>
        <w:suppressAutoHyphens/>
        <w:ind w:firstLine="709"/>
        <w:rPr>
          <w:b/>
          <w:color w:val="000000" w:themeColor="text1"/>
          <w:sz w:val="28"/>
          <w:szCs w:val="28"/>
        </w:rPr>
      </w:pPr>
      <w:r w:rsidRPr="00B01B5C">
        <w:rPr>
          <w:b/>
          <w:color w:val="000000" w:themeColor="text1"/>
          <w:sz w:val="28"/>
          <w:szCs w:val="28"/>
        </w:rPr>
        <w:t>Молодёжная политика</w:t>
      </w:r>
    </w:p>
    <w:p w:rsidR="00971EA9" w:rsidRPr="00B01B5C" w:rsidRDefault="00971EA9" w:rsidP="002468C3">
      <w:pPr>
        <w:suppressAutoHyphens/>
        <w:ind w:firstLine="709"/>
        <w:jc w:val="both"/>
        <w:rPr>
          <w:color w:val="000000" w:themeColor="text1"/>
          <w:sz w:val="28"/>
          <w:szCs w:val="28"/>
        </w:rPr>
      </w:pPr>
      <w:r w:rsidRPr="00B01B5C">
        <w:rPr>
          <w:color w:val="000000" w:themeColor="text1"/>
          <w:sz w:val="28"/>
          <w:szCs w:val="28"/>
        </w:rPr>
        <w:t xml:space="preserve">Реализация молодёжной политики на территории муниципального </w:t>
      </w:r>
      <w:r w:rsidR="00155516" w:rsidRPr="00B01B5C">
        <w:rPr>
          <w:color w:val="000000" w:themeColor="text1"/>
          <w:sz w:val="28"/>
          <w:szCs w:val="28"/>
        </w:rPr>
        <w:t>округа</w:t>
      </w:r>
      <w:r w:rsidRPr="00B01B5C">
        <w:rPr>
          <w:color w:val="000000" w:themeColor="text1"/>
          <w:sz w:val="28"/>
          <w:szCs w:val="28"/>
        </w:rPr>
        <w:t xml:space="preserve"> осуществляется в рамках муниципальной программы «Развитие молодёжной политики на территории муниципального образования муниципальный округ город Славгород Алтайского края» на 2021-202</w:t>
      </w:r>
      <w:r w:rsidR="00155516" w:rsidRPr="00B01B5C">
        <w:rPr>
          <w:color w:val="000000" w:themeColor="text1"/>
          <w:sz w:val="28"/>
          <w:szCs w:val="28"/>
        </w:rPr>
        <w:t>7</w:t>
      </w:r>
      <w:r w:rsidRPr="00B01B5C">
        <w:rPr>
          <w:color w:val="000000" w:themeColor="text1"/>
          <w:sz w:val="28"/>
          <w:szCs w:val="28"/>
        </w:rPr>
        <w:t xml:space="preserve"> годы. В ходе выполнения муниципальной программы </w:t>
      </w:r>
      <w:r w:rsidR="00155516" w:rsidRPr="00B01B5C">
        <w:rPr>
          <w:color w:val="000000" w:themeColor="text1"/>
          <w:sz w:val="28"/>
          <w:szCs w:val="28"/>
        </w:rPr>
        <w:t>в 2023 году</w:t>
      </w:r>
      <w:r w:rsidRPr="00B01B5C">
        <w:rPr>
          <w:color w:val="000000" w:themeColor="text1"/>
          <w:sz w:val="28"/>
          <w:szCs w:val="28"/>
        </w:rPr>
        <w:t xml:space="preserve"> израсходовано 100 </w:t>
      </w:r>
      <w:r w:rsidR="00A67DE1" w:rsidRPr="00B01B5C">
        <w:rPr>
          <w:color w:val="000000" w:themeColor="text1"/>
          <w:sz w:val="28"/>
          <w:szCs w:val="28"/>
        </w:rPr>
        <w:t xml:space="preserve">тыс. руб. </w:t>
      </w:r>
      <w:r w:rsidR="008F7377" w:rsidRPr="00B01B5C">
        <w:rPr>
          <w:color w:val="000000" w:themeColor="text1"/>
          <w:sz w:val="28"/>
          <w:szCs w:val="28"/>
        </w:rPr>
        <w:t>(в 2022 году – 40</w:t>
      </w:r>
      <w:r w:rsidR="005F0E7B" w:rsidRPr="00B01B5C">
        <w:rPr>
          <w:color w:val="000000" w:themeColor="text1"/>
          <w:sz w:val="28"/>
          <w:szCs w:val="28"/>
        </w:rPr>
        <w:t xml:space="preserve"> тыс. руб.</w:t>
      </w:r>
      <w:r w:rsidR="00A67DE1" w:rsidRPr="00B01B5C">
        <w:rPr>
          <w:color w:val="000000" w:themeColor="text1"/>
          <w:sz w:val="28"/>
          <w:szCs w:val="28"/>
        </w:rPr>
        <w:t>).</w:t>
      </w:r>
      <w:r w:rsidR="00F006D1" w:rsidRPr="00B01B5C">
        <w:rPr>
          <w:color w:val="000000" w:themeColor="text1"/>
          <w:sz w:val="28"/>
          <w:szCs w:val="28"/>
        </w:rPr>
        <w:t xml:space="preserve"> </w:t>
      </w:r>
      <w:r w:rsidRPr="00B01B5C">
        <w:rPr>
          <w:color w:val="000000" w:themeColor="text1"/>
          <w:sz w:val="28"/>
          <w:szCs w:val="28"/>
        </w:rPr>
        <w:t xml:space="preserve">Денежные средства </w:t>
      </w:r>
      <w:r w:rsidR="00F006D1" w:rsidRPr="00B01B5C">
        <w:rPr>
          <w:color w:val="000000" w:themeColor="text1"/>
          <w:sz w:val="28"/>
          <w:szCs w:val="28"/>
        </w:rPr>
        <w:t>направлены на</w:t>
      </w:r>
      <w:r w:rsidRPr="00B01B5C">
        <w:rPr>
          <w:color w:val="000000" w:themeColor="text1"/>
          <w:sz w:val="28"/>
          <w:szCs w:val="28"/>
        </w:rPr>
        <w:t xml:space="preserve"> воспитание молодых граждан в духе патриотизма, популяризаци</w:t>
      </w:r>
      <w:r w:rsidR="00F006D1" w:rsidRPr="00B01B5C">
        <w:rPr>
          <w:color w:val="000000" w:themeColor="text1"/>
          <w:sz w:val="28"/>
          <w:szCs w:val="28"/>
        </w:rPr>
        <w:t>ю</w:t>
      </w:r>
      <w:r w:rsidRPr="00B01B5C">
        <w:rPr>
          <w:color w:val="000000" w:themeColor="text1"/>
          <w:sz w:val="28"/>
          <w:szCs w:val="28"/>
        </w:rPr>
        <w:t xml:space="preserve"> здорового образа жизни.</w:t>
      </w:r>
    </w:p>
    <w:p w:rsidR="00971EA9" w:rsidRPr="00B01B5C" w:rsidRDefault="00971EA9" w:rsidP="002468C3">
      <w:pPr>
        <w:suppressAutoHyphens/>
        <w:ind w:firstLine="709"/>
        <w:jc w:val="both"/>
        <w:rPr>
          <w:color w:val="000000" w:themeColor="text1"/>
          <w:sz w:val="28"/>
          <w:szCs w:val="28"/>
        </w:rPr>
      </w:pPr>
      <w:r w:rsidRPr="00B01B5C">
        <w:rPr>
          <w:color w:val="000000" w:themeColor="text1"/>
          <w:sz w:val="28"/>
          <w:szCs w:val="28"/>
        </w:rPr>
        <w:t>Индикаторами и показателями муниципальной программы является общая численность граждан, вовлеченных центрами (сообществами, объединениями) поддержки добровольчества (</w:t>
      </w:r>
      <w:proofErr w:type="spellStart"/>
      <w:r w:rsidRPr="00B01B5C">
        <w:rPr>
          <w:color w:val="000000" w:themeColor="text1"/>
          <w:sz w:val="28"/>
          <w:szCs w:val="28"/>
        </w:rPr>
        <w:t>волонтерства</w:t>
      </w:r>
      <w:proofErr w:type="spellEnd"/>
      <w:r w:rsidRPr="00B01B5C">
        <w:rPr>
          <w:color w:val="000000" w:themeColor="text1"/>
          <w:sz w:val="28"/>
          <w:szCs w:val="28"/>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В том числе ожидаемыми результатами реализации программы является увеличение доли (удельный вес) молодых граждан, вовлеченных в социально значимую, в том числе добровольческую деятельность, от общего числа молодёжи муниципалитета до 17% к 2024 году.</w:t>
      </w:r>
    </w:p>
    <w:p w:rsidR="00F006D1" w:rsidRPr="00B01B5C" w:rsidRDefault="00F006D1" w:rsidP="002468C3">
      <w:pPr>
        <w:suppressAutoHyphens/>
        <w:ind w:firstLine="709"/>
        <w:jc w:val="both"/>
        <w:rPr>
          <w:color w:val="000000" w:themeColor="text1"/>
          <w:sz w:val="28"/>
          <w:szCs w:val="28"/>
        </w:rPr>
      </w:pPr>
      <w:r w:rsidRPr="00B01B5C">
        <w:rPr>
          <w:color w:val="000000" w:themeColor="text1"/>
          <w:sz w:val="28"/>
          <w:szCs w:val="28"/>
        </w:rPr>
        <w:t>В 2023 году</w:t>
      </w:r>
      <w:r w:rsidR="00971EA9" w:rsidRPr="00B01B5C">
        <w:rPr>
          <w:color w:val="000000" w:themeColor="text1"/>
          <w:sz w:val="28"/>
          <w:szCs w:val="28"/>
        </w:rPr>
        <w:t xml:space="preserve"> общая численность граждан, вовлеченных центрами (сообществами, объединениями) поддержки добровольчества (</w:t>
      </w:r>
      <w:proofErr w:type="spellStart"/>
      <w:r w:rsidR="00971EA9" w:rsidRPr="00B01B5C">
        <w:rPr>
          <w:color w:val="000000" w:themeColor="text1"/>
          <w:sz w:val="28"/>
          <w:szCs w:val="28"/>
        </w:rPr>
        <w:t>волонтерства</w:t>
      </w:r>
      <w:proofErr w:type="spellEnd"/>
      <w:r w:rsidR="00971EA9" w:rsidRPr="00B01B5C">
        <w:rPr>
          <w:color w:val="000000" w:themeColor="text1"/>
          <w:sz w:val="28"/>
          <w:szCs w:val="28"/>
        </w:rPr>
        <w:t xml:space="preserve">) на базе образовательных организаций, некоммерческих организаций, государственных и муниципальных учреждений в добровольческую </w:t>
      </w:r>
      <w:r w:rsidR="00971EA9" w:rsidRPr="00B01B5C">
        <w:rPr>
          <w:color w:val="000000" w:themeColor="text1"/>
          <w:sz w:val="28"/>
          <w:szCs w:val="28"/>
        </w:rPr>
        <w:lastRenderedPageBreak/>
        <w:t>(волонтерскую) деятельность составила 1</w:t>
      </w:r>
      <w:r w:rsidRPr="00B01B5C">
        <w:rPr>
          <w:color w:val="000000" w:themeColor="text1"/>
          <w:sz w:val="28"/>
          <w:szCs w:val="28"/>
        </w:rPr>
        <w:t xml:space="preserve"> 950 </w:t>
      </w:r>
      <w:r w:rsidR="00A67DE1" w:rsidRPr="00B01B5C">
        <w:rPr>
          <w:color w:val="000000" w:themeColor="text1"/>
          <w:sz w:val="28"/>
          <w:szCs w:val="28"/>
        </w:rPr>
        <w:t xml:space="preserve">чел. </w:t>
      </w:r>
      <w:r w:rsidRPr="00B01B5C">
        <w:rPr>
          <w:color w:val="000000" w:themeColor="text1"/>
          <w:sz w:val="28"/>
          <w:szCs w:val="28"/>
        </w:rPr>
        <w:t xml:space="preserve">(в 2022 году – </w:t>
      </w:r>
      <w:r w:rsidR="00135061" w:rsidRPr="00B01B5C">
        <w:rPr>
          <w:color w:val="000000" w:themeColor="text1"/>
          <w:sz w:val="28"/>
          <w:szCs w:val="28"/>
        </w:rPr>
        <w:t>4</w:t>
      </w:r>
      <w:r w:rsidR="005F0E7B" w:rsidRPr="00B01B5C">
        <w:rPr>
          <w:color w:val="000000" w:themeColor="text1"/>
          <w:sz w:val="28"/>
          <w:szCs w:val="28"/>
        </w:rPr>
        <w:t> </w:t>
      </w:r>
      <w:r w:rsidR="00135061" w:rsidRPr="00B01B5C">
        <w:rPr>
          <w:color w:val="000000" w:themeColor="text1"/>
          <w:sz w:val="28"/>
          <w:szCs w:val="28"/>
        </w:rPr>
        <w:t>230</w:t>
      </w:r>
      <w:r w:rsidR="005F0E7B" w:rsidRPr="00B01B5C">
        <w:rPr>
          <w:color w:val="000000" w:themeColor="text1"/>
          <w:sz w:val="28"/>
          <w:szCs w:val="28"/>
        </w:rPr>
        <w:t xml:space="preserve"> чел.</w:t>
      </w:r>
      <w:r w:rsidR="00A67DE1" w:rsidRPr="00B01B5C">
        <w:rPr>
          <w:color w:val="000000" w:themeColor="text1"/>
          <w:sz w:val="28"/>
          <w:szCs w:val="28"/>
        </w:rPr>
        <w:t>)</w:t>
      </w:r>
      <w:r w:rsidRPr="00B01B5C">
        <w:rPr>
          <w:color w:val="000000" w:themeColor="text1"/>
          <w:sz w:val="28"/>
          <w:szCs w:val="28"/>
        </w:rPr>
        <w:t>, из них: 1 454 школьника, 351 студент, 145 чел. работающей молодежи.</w:t>
      </w:r>
      <w:r w:rsidR="00971EA9" w:rsidRPr="00B01B5C">
        <w:rPr>
          <w:color w:val="000000" w:themeColor="text1"/>
          <w:sz w:val="28"/>
          <w:szCs w:val="28"/>
        </w:rPr>
        <w:t xml:space="preserve"> </w:t>
      </w:r>
    </w:p>
    <w:p w:rsidR="00971EA9" w:rsidRPr="00B01B5C" w:rsidRDefault="00971EA9" w:rsidP="002468C3">
      <w:pPr>
        <w:suppressAutoHyphens/>
        <w:ind w:firstLine="709"/>
        <w:jc w:val="both"/>
        <w:rPr>
          <w:color w:val="000000" w:themeColor="text1"/>
          <w:sz w:val="28"/>
          <w:szCs w:val="28"/>
        </w:rPr>
      </w:pPr>
      <w:r w:rsidRPr="00B01B5C">
        <w:rPr>
          <w:color w:val="000000" w:themeColor="text1"/>
          <w:sz w:val="28"/>
          <w:szCs w:val="28"/>
        </w:rPr>
        <w:t>Доля молодежи, задействованной в мероприятиях по вовлечению в творческую деятельность, от общего числа молодежи за 202</w:t>
      </w:r>
      <w:r w:rsidR="00F006D1" w:rsidRPr="00B01B5C">
        <w:rPr>
          <w:color w:val="000000" w:themeColor="text1"/>
          <w:sz w:val="28"/>
          <w:szCs w:val="28"/>
        </w:rPr>
        <w:t xml:space="preserve">3 год возросла и составила 68% (в 2022 году – </w:t>
      </w:r>
      <w:r w:rsidRPr="00B01B5C">
        <w:rPr>
          <w:color w:val="000000" w:themeColor="text1"/>
          <w:sz w:val="28"/>
          <w:szCs w:val="28"/>
        </w:rPr>
        <w:t>33%</w:t>
      </w:r>
      <w:r w:rsidR="00F006D1" w:rsidRPr="00B01B5C">
        <w:rPr>
          <w:color w:val="000000" w:themeColor="text1"/>
          <w:sz w:val="28"/>
          <w:szCs w:val="28"/>
        </w:rPr>
        <w:t>)</w:t>
      </w:r>
      <w:r w:rsidRPr="00B01B5C">
        <w:rPr>
          <w:color w:val="000000" w:themeColor="text1"/>
          <w:sz w:val="28"/>
          <w:szCs w:val="28"/>
        </w:rPr>
        <w:t xml:space="preserve">. </w:t>
      </w:r>
    </w:p>
    <w:p w:rsidR="00971EA9" w:rsidRPr="00B01B5C" w:rsidRDefault="00971EA9" w:rsidP="002468C3">
      <w:pPr>
        <w:jc w:val="center"/>
        <w:rPr>
          <w:i/>
          <w:color w:val="000000" w:themeColor="text1"/>
          <w:sz w:val="28"/>
          <w:szCs w:val="28"/>
          <w:u w:val="single"/>
        </w:rPr>
      </w:pPr>
      <w:r w:rsidRPr="00B01B5C">
        <w:rPr>
          <w:i/>
          <w:color w:val="000000" w:themeColor="text1"/>
          <w:sz w:val="28"/>
          <w:szCs w:val="28"/>
          <w:u w:val="single"/>
        </w:rPr>
        <w:t>Добровольчество</w:t>
      </w:r>
    </w:p>
    <w:p w:rsidR="00971EA9" w:rsidRPr="00B01B5C" w:rsidRDefault="00971EA9" w:rsidP="002468C3">
      <w:pPr>
        <w:suppressAutoHyphens/>
        <w:ind w:firstLine="708"/>
        <w:jc w:val="both"/>
        <w:rPr>
          <w:color w:val="000000" w:themeColor="text1"/>
          <w:sz w:val="28"/>
          <w:szCs w:val="28"/>
        </w:rPr>
      </w:pPr>
      <w:r w:rsidRPr="00B01B5C">
        <w:rPr>
          <w:color w:val="000000" w:themeColor="text1"/>
          <w:sz w:val="28"/>
          <w:szCs w:val="28"/>
        </w:rPr>
        <w:t xml:space="preserve">На данный момент на территории муниципального </w:t>
      </w:r>
      <w:r w:rsidR="00F006D1" w:rsidRPr="00B01B5C">
        <w:rPr>
          <w:color w:val="000000" w:themeColor="text1"/>
          <w:sz w:val="28"/>
          <w:szCs w:val="28"/>
        </w:rPr>
        <w:t>округа</w:t>
      </w:r>
      <w:r w:rsidRPr="00B01B5C">
        <w:rPr>
          <w:color w:val="000000" w:themeColor="text1"/>
          <w:sz w:val="28"/>
          <w:szCs w:val="28"/>
        </w:rPr>
        <w:t xml:space="preserve"> действует 30 волонтерских объединений. </w:t>
      </w:r>
    </w:p>
    <w:p w:rsidR="008B426F" w:rsidRPr="00B01B5C" w:rsidRDefault="00F53AAE" w:rsidP="002468C3">
      <w:pPr>
        <w:suppressAutoHyphens/>
        <w:ind w:firstLine="708"/>
        <w:jc w:val="both"/>
        <w:rPr>
          <w:color w:val="000000" w:themeColor="text1"/>
          <w:sz w:val="28"/>
          <w:szCs w:val="28"/>
        </w:rPr>
      </w:pPr>
      <w:r w:rsidRPr="00B01B5C">
        <w:rPr>
          <w:color w:val="000000" w:themeColor="text1"/>
          <w:sz w:val="28"/>
          <w:szCs w:val="28"/>
        </w:rPr>
        <w:t>В 2023 году</w:t>
      </w:r>
      <w:r w:rsidR="008B426F" w:rsidRPr="00B01B5C">
        <w:rPr>
          <w:color w:val="000000" w:themeColor="text1"/>
          <w:sz w:val="28"/>
          <w:szCs w:val="28"/>
        </w:rPr>
        <w:t xml:space="preserve"> </w:t>
      </w:r>
      <w:r w:rsidR="00446DA2" w:rsidRPr="00B01B5C">
        <w:rPr>
          <w:color w:val="000000" w:themeColor="text1"/>
          <w:sz w:val="28"/>
          <w:szCs w:val="28"/>
        </w:rPr>
        <w:t>проведены</w:t>
      </w:r>
      <w:r w:rsidR="008B426F" w:rsidRPr="00B01B5C">
        <w:rPr>
          <w:color w:val="000000" w:themeColor="text1"/>
          <w:sz w:val="28"/>
          <w:szCs w:val="28"/>
        </w:rPr>
        <w:t xml:space="preserve"> следующие мероприятия:</w:t>
      </w:r>
    </w:p>
    <w:p w:rsidR="00971EA9" w:rsidRPr="00B01B5C" w:rsidRDefault="008B426F"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Х зимняя олимпиада </w:t>
      </w:r>
      <w:r w:rsidRPr="00B01B5C">
        <w:rPr>
          <w:color w:val="000000" w:themeColor="text1"/>
          <w:sz w:val="28"/>
          <w:szCs w:val="28"/>
        </w:rPr>
        <w:t>малых городов Алтайского края, д</w:t>
      </w:r>
      <w:r w:rsidR="00971EA9" w:rsidRPr="00B01B5C">
        <w:rPr>
          <w:color w:val="000000" w:themeColor="text1"/>
          <w:sz w:val="28"/>
          <w:szCs w:val="28"/>
        </w:rPr>
        <w:t>ля работы волонтерск</w:t>
      </w:r>
      <w:r w:rsidRPr="00B01B5C">
        <w:rPr>
          <w:color w:val="000000" w:themeColor="text1"/>
          <w:sz w:val="28"/>
          <w:szCs w:val="28"/>
        </w:rPr>
        <w:t>ого корпуса отобрано 50 человек;</w:t>
      </w:r>
    </w:p>
    <w:p w:rsidR="00971EA9" w:rsidRPr="00B01B5C" w:rsidRDefault="008B426F" w:rsidP="002468C3">
      <w:pPr>
        <w:suppressAutoHyphens/>
        <w:ind w:firstLine="708"/>
        <w:jc w:val="both"/>
        <w:rPr>
          <w:color w:val="000000" w:themeColor="text1"/>
          <w:sz w:val="28"/>
          <w:szCs w:val="28"/>
        </w:rPr>
      </w:pPr>
      <w:r w:rsidRPr="00B01B5C">
        <w:rPr>
          <w:color w:val="000000" w:themeColor="text1"/>
          <w:sz w:val="28"/>
          <w:szCs w:val="28"/>
        </w:rPr>
        <w:t xml:space="preserve">- </w:t>
      </w:r>
      <w:r w:rsidR="00971EA9" w:rsidRPr="00B01B5C">
        <w:rPr>
          <w:color w:val="000000" w:themeColor="text1"/>
          <w:sz w:val="28"/>
          <w:szCs w:val="28"/>
        </w:rPr>
        <w:t>Все</w:t>
      </w:r>
      <w:r w:rsidRPr="00B01B5C">
        <w:rPr>
          <w:color w:val="000000" w:themeColor="text1"/>
          <w:sz w:val="28"/>
          <w:szCs w:val="28"/>
        </w:rPr>
        <w:t>российская акция «Вам, любимые»,</w:t>
      </w:r>
      <w:r w:rsidR="00971EA9" w:rsidRPr="00B01B5C">
        <w:rPr>
          <w:color w:val="000000" w:themeColor="text1"/>
          <w:sz w:val="28"/>
          <w:szCs w:val="28"/>
        </w:rPr>
        <w:t xml:space="preserve"> </w:t>
      </w:r>
      <w:proofErr w:type="spellStart"/>
      <w:r w:rsidRPr="00B01B5C">
        <w:rPr>
          <w:color w:val="000000" w:themeColor="text1"/>
          <w:sz w:val="28"/>
          <w:szCs w:val="28"/>
        </w:rPr>
        <w:t>б</w:t>
      </w:r>
      <w:r w:rsidR="00971EA9" w:rsidRPr="00B01B5C">
        <w:rPr>
          <w:color w:val="000000" w:themeColor="text1"/>
          <w:sz w:val="28"/>
          <w:szCs w:val="28"/>
        </w:rPr>
        <w:t>лагополучателями</w:t>
      </w:r>
      <w:proofErr w:type="spellEnd"/>
      <w:r w:rsidR="00971EA9" w:rsidRPr="00B01B5C">
        <w:rPr>
          <w:color w:val="000000" w:themeColor="text1"/>
          <w:sz w:val="28"/>
          <w:szCs w:val="28"/>
        </w:rPr>
        <w:t xml:space="preserve"> акции стали около 100 чел</w:t>
      </w:r>
      <w:r w:rsidRPr="00B01B5C">
        <w:rPr>
          <w:color w:val="000000" w:themeColor="text1"/>
          <w:sz w:val="28"/>
          <w:szCs w:val="28"/>
        </w:rPr>
        <w:t>.;</w:t>
      </w:r>
    </w:p>
    <w:p w:rsidR="00971EA9" w:rsidRPr="00B01B5C" w:rsidRDefault="008B426F"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онлайн-академия Сибирского федерального округа «Я </w:t>
      </w:r>
      <w:r w:rsidR="00F006D1" w:rsidRPr="00B01B5C">
        <w:rPr>
          <w:color w:val="000000" w:themeColor="text1"/>
          <w:sz w:val="28"/>
          <w:szCs w:val="28"/>
        </w:rPr>
        <w:t xml:space="preserve">– </w:t>
      </w:r>
      <w:r w:rsidR="00971EA9" w:rsidRPr="00B01B5C">
        <w:rPr>
          <w:color w:val="000000" w:themeColor="text1"/>
          <w:sz w:val="28"/>
          <w:szCs w:val="28"/>
        </w:rPr>
        <w:t>доброволец», направленная на развитие компетенций лидер</w:t>
      </w:r>
      <w:r w:rsidRPr="00B01B5C">
        <w:rPr>
          <w:color w:val="000000" w:themeColor="text1"/>
          <w:sz w:val="28"/>
          <w:szCs w:val="28"/>
        </w:rPr>
        <w:t xml:space="preserve">ов добровольческого сообщества, </w:t>
      </w:r>
      <w:r w:rsidR="00971EA9" w:rsidRPr="00B01B5C">
        <w:rPr>
          <w:color w:val="000000" w:themeColor="text1"/>
          <w:sz w:val="28"/>
          <w:szCs w:val="28"/>
        </w:rPr>
        <w:t>приняли участие 7 чел.</w:t>
      </w:r>
      <w:r w:rsidRPr="00B01B5C">
        <w:rPr>
          <w:color w:val="000000" w:themeColor="text1"/>
          <w:sz w:val="28"/>
          <w:szCs w:val="28"/>
        </w:rPr>
        <w:t>;</w:t>
      </w:r>
      <w:r w:rsidR="00971EA9" w:rsidRPr="00B01B5C">
        <w:rPr>
          <w:color w:val="000000" w:themeColor="text1"/>
          <w:sz w:val="28"/>
          <w:szCs w:val="28"/>
        </w:rPr>
        <w:t xml:space="preserve"> </w:t>
      </w:r>
    </w:p>
    <w:p w:rsidR="00971EA9" w:rsidRPr="00B01B5C" w:rsidRDefault="008B426F" w:rsidP="002468C3">
      <w:pPr>
        <w:suppressAutoHyphens/>
        <w:ind w:firstLine="708"/>
        <w:jc w:val="both"/>
        <w:rPr>
          <w:color w:val="000000" w:themeColor="text1"/>
          <w:sz w:val="28"/>
          <w:szCs w:val="28"/>
        </w:rPr>
      </w:pPr>
      <w:r w:rsidRPr="00B01B5C">
        <w:rPr>
          <w:color w:val="000000" w:themeColor="text1"/>
          <w:sz w:val="28"/>
          <w:szCs w:val="28"/>
        </w:rPr>
        <w:t xml:space="preserve">- </w:t>
      </w:r>
      <w:r w:rsidR="00971EA9" w:rsidRPr="00B01B5C">
        <w:rPr>
          <w:color w:val="000000" w:themeColor="text1"/>
          <w:sz w:val="28"/>
          <w:szCs w:val="28"/>
        </w:rPr>
        <w:t>городской ко</w:t>
      </w:r>
      <w:r w:rsidRPr="00B01B5C">
        <w:rPr>
          <w:color w:val="000000" w:themeColor="text1"/>
          <w:sz w:val="28"/>
          <w:szCs w:val="28"/>
        </w:rPr>
        <w:t xml:space="preserve">нкурс волонтерских объединений, </w:t>
      </w:r>
      <w:r w:rsidR="00971EA9" w:rsidRPr="00B01B5C">
        <w:rPr>
          <w:color w:val="000000" w:themeColor="text1"/>
          <w:sz w:val="28"/>
          <w:szCs w:val="28"/>
        </w:rPr>
        <w:t xml:space="preserve">приняли </w:t>
      </w:r>
      <w:r w:rsidRPr="00B01B5C">
        <w:rPr>
          <w:color w:val="000000" w:themeColor="text1"/>
          <w:sz w:val="28"/>
          <w:szCs w:val="28"/>
        </w:rPr>
        <w:t>участие 5 волонтерских отрядов;</w:t>
      </w:r>
    </w:p>
    <w:p w:rsidR="00971EA9" w:rsidRPr="00B01B5C" w:rsidRDefault="00971EA9" w:rsidP="00956671">
      <w:pPr>
        <w:suppressAutoHyphens/>
        <w:jc w:val="both"/>
        <w:rPr>
          <w:color w:val="000000" w:themeColor="text1"/>
          <w:sz w:val="28"/>
          <w:szCs w:val="28"/>
        </w:rPr>
      </w:pPr>
      <w:r w:rsidRPr="00B01B5C">
        <w:rPr>
          <w:color w:val="000000" w:themeColor="text1"/>
          <w:sz w:val="28"/>
          <w:szCs w:val="28"/>
        </w:rPr>
        <w:t xml:space="preserve"> </w:t>
      </w:r>
      <w:r w:rsidRPr="00B01B5C">
        <w:rPr>
          <w:color w:val="000000" w:themeColor="text1"/>
          <w:sz w:val="28"/>
          <w:szCs w:val="28"/>
        </w:rPr>
        <w:tab/>
      </w:r>
      <w:r w:rsidR="008B426F" w:rsidRPr="00B01B5C">
        <w:rPr>
          <w:color w:val="000000" w:themeColor="text1"/>
          <w:sz w:val="28"/>
          <w:szCs w:val="28"/>
        </w:rPr>
        <w:t xml:space="preserve">- </w:t>
      </w:r>
      <w:r w:rsidRPr="00B01B5C">
        <w:rPr>
          <w:color w:val="000000" w:themeColor="text1"/>
          <w:sz w:val="28"/>
          <w:szCs w:val="28"/>
        </w:rPr>
        <w:t xml:space="preserve">Всероссийская добровольческая акция «Весенняя неделя добра </w:t>
      </w:r>
      <w:r w:rsidR="00F006D1" w:rsidRPr="00B01B5C">
        <w:rPr>
          <w:color w:val="000000" w:themeColor="text1"/>
          <w:sz w:val="28"/>
          <w:szCs w:val="28"/>
        </w:rPr>
        <w:t>–</w:t>
      </w:r>
      <w:r w:rsidR="00F53AAE" w:rsidRPr="00B01B5C">
        <w:rPr>
          <w:color w:val="000000" w:themeColor="text1"/>
          <w:sz w:val="28"/>
          <w:szCs w:val="28"/>
        </w:rPr>
        <w:t xml:space="preserve"> 2023», у</w:t>
      </w:r>
      <w:r w:rsidRPr="00B01B5C">
        <w:rPr>
          <w:color w:val="000000" w:themeColor="text1"/>
          <w:sz w:val="28"/>
          <w:szCs w:val="28"/>
        </w:rPr>
        <w:t>частие в акции приняли 2</w:t>
      </w:r>
      <w:r w:rsidR="00F53AAE" w:rsidRPr="00B01B5C">
        <w:rPr>
          <w:color w:val="000000" w:themeColor="text1"/>
          <w:sz w:val="28"/>
          <w:szCs w:val="28"/>
        </w:rPr>
        <w:t>3 волонтерских отряда</w:t>
      </w:r>
      <w:r w:rsidR="00956671" w:rsidRPr="00B01B5C">
        <w:rPr>
          <w:color w:val="000000" w:themeColor="text1"/>
          <w:sz w:val="28"/>
          <w:szCs w:val="28"/>
        </w:rPr>
        <w:t>;</w:t>
      </w:r>
    </w:p>
    <w:p w:rsidR="00971EA9" w:rsidRPr="00B01B5C" w:rsidRDefault="00F53AAE"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Всероссийская военно-патриотич</w:t>
      </w:r>
      <w:r w:rsidRPr="00B01B5C">
        <w:rPr>
          <w:color w:val="000000" w:themeColor="text1"/>
          <w:sz w:val="28"/>
          <w:szCs w:val="28"/>
        </w:rPr>
        <w:t>еская акция «Верни герою имя», у</w:t>
      </w:r>
      <w:r w:rsidR="00971EA9" w:rsidRPr="00B01B5C">
        <w:rPr>
          <w:color w:val="000000" w:themeColor="text1"/>
          <w:sz w:val="28"/>
          <w:szCs w:val="28"/>
        </w:rPr>
        <w:t>части</w:t>
      </w:r>
      <w:r w:rsidRPr="00B01B5C">
        <w:rPr>
          <w:color w:val="000000" w:themeColor="text1"/>
          <w:sz w:val="28"/>
          <w:szCs w:val="28"/>
        </w:rPr>
        <w:t>е в акции приняли 30 волонтеров;</w:t>
      </w:r>
    </w:p>
    <w:p w:rsidR="00971EA9" w:rsidRPr="00B01B5C" w:rsidRDefault="00F53AAE" w:rsidP="002468C3">
      <w:pPr>
        <w:suppressAutoHyphens/>
        <w:ind w:firstLine="708"/>
        <w:jc w:val="both"/>
        <w:rPr>
          <w:color w:val="000000" w:themeColor="text1"/>
          <w:sz w:val="28"/>
          <w:szCs w:val="28"/>
        </w:rPr>
      </w:pPr>
      <w:r w:rsidRPr="00B01B5C">
        <w:rPr>
          <w:color w:val="000000" w:themeColor="text1"/>
          <w:sz w:val="28"/>
          <w:szCs w:val="28"/>
        </w:rPr>
        <w:t xml:space="preserve">- </w:t>
      </w:r>
      <w:r w:rsidR="00971EA9" w:rsidRPr="00B01B5C">
        <w:rPr>
          <w:color w:val="000000" w:themeColor="text1"/>
          <w:sz w:val="28"/>
          <w:szCs w:val="28"/>
        </w:rPr>
        <w:t>Междунар</w:t>
      </w:r>
      <w:r w:rsidRPr="00B01B5C">
        <w:rPr>
          <w:color w:val="000000" w:themeColor="text1"/>
          <w:sz w:val="28"/>
          <w:szCs w:val="28"/>
        </w:rPr>
        <w:t>одная акция «Сад памяти», у</w:t>
      </w:r>
      <w:r w:rsidR="00971EA9" w:rsidRPr="00B01B5C">
        <w:rPr>
          <w:color w:val="000000" w:themeColor="text1"/>
          <w:sz w:val="28"/>
          <w:szCs w:val="28"/>
        </w:rPr>
        <w:t xml:space="preserve">частие </w:t>
      </w:r>
      <w:r w:rsidRPr="00B01B5C">
        <w:rPr>
          <w:color w:val="000000" w:themeColor="text1"/>
          <w:sz w:val="28"/>
          <w:szCs w:val="28"/>
        </w:rPr>
        <w:t>приняли более 20 волонтеров;</w:t>
      </w:r>
    </w:p>
    <w:p w:rsidR="00971EA9" w:rsidRPr="00B01B5C" w:rsidRDefault="00F53AAE"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Всероссийские акции «Свеча памяти» и «Лучи памяти», в которы</w:t>
      </w:r>
      <w:r w:rsidRPr="00B01B5C">
        <w:rPr>
          <w:color w:val="000000" w:themeColor="text1"/>
          <w:sz w:val="28"/>
          <w:szCs w:val="28"/>
        </w:rPr>
        <w:t>х приняли участие 25 волонтеров;</w:t>
      </w:r>
    </w:p>
    <w:p w:rsidR="00971EA9" w:rsidRPr="00B01B5C" w:rsidRDefault="00F53AAE"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Межрегиональный фестиваль национальных </w:t>
      </w:r>
      <w:r w:rsidRPr="00B01B5C">
        <w:rPr>
          <w:color w:val="000000" w:themeColor="text1"/>
          <w:sz w:val="28"/>
          <w:szCs w:val="28"/>
        </w:rPr>
        <w:t>культур «Перекресток культур», д</w:t>
      </w:r>
      <w:r w:rsidR="00971EA9" w:rsidRPr="00B01B5C">
        <w:rPr>
          <w:color w:val="000000" w:themeColor="text1"/>
          <w:sz w:val="28"/>
          <w:szCs w:val="28"/>
        </w:rPr>
        <w:t>ля организации и проведения данного мероприятия сформирован волонтер</w:t>
      </w:r>
      <w:r w:rsidR="00412A9C" w:rsidRPr="00B01B5C">
        <w:rPr>
          <w:color w:val="000000" w:themeColor="text1"/>
          <w:sz w:val="28"/>
          <w:szCs w:val="28"/>
        </w:rPr>
        <w:t>ский корпус в составе 63 чел</w:t>
      </w:r>
      <w:r w:rsidR="00971EA9" w:rsidRPr="00B01B5C">
        <w:rPr>
          <w:color w:val="000000" w:themeColor="text1"/>
          <w:sz w:val="28"/>
          <w:szCs w:val="28"/>
        </w:rPr>
        <w:t>.</w:t>
      </w:r>
      <w:r w:rsidRPr="00B01B5C">
        <w:rPr>
          <w:color w:val="000000" w:themeColor="text1"/>
          <w:sz w:val="28"/>
          <w:szCs w:val="28"/>
        </w:rPr>
        <w:t>;</w:t>
      </w:r>
      <w:r w:rsidR="00971EA9" w:rsidRPr="00B01B5C">
        <w:rPr>
          <w:color w:val="000000" w:themeColor="text1"/>
          <w:sz w:val="28"/>
          <w:szCs w:val="28"/>
        </w:rPr>
        <w:t xml:space="preserve"> </w:t>
      </w:r>
    </w:p>
    <w:p w:rsidR="00971EA9" w:rsidRPr="00B01B5C" w:rsidRDefault="00F53AAE" w:rsidP="002468C3">
      <w:pPr>
        <w:suppressAutoHyphens/>
        <w:ind w:firstLine="708"/>
        <w:jc w:val="both"/>
        <w:rPr>
          <w:color w:val="000000" w:themeColor="text1"/>
          <w:sz w:val="28"/>
          <w:szCs w:val="28"/>
        </w:rPr>
      </w:pPr>
      <w:r w:rsidRPr="00B01B5C">
        <w:rPr>
          <w:color w:val="000000" w:themeColor="text1"/>
          <w:sz w:val="28"/>
          <w:szCs w:val="28"/>
        </w:rPr>
        <w:t xml:space="preserve">- </w:t>
      </w:r>
      <w:r w:rsidR="00971EA9" w:rsidRPr="00B01B5C">
        <w:rPr>
          <w:color w:val="000000" w:themeColor="text1"/>
          <w:sz w:val="28"/>
          <w:szCs w:val="28"/>
        </w:rPr>
        <w:t xml:space="preserve">Всероссийская акция </w:t>
      </w:r>
      <w:r w:rsidRPr="00B01B5C">
        <w:rPr>
          <w:color w:val="000000" w:themeColor="text1"/>
          <w:sz w:val="28"/>
          <w:szCs w:val="28"/>
        </w:rPr>
        <w:t>по сбору макулатуры «</w:t>
      </w:r>
      <w:proofErr w:type="spellStart"/>
      <w:r w:rsidRPr="00B01B5C">
        <w:rPr>
          <w:color w:val="000000" w:themeColor="text1"/>
          <w:sz w:val="28"/>
          <w:szCs w:val="28"/>
        </w:rPr>
        <w:t>Бумбатл</w:t>
      </w:r>
      <w:proofErr w:type="spellEnd"/>
      <w:r w:rsidRPr="00B01B5C">
        <w:rPr>
          <w:color w:val="000000" w:themeColor="text1"/>
          <w:sz w:val="28"/>
          <w:szCs w:val="28"/>
        </w:rPr>
        <w:t>», в</w:t>
      </w:r>
      <w:r w:rsidR="00971EA9" w:rsidRPr="00B01B5C">
        <w:rPr>
          <w:color w:val="000000" w:themeColor="text1"/>
          <w:sz w:val="28"/>
          <w:szCs w:val="28"/>
        </w:rPr>
        <w:t xml:space="preserve"> акции приняли участие 7 волонтерских отряд</w:t>
      </w:r>
      <w:r w:rsidR="00F006D1" w:rsidRPr="00B01B5C">
        <w:rPr>
          <w:color w:val="000000" w:themeColor="text1"/>
          <w:sz w:val="28"/>
          <w:szCs w:val="28"/>
        </w:rPr>
        <w:t>ов</w:t>
      </w:r>
      <w:r w:rsidR="00971EA9" w:rsidRPr="00B01B5C">
        <w:rPr>
          <w:color w:val="000000" w:themeColor="text1"/>
          <w:sz w:val="28"/>
          <w:szCs w:val="28"/>
        </w:rPr>
        <w:t>, которыми было собрано свыше 300 кг макулатуры</w:t>
      </w:r>
      <w:r w:rsidRPr="00B01B5C">
        <w:rPr>
          <w:color w:val="000000" w:themeColor="text1"/>
          <w:sz w:val="28"/>
          <w:szCs w:val="28"/>
        </w:rPr>
        <w:t>;</w:t>
      </w:r>
      <w:r w:rsidR="00971EA9" w:rsidRPr="00B01B5C">
        <w:rPr>
          <w:color w:val="000000" w:themeColor="text1"/>
          <w:sz w:val="28"/>
          <w:szCs w:val="28"/>
        </w:rPr>
        <w:t xml:space="preserve"> </w:t>
      </w:r>
    </w:p>
    <w:p w:rsidR="00971EA9" w:rsidRPr="00B01B5C" w:rsidRDefault="00F53AAE"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Региональная акция </w:t>
      </w:r>
      <w:r w:rsidRPr="00B01B5C">
        <w:rPr>
          <w:color w:val="000000" w:themeColor="text1"/>
          <w:sz w:val="28"/>
          <w:szCs w:val="28"/>
        </w:rPr>
        <w:t>«Осенняя неделя добра – 2023», у</w:t>
      </w:r>
      <w:r w:rsidR="00971EA9" w:rsidRPr="00B01B5C">
        <w:rPr>
          <w:color w:val="000000" w:themeColor="text1"/>
          <w:sz w:val="28"/>
          <w:szCs w:val="28"/>
        </w:rPr>
        <w:t>частниками акции стали 15 волонтерски</w:t>
      </w:r>
      <w:r w:rsidRPr="00B01B5C">
        <w:rPr>
          <w:color w:val="000000" w:themeColor="text1"/>
          <w:sz w:val="28"/>
          <w:szCs w:val="28"/>
        </w:rPr>
        <w:t>х отрядов, свыше 150 волонтеров;</w:t>
      </w:r>
    </w:p>
    <w:p w:rsidR="00971EA9" w:rsidRPr="00B01B5C" w:rsidRDefault="00F53AAE" w:rsidP="002468C3">
      <w:pPr>
        <w:suppressAutoHyphens/>
        <w:ind w:firstLine="708"/>
        <w:jc w:val="both"/>
        <w:rPr>
          <w:color w:val="000000" w:themeColor="text1"/>
          <w:sz w:val="28"/>
          <w:szCs w:val="28"/>
        </w:rPr>
      </w:pPr>
      <w:r w:rsidRPr="00B01B5C">
        <w:rPr>
          <w:color w:val="000000" w:themeColor="text1"/>
          <w:sz w:val="28"/>
          <w:szCs w:val="28"/>
        </w:rPr>
        <w:t>-</w:t>
      </w:r>
      <w:r w:rsidR="00567F7F" w:rsidRPr="00B01B5C">
        <w:rPr>
          <w:color w:val="000000" w:themeColor="text1"/>
          <w:sz w:val="28"/>
          <w:szCs w:val="28"/>
        </w:rPr>
        <w:t xml:space="preserve"> Форум одного дня «Навигатор</w:t>
      </w:r>
      <w:r w:rsidRPr="00B01B5C">
        <w:rPr>
          <w:color w:val="000000" w:themeColor="text1"/>
          <w:sz w:val="28"/>
          <w:szCs w:val="28"/>
        </w:rPr>
        <w:t>+», приняли участие 7 волонтеров;</w:t>
      </w:r>
      <w:r w:rsidR="00971EA9" w:rsidRPr="00B01B5C">
        <w:rPr>
          <w:color w:val="000000" w:themeColor="text1"/>
          <w:sz w:val="28"/>
          <w:szCs w:val="28"/>
        </w:rPr>
        <w:t xml:space="preserve"> </w:t>
      </w:r>
    </w:p>
    <w:p w:rsidR="00971EA9" w:rsidRPr="00B01B5C" w:rsidRDefault="00F53AAE" w:rsidP="002468C3">
      <w:pPr>
        <w:suppressAutoHyphens/>
        <w:ind w:firstLine="708"/>
        <w:jc w:val="both"/>
        <w:rPr>
          <w:color w:val="000000" w:themeColor="text1"/>
          <w:sz w:val="28"/>
          <w:szCs w:val="28"/>
        </w:rPr>
      </w:pPr>
      <w:r w:rsidRPr="00B01B5C">
        <w:rPr>
          <w:color w:val="000000" w:themeColor="text1"/>
          <w:sz w:val="28"/>
          <w:szCs w:val="28"/>
        </w:rPr>
        <w:t xml:space="preserve">- </w:t>
      </w:r>
      <w:r w:rsidR="00971EA9" w:rsidRPr="00B01B5C">
        <w:rPr>
          <w:color w:val="000000" w:themeColor="text1"/>
          <w:sz w:val="28"/>
          <w:szCs w:val="28"/>
        </w:rPr>
        <w:t>в г</w:t>
      </w:r>
      <w:r w:rsidR="00567F7F" w:rsidRPr="00B01B5C">
        <w:rPr>
          <w:color w:val="000000" w:themeColor="text1"/>
          <w:sz w:val="28"/>
          <w:szCs w:val="28"/>
        </w:rPr>
        <w:t>ороде</w:t>
      </w:r>
      <w:r w:rsidR="00971EA9" w:rsidRPr="00B01B5C">
        <w:rPr>
          <w:color w:val="000000" w:themeColor="text1"/>
          <w:sz w:val="28"/>
          <w:szCs w:val="28"/>
        </w:rPr>
        <w:t xml:space="preserve"> Барнауле прошел ХIII Слет добровольчески</w:t>
      </w:r>
      <w:r w:rsidR="00956671" w:rsidRPr="00B01B5C">
        <w:rPr>
          <w:color w:val="000000" w:themeColor="text1"/>
          <w:sz w:val="28"/>
          <w:szCs w:val="28"/>
        </w:rPr>
        <w:t>х объединений Алтайского края, о</w:t>
      </w:r>
      <w:r w:rsidR="00971EA9" w:rsidRPr="00B01B5C">
        <w:rPr>
          <w:color w:val="000000" w:themeColor="text1"/>
          <w:sz w:val="28"/>
          <w:szCs w:val="28"/>
        </w:rPr>
        <w:t xml:space="preserve">т муниципального </w:t>
      </w:r>
      <w:r w:rsidR="00567F7F" w:rsidRPr="00B01B5C">
        <w:rPr>
          <w:color w:val="000000" w:themeColor="text1"/>
          <w:sz w:val="28"/>
          <w:szCs w:val="28"/>
        </w:rPr>
        <w:t>округа</w:t>
      </w:r>
      <w:r w:rsidR="00971EA9" w:rsidRPr="00B01B5C">
        <w:rPr>
          <w:color w:val="000000" w:themeColor="text1"/>
          <w:sz w:val="28"/>
          <w:szCs w:val="28"/>
        </w:rPr>
        <w:t xml:space="preserve"> в слете участвовало 4 волонтера</w:t>
      </w:r>
      <w:r w:rsidR="00956671" w:rsidRPr="00B01B5C">
        <w:rPr>
          <w:color w:val="000000" w:themeColor="text1"/>
          <w:sz w:val="28"/>
          <w:szCs w:val="28"/>
        </w:rPr>
        <w:t>;</w:t>
      </w:r>
    </w:p>
    <w:p w:rsidR="00971EA9" w:rsidRPr="00B01B5C" w:rsidRDefault="00956671"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мероприятие, приуроченное к празднованию Международ</w:t>
      </w:r>
      <w:r w:rsidRPr="00B01B5C">
        <w:rPr>
          <w:color w:val="000000" w:themeColor="text1"/>
          <w:sz w:val="28"/>
          <w:szCs w:val="28"/>
        </w:rPr>
        <w:t>ного Дня добровольца в России, в</w:t>
      </w:r>
      <w:r w:rsidR="00971EA9" w:rsidRPr="00B01B5C">
        <w:rPr>
          <w:color w:val="000000" w:themeColor="text1"/>
          <w:sz w:val="28"/>
          <w:szCs w:val="28"/>
        </w:rPr>
        <w:t xml:space="preserve"> мероприятии приняли участие более 2</w:t>
      </w:r>
      <w:r w:rsidRPr="00B01B5C">
        <w:rPr>
          <w:color w:val="000000" w:themeColor="text1"/>
          <w:sz w:val="28"/>
          <w:szCs w:val="28"/>
        </w:rPr>
        <w:t>5 волонтеров разных направлений.</w:t>
      </w:r>
      <w:r w:rsidR="00971EA9" w:rsidRPr="00B01B5C">
        <w:rPr>
          <w:color w:val="000000" w:themeColor="text1"/>
          <w:sz w:val="28"/>
          <w:szCs w:val="28"/>
        </w:rPr>
        <w:t xml:space="preserve"> </w:t>
      </w:r>
    </w:p>
    <w:p w:rsidR="00956671" w:rsidRPr="00B01B5C" w:rsidRDefault="00956671" w:rsidP="002468C3">
      <w:pPr>
        <w:suppressAutoHyphens/>
        <w:ind w:firstLine="708"/>
        <w:jc w:val="both"/>
        <w:rPr>
          <w:color w:val="000000" w:themeColor="text1"/>
          <w:sz w:val="28"/>
          <w:szCs w:val="28"/>
        </w:rPr>
      </w:pPr>
      <w:r w:rsidRPr="00B01B5C">
        <w:rPr>
          <w:color w:val="000000" w:themeColor="text1"/>
          <w:sz w:val="28"/>
          <w:szCs w:val="28"/>
        </w:rPr>
        <w:t>В рамках общероссийского голосования по вопросу отбора общественных территорий, подлежащих благоустройству, в рамках реализации муниципальных программ в 2024 году, работал штаб волонтёрского корпуса. Для работы волонтерского корпуса отобрано 20 чел. Волонтерам удалось собрать более 3 500 голосов.</w:t>
      </w:r>
    </w:p>
    <w:p w:rsidR="00971EA9" w:rsidRPr="00B01B5C" w:rsidRDefault="00971EA9" w:rsidP="002468C3">
      <w:pPr>
        <w:suppressAutoHyphens/>
        <w:ind w:firstLine="708"/>
        <w:jc w:val="both"/>
        <w:rPr>
          <w:color w:val="000000" w:themeColor="text1"/>
          <w:sz w:val="28"/>
          <w:szCs w:val="28"/>
        </w:rPr>
      </w:pPr>
      <w:r w:rsidRPr="00B01B5C">
        <w:rPr>
          <w:color w:val="000000" w:themeColor="text1"/>
          <w:sz w:val="28"/>
          <w:szCs w:val="28"/>
        </w:rPr>
        <w:lastRenderedPageBreak/>
        <w:t xml:space="preserve">В мае </w:t>
      </w:r>
      <w:r w:rsidR="00567F7F" w:rsidRPr="00B01B5C">
        <w:rPr>
          <w:color w:val="000000" w:themeColor="text1"/>
          <w:sz w:val="28"/>
          <w:szCs w:val="28"/>
        </w:rPr>
        <w:t xml:space="preserve">2023 года </w:t>
      </w:r>
      <w:r w:rsidRPr="00B01B5C">
        <w:rPr>
          <w:color w:val="000000" w:themeColor="text1"/>
          <w:sz w:val="28"/>
          <w:szCs w:val="28"/>
        </w:rPr>
        <w:t>на базе МБУК «Центральная г</w:t>
      </w:r>
      <w:r w:rsidR="00567F7F" w:rsidRPr="00B01B5C">
        <w:rPr>
          <w:color w:val="000000" w:themeColor="text1"/>
          <w:sz w:val="28"/>
          <w:szCs w:val="28"/>
        </w:rPr>
        <w:t xml:space="preserve">ородская модельная библиотека» </w:t>
      </w:r>
      <w:r w:rsidRPr="00B01B5C">
        <w:rPr>
          <w:color w:val="000000" w:themeColor="text1"/>
          <w:sz w:val="28"/>
          <w:szCs w:val="28"/>
        </w:rPr>
        <w:t>открыт Центр поддержки добровольчества «</w:t>
      </w:r>
      <w:proofErr w:type="spellStart"/>
      <w:r w:rsidRPr="00B01B5C">
        <w:rPr>
          <w:color w:val="000000" w:themeColor="text1"/>
          <w:sz w:val="28"/>
          <w:szCs w:val="28"/>
        </w:rPr>
        <w:t>ДоброЦентр</w:t>
      </w:r>
      <w:proofErr w:type="spellEnd"/>
      <w:r w:rsidRPr="00B01B5C">
        <w:rPr>
          <w:color w:val="000000" w:themeColor="text1"/>
          <w:sz w:val="28"/>
          <w:szCs w:val="28"/>
        </w:rPr>
        <w:t>». В системе «ДОБРО.РУ» зарегистрировано 197 волонтеров.</w:t>
      </w:r>
    </w:p>
    <w:p w:rsidR="00971EA9" w:rsidRPr="00B01B5C" w:rsidRDefault="00971EA9" w:rsidP="002468C3">
      <w:pPr>
        <w:suppressAutoHyphens/>
        <w:ind w:firstLine="708"/>
        <w:jc w:val="both"/>
        <w:rPr>
          <w:color w:val="000000" w:themeColor="text1"/>
          <w:sz w:val="28"/>
          <w:szCs w:val="28"/>
        </w:rPr>
      </w:pPr>
      <w:r w:rsidRPr="00B01B5C">
        <w:rPr>
          <w:color w:val="000000" w:themeColor="text1"/>
          <w:sz w:val="28"/>
          <w:szCs w:val="28"/>
        </w:rPr>
        <w:t xml:space="preserve">В рамках реализации федерального проекта «Социальная активность» в 2023 году показатели выполнены на 100%. </w:t>
      </w:r>
    </w:p>
    <w:p w:rsidR="00971EA9" w:rsidRPr="00B01B5C" w:rsidRDefault="00971EA9" w:rsidP="002468C3">
      <w:pPr>
        <w:suppressAutoHyphens/>
        <w:ind w:firstLine="708"/>
        <w:jc w:val="center"/>
        <w:rPr>
          <w:i/>
          <w:color w:val="000000" w:themeColor="text1"/>
          <w:sz w:val="28"/>
          <w:szCs w:val="28"/>
          <w:u w:val="single"/>
        </w:rPr>
      </w:pPr>
      <w:r w:rsidRPr="00B01B5C">
        <w:rPr>
          <w:i/>
          <w:color w:val="000000" w:themeColor="text1"/>
          <w:sz w:val="28"/>
          <w:szCs w:val="28"/>
          <w:u w:val="single"/>
        </w:rPr>
        <w:t>Конкурсы, гранты</w:t>
      </w:r>
    </w:p>
    <w:p w:rsidR="0096185B" w:rsidRPr="00B01B5C" w:rsidRDefault="00971EA9" w:rsidP="002468C3">
      <w:pPr>
        <w:suppressAutoHyphens/>
        <w:ind w:firstLine="708"/>
        <w:jc w:val="both"/>
        <w:rPr>
          <w:color w:val="000000" w:themeColor="text1"/>
          <w:sz w:val="28"/>
          <w:szCs w:val="28"/>
        </w:rPr>
      </w:pPr>
      <w:r w:rsidRPr="00B01B5C">
        <w:rPr>
          <w:color w:val="000000" w:themeColor="text1"/>
          <w:sz w:val="28"/>
          <w:szCs w:val="28"/>
        </w:rPr>
        <w:t xml:space="preserve">В 2023 году на конкурс социально значимых проектов на предоставление грантов Губернатора Алтайского края </w:t>
      </w:r>
      <w:r w:rsidR="00446DA2" w:rsidRPr="00B01B5C">
        <w:rPr>
          <w:color w:val="000000" w:themeColor="text1"/>
          <w:sz w:val="28"/>
          <w:szCs w:val="28"/>
        </w:rPr>
        <w:t>от</w:t>
      </w:r>
      <w:r w:rsidRPr="00B01B5C">
        <w:rPr>
          <w:color w:val="000000" w:themeColor="text1"/>
          <w:sz w:val="28"/>
          <w:szCs w:val="28"/>
        </w:rPr>
        <w:t xml:space="preserve"> муниципального </w:t>
      </w:r>
      <w:r w:rsidR="00567F7F" w:rsidRPr="00B01B5C">
        <w:rPr>
          <w:color w:val="000000" w:themeColor="text1"/>
          <w:sz w:val="28"/>
          <w:szCs w:val="28"/>
        </w:rPr>
        <w:t>округа</w:t>
      </w:r>
      <w:r w:rsidRPr="00B01B5C">
        <w:rPr>
          <w:color w:val="000000" w:themeColor="text1"/>
          <w:sz w:val="28"/>
          <w:szCs w:val="28"/>
        </w:rPr>
        <w:t xml:space="preserve"> подано 6 заявок. В сфере молодежной политики поддержано 3 заявки. МБУК «Централизованная библиотечная система города Славгорода» представило проект «II Литературные </w:t>
      </w:r>
      <w:proofErr w:type="spellStart"/>
      <w:r w:rsidRPr="00B01B5C">
        <w:rPr>
          <w:color w:val="000000" w:themeColor="text1"/>
          <w:sz w:val="28"/>
          <w:szCs w:val="28"/>
        </w:rPr>
        <w:t>Сейфуллинские</w:t>
      </w:r>
      <w:proofErr w:type="spellEnd"/>
      <w:r w:rsidRPr="00B01B5C">
        <w:rPr>
          <w:color w:val="000000" w:themeColor="text1"/>
          <w:sz w:val="28"/>
          <w:szCs w:val="28"/>
        </w:rPr>
        <w:t xml:space="preserve"> чтения» в направлении «Формирование российской идентичности, единства российской нации, содействие межкультурному и межконфессиональному диалогу». Сумма поддержки составила 40 тыс. руб. </w:t>
      </w:r>
    </w:p>
    <w:p w:rsidR="0096185B" w:rsidRPr="00B01B5C" w:rsidRDefault="00971EA9" w:rsidP="002468C3">
      <w:pPr>
        <w:suppressAutoHyphens/>
        <w:ind w:firstLine="708"/>
        <w:jc w:val="both"/>
        <w:rPr>
          <w:color w:val="000000" w:themeColor="text1"/>
          <w:sz w:val="28"/>
          <w:szCs w:val="28"/>
        </w:rPr>
      </w:pPr>
      <w:r w:rsidRPr="00B01B5C">
        <w:rPr>
          <w:color w:val="000000" w:themeColor="text1"/>
          <w:sz w:val="28"/>
          <w:szCs w:val="28"/>
        </w:rPr>
        <w:t xml:space="preserve">Реализация данного проекта направлена на популяризацию творчества русских и казахских авторов для формирования и укрепления дружественных отношений между представителями различных национальностей, живущих в муниципальном округе, близлежащих районах Алтайского края и сопредельных территориях с Республикой Казахстан.  В рамках реализации проекта II Литературные </w:t>
      </w:r>
      <w:proofErr w:type="spellStart"/>
      <w:r w:rsidRPr="00B01B5C">
        <w:rPr>
          <w:color w:val="000000" w:themeColor="text1"/>
          <w:sz w:val="28"/>
          <w:szCs w:val="28"/>
        </w:rPr>
        <w:t>Сейфуллинские</w:t>
      </w:r>
      <w:proofErr w:type="spellEnd"/>
      <w:r w:rsidRPr="00B01B5C">
        <w:rPr>
          <w:color w:val="000000" w:themeColor="text1"/>
          <w:sz w:val="28"/>
          <w:szCs w:val="28"/>
        </w:rPr>
        <w:t xml:space="preserve"> чтения создан информационный контент «Щедра талантами степная сторона», который включает подкасты (аудио-передачи), посвящённые казахским поэтам и писателям; виртуальные выставки, повествующие о жизни и творчестве </w:t>
      </w:r>
      <w:proofErr w:type="spellStart"/>
      <w:r w:rsidRPr="00B01B5C">
        <w:rPr>
          <w:color w:val="000000" w:themeColor="text1"/>
          <w:sz w:val="28"/>
          <w:szCs w:val="28"/>
        </w:rPr>
        <w:t>Сакена</w:t>
      </w:r>
      <w:proofErr w:type="spellEnd"/>
      <w:r w:rsidRPr="00B01B5C">
        <w:rPr>
          <w:color w:val="000000" w:themeColor="text1"/>
          <w:sz w:val="28"/>
          <w:szCs w:val="28"/>
        </w:rPr>
        <w:t xml:space="preserve"> Сейфуллина; произведения известных казахских авторов; видеоролик молодого павлодарского поэта, переводчика, члена Союза</w:t>
      </w:r>
      <w:r w:rsidR="0020717E" w:rsidRPr="00B01B5C">
        <w:rPr>
          <w:color w:val="000000" w:themeColor="text1"/>
          <w:sz w:val="28"/>
          <w:szCs w:val="28"/>
        </w:rPr>
        <w:t xml:space="preserve"> писателей Республики Казахстан</w:t>
      </w:r>
      <w:r w:rsidRPr="00B01B5C">
        <w:rPr>
          <w:color w:val="000000" w:themeColor="text1"/>
          <w:sz w:val="28"/>
          <w:szCs w:val="28"/>
        </w:rPr>
        <w:t xml:space="preserve"> </w:t>
      </w:r>
      <w:proofErr w:type="spellStart"/>
      <w:r w:rsidRPr="00B01B5C">
        <w:rPr>
          <w:color w:val="000000" w:themeColor="text1"/>
          <w:sz w:val="28"/>
          <w:szCs w:val="28"/>
        </w:rPr>
        <w:t>Айбека</w:t>
      </w:r>
      <w:proofErr w:type="spellEnd"/>
      <w:r w:rsidRPr="00B01B5C">
        <w:rPr>
          <w:color w:val="000000" w:themeColor="text1"/>
          <w:sz w:val="28"/>
          <w:szCs w:val="28"/>
        </w:rPr>
        <w:t xml:space="preserve"> </w:t>
      </w:r>
      <w:proofErr w:type="spellStart"/>
      <w:r w:rsidRPr="00B01B5C">
        <w:rPr>
          <w:color w:val="000000" w:themeColor="text1"/>
          <w:sz w:val="28"/>
          <w:szCs w:val="28"/>
        </w:rPr>
        <w:t>Оралхана</w:t>
      </w:r>
      <w:proofErr w:type="spellEnd"/>
      <w:r w:rsidRPr="00B01B5C">
        <w:rPr>
          <w:color w:val="000000" w:themeColor="text1"/>
          <w:sz w:val="28"/>
          <w:szCs w:val="28"/>
        </w:rPr>
        <w:t xml:space="preserve">. </w:t>
      </w:r>
    </w:p>
    <w:p w:rsidR="00971EA9" w:rsidRPr="00B01B5C" w:rsidRDefault="00446DA2" w:rsidP="002468C3">
      <w:pPr>
        <w:suppressAutoHyphens/>
        <w:ind w:firstLine="708"/>
        <w:jc w:val="both"/>
        <w:rPr>
          <w:color w:val="000000" w:themeColor="text1"/>
          <w:sz w:val="28"/>
          <w:szCs w:val="28"/>
        </w:rPr>
      </w:pPr>
      <w:r w:rsidRPr="00B01B5C">
        <w:rPr>
          <w:color w:val="000000" w:themeColor="text1"/>
          <w:sz w:val="28"/>
          <w:szCs w:val="28"/>
        </w:rPr>
        <w:t>В июне</w:t>
      </w:r>
      <w:r w:rsidR="00971EA9" w:rsidRPr="00B01B5C">
        <w:rPr>
          <w:color w:val="000000" w:themeColor="text1"/>
          <w:sz w:val="28"/>
          <w:szCs w:val="28"/>
        </w:rPr>
        <w:t xml:space="preserve"> 2023 года в Центральной городской модельной библиотеке в рамках реализации проекта «II Литературные </w:t>
      </w:r>
      <w:proofErr w:type="spellStart"/>
      <w:r w:rsidR="00971EA9" w:rsidRPr="00B01B5C">
        <w:rPr>
          <w:color w:val="000000" w:themeColor="text1"/>
          <w:sz w:val="28"/>
          <w:szCs w:val="28"/>
        </w:rPr>
        <w:t>Сейфуллинские</w:t>
      </w:r>
      <w:proofErr w:type="spellEnd"/>
      <w:r w:rsidR="00971EA9" w:rsidRPr="00B01B5C">
        <w:rPr>
          <w:color w:val="000000" w:themeColor="text1"/>
          <w:sz w:val="28"/>
          <w:szCs w:val="28"/>
        </w:rPr>
        <w:t xml:space="preserve"> чтения» состоялся онлайн-конкурс чтецов русской и казахской литературы среди молодежи от 14 до 35 лет. Конкурс предполагал запись видеоролика с выступлением конкурсанта, читающего наизусть одно из произведений русского или казахского автора. Всего на конкурс представлено 11 работ.</w:t>
      </w:r>
    </w:p>
    <w:p w:rsidR="00971EA9" w:rsidRPr="00B01B5C" w:rsidRDefault="00971EA9" w:rsidP="002468C3">
      <w:pPr>
        <w:suppressAutoHyphens/>
        <w:ind w:firstLine="708"/>
        <w:jc w:val="both"/>
        <w:rPr>
          <w:color w:val="000000" w:themeColor="text1"/>
          <w:sz w:val="28"/>
          <w:szCs w:val="28"/>
        </w:rPr>
      </w:pPr>
      <w:r w:rsidRPr="00B01B5C">
        <w:rPr>
          <w:color w:val="000000" w:themeColor="text1"/>
          <w:sz w:val="28"/>
          <w:szCs w:val="28"/>
        </w:rPr>
        <w:t>МБОУ «СОШ №</w:t>
      </w:r>
      <w:r w:rsidR="0096185B" w:rsidRPr="00B01B5C">
        <w:rPr>
          <w:color w:val="000000" w:themeColor="text1"/>
          <w:sz w:val="28"/>
          <w:szCs w:val="28"/>
        </w:rPr>
        <w:t xml:space="preserve"> </w:t>
      </w:r>
      <w:r w:rsidRPr="00B01B5C">
        <w:rPr>
          <w:color w:val="000000" w:themeColor="text1"/>
          <w:sz w:val="28"/>
          <w:szCs w:val="28"/>
        </w:rPr>
        <w:t>15» представило проект «Будь занят!» в направлении «Работа с молодежью, находящейся в социально опасном положении». Сумма гранта составила 50 тыс.</w:t>
      </w:r>
      <w:r w:rsidR="0096185B" w:rsidRPr="00B01B5C">
        <w:rPr>
          <w:color w:val="000000" w:themeColor="text1"/>
          <w:sz w:val="28"/>
          <w:szCs w:val="28"/>
        </w:rPr>
        <w:t xml:space="preserve"> </w:t>
      </w:r>
      <w:r w:rsidRPr="00B01B5C">
        <w:rPr>
          <w:color w:val="000000" w:themeColor="text1"/>
          <w:sz w:val="28"/>
          <w:szCs w:val="28"/>
        </w:rPr>
        <w:t xml:space="preserve">руб. На предоставленные денежные средства приобретен спортивный инвентарь, грамоты и призы участникам проекта. В проекте приняло участие 150 чел. В летний период для участников проекта проведено 13 мероприятий: спортивно-профилактическое мероприятие «Мы выбираем спорт!», товарищеская встреча по волейболу, спортивная игра «Зарница», товарищеская встреча по баскетболу, соревнования по футболу, по шахматам, спортивные игры, эстафета «Веселый лабиринт», Веселые старты, спортивный праздник «Мы за здоровый образ жизни» и др.   </w:t>
      </w:r>
    </w:p>
    <w:p w:rsidR="00971EA9" w:rsidRPr="00B01B5C" w:rsidRDefault="00971EA9" w:rsidP="002468C3">
      <w:pPr>
        <w:suppressAutoHyphens/>
        <w:ind w:firstLine="708"/>
        <w:jc w:val="both"/>
        <w:rPr>
          <w:color w:val="000000" w:themeColor="text1"/>
          <w:sz w:val="28"/>
          <w:szCs w:val="28"/>
        </w:rPr>
      </w:pPr>
      <w:r w:rsidRPr="00B01B5C">
        <w:rPr>
          <w:color w:val="000000" w:themeColor="text1"/>
          <w:sz w:val="28"/>
          <w:szCs w:val="28"/>
        </w:rPr>
        <w:t>МБУК «</w:t>
      </w:r>
      <w:proofErr w:type="spellStart"/>
      <w:r w:rsidRPr="00B01B5C">
        <w:rPr>
          <w:color w:val="000000" w:themeColor="text1"/>
          <w:sz w:val="28"/>
          <w:szCs w:val="28"/>
        </w:rPr>
        <w:t>Славгородский</w:t>
      </w:r>
      <w:proofErr w:type="spellEnd"/>
      <w:r w:rsidRPr="00B01B5C">
        <w:rPr>
          <w:color w:val="000000" w:themeColor="text1"/>
          <w:sz w:val="28"/>
          <w:szCs w:val="28"/>
        </w:rPr>
        <w:t xml:space="preserve"> городской краеведческий музей» представило проект «Форум молодых семей» в направлении «Модельные проекты в сфере молодежной политики». Сумма гранта составила 99 тыс.</w:t>
      </w:r>
      <w:r w:rsidR="0096185B" w:rsidRPr="00B01B5C">
        <w:rPr>
          <w:color w:val="000000" w:themeColor="text1"/>
          <w:sz w:val="28"/>
          <w:szCs w:val="28"/>
        </w:rPr>
        <w:t xml:space="preserve"> </w:t>
      </w:r>
      <w:r w:rsidRPr="00B01B5C">
        <w:rPr>
          <w:color w:val="000000" w:themeColor="text1"/>
          <w:sz w:val="28"/>
          <w:szCs w:val="28"/>
        </w:rPr>
        <w:t xml:space="preserve">руб. В ходе </w:t>
      </w:r>
      <w:r w:rsidRPr="00B01B5C">
        <w:rPr>
          <w:color w:val="000000" w:themeColor="text1"/>
          <w:sz w:val="28"/>
          <w:szCs w:val="28"/>
        </w:rPr>
        <w:lastRenderedPageBreak/>
        <w:t>реализации проекта проведено 15 мероприятий,</w:t>
      </w:r>
      <w:r w:rsidR="0096185B" w:rsidRPr="00B01B5C">
        <w:rPr>
          <w:color w:val="000000" w:themeColor="text1"/>
          <w:sz w:val="28"/>
          <w:szCs w:val="28"/>
        </w:rPr>
        <w:t xml:space="preserve"> участие приняло 9 семей. С</w:t>
      </w:r>
      <w:r w:rsidRPr="00B01B5C">
        <w:rPr>
          <w:color w:val="000000" w:themeColor="text1"/>
          <w:sz w:val="28"/>
          <w:szCs w:val="28"/>
        </w:rPr>
        <w:t>озданы условия для организации досуга семей, их общения. Мероприятия, проводимые в рамках форума направлены на повышение статуса молодой семьи в обществе, поддержке и сохранении традиционных семейных и нравственных ценностей в молодёжной среде.</w:t>
      </w:r>
    </w:p>
    <w:p w:rsidR="00971EA9" w:rsidRPr="00B01B5C" w:rsidRDefault="00971EA9" w:rsidP="002468C3">
      <w:pPr>
        <w:suppressAutoHyphens/>
        <w:ind w:firstLine="708"/>
        <w:jc w:val="both"/>
        <w:rPr>
          <w:color w:val="000000" w:themeColor="text1"/>
          <w:sz w:val="28"/>
          <w:szCs w:val="28"/>
        </w:rPr>
      </w:pPr>
      <w:r w:rsidRPr="00B01B5C">
        <w:rPr>
          <w:color w:val="000000" w:themeColor="text1"/>
          <w:sz w:val="28"/>
          <w:szCs w:val="28"/>
        </w:rPr>
        <w:t xml:space="preserve">С 2019 года на территории муниципального </w:t>
      </w:r>
      <w:r w:rsidR="0096185B" w:rsidRPr="00B01B5C">
        <w:rPr>
          <w:color w:val="000000" w:themeColor="text1"/>
          <w:sz w:val="28"/>
          <w:szCs w:val="28"/>
        </w:rPr>
        <w:t>округа</w:t>
      </w:r>
      <w:r w:rsidRPr="00B01B5C">
        <w:rPr>
          <w:color w:val="000000" w:themeColor="text1"/>
          <w:sz w:val="28"/>
          <w:szCs w:val="28"/>
        </w:rPr>
        <w:t xml:space="preserve"> действует клуб молодых семей «Семейная гостиная» на базе Библиотеки семейного чтения. В 2023 году в рамках проекта проведено 15 заседаний клуба, участие в проекте принимает 4 семьи (15 чел</w:t>
      </w:r>
      <w:r w:rsidR="00412A9C" w:rsidRPr="00B01B5C">
        <w:rPr>
          <w:color w:val="000000" w:themeColor="text1"/>
          <w:sz w:val="28"/>
          <w:szCs w:val="28"/>
        </w:rPr>
        <w:t>.</w:t>
      </w:r>
      <w:r w:rsidRPr="00B01B5C">
        <w:rPr>
          <w:color w:val="000000" w:themeColor="text1"/>
          <w:sz w:val="28"/>
          <w:szCs w:val="28"/>
        </w:rPr>
        <w:t>).</w:t>
      </w:r>
    </w:p>
    <w:p w:rsidR="00971EA9" w:rsidRPr="00B01B5C" w:rsidRDefault="00971EA9" w:rsidP="002468C3">
      <w:pPr>
        <w:suppressAutoHyphens/>
        <w:ind w:firstLine="708"/>
        <w:jc w:val="both"/>
        <w:rPr>
          <w:color w:val="000000" w:themeColor="text1"/>
          <w:sz w:val="28"/>
          <w:szCs w:val="28"/>
        </w:rPr>
      </w:pPr>
      <w:r w:rsidRPr="00B01B5C">
        <w:rPr>
          <w:color w:val="000000" w:themeColor="text1"/>
          <w:sz w:val="28"/>
          <w:szCs w:val="28"/>
        </w:rPr>
        <w:t xml:space="preserve">В декабре </w:t>
      </w:r>
      <w:r w:rsidR="0096185B" w:rsidRPr="00B01B5C">
        <w:rPr>
          <w:color w:val="000000" w:themeColor="text1"/>
          <w:sz w:val="28"/>
          <w:szCs w:val="28"/>
        </w:rPr>
        <w:t xml:space="preserve">2023 года </w:t>
      </w:r>
      <w:r w:rsidRPr="00B01B5C">
        <w:rPr>
          <w:color w:val="000000" w:themeColor="text1"/>
          <w:sz w:val="28"/>
          <w:szCs w:val="28"/>
        </w:rPr>
        <w:t>клуб молодых семей «Семейная гостиная» занял 1 место в конкурсе клубов молодых семей Алтайского края в номинации «Деятельность клуба молодых семей в отдельном направлении», клуб молодых семей «Луч» занял 3 место в номинации «Деятельность клуба молодых семей в отдельном направлении».</w:t>
      </w:r>
    </w:p>
    <w:p w:rsidR="00971EA9" w:rsidRPr="00B01B5C" w:rsidRDefault="00971EA9" w:rsidP="002468C3">
      <w:pPr>
        <w:suppressAutoHyphens/>
        <w:ind w:firstLine="708"/>
        <w:jc w:val="center"/>
        <w:rPr>
          <w:i/>
          <w:color w:val="000000" w:themeColor="text1"/>
          <w:sz w:val="28"/>
          <w:szCs w:val="28"/>
          <w:u w:val="single"/>
        </w:rPr>
      </w:pPr>
      <w:proofErr w:type="spellStart"/>
      <w:r w:rsidRPr="00B01B5C">
        <w:rPr>
          <w:i/>
          <w:color w:val="000000" w:themeColor="text1"/>
          <w:sz w:val="28"/>
          <w:szCs w:val="28"/>
          <w:u w:val="single"/>
        </w:rPr>
        <w:t>Юнармия</w:t>
      </w:r>
      <w:proofErr w:type="spellEnd"/>
    </w:p>
    <w:p w:rsidR="00971EA9" w:rsidRPr="00B01B5C" w:rsidRDefault="00971EA9" w:rsidP="002468C3">
      <w:pPr>
        <w:suppressAutoHyphens/>
        <w:ind w:firstLine="708"/>
        <w:jc w:val="both"/>
        <w:rPr>
          <w:color w:val="000000" w:themeColor="text1"/>
          <w:sz w:val="28"/>
          <w:szCs w:val="28"/>
        </w:rPr>
      </w:pPr>
      <w:r w:rsidRPr="00B01B5C">
        <w:rPr>
          <w:color w:val="000000" w:themeColor="text1"/>
          <w:sz w:val="28"/>
          <w:szCs w:val="28"/>
        </w:rPr>
        <w:t xml:space="preserve">На территории муниципального </w:t>
      </w:r>
      <w:r w:rsidR="001D0000" w:rsidRPr="00B01B5C">
        <w:rPr>
          <w:color w:val="000000" w:themeColor="text1"/>
          <w:sz w:val="28"/>
          <w:szCs w:val="28"/>
        </w:rPr>
        <w:t>округа</w:t>
      </w:r>
      <w:r w:rsidRPr="00B01B5C">
        <w:rPr>
          <w:color w:val="000000" w:themeColor="text1"/>
          <w:sz w:val="28"/>
          <w:szCs w:val="28"/>
        </w:rPr>
        <w:t xml:space="preserve"> с сентября 2022 года действует центр подготовки юнармейцев «Дом </w:t>
      </w:r>
      <w:proofErr w:type="spellStart"/>
      <w:r w:rsidRPr="00B01B5C">
        <w:rPr>
          <w:color w:val="000000" w:themeColor="text1"/>
          <w:sz w:val="28"/>
          <w:szCs w:val="28"/>
        </w:rPr>
        <w:t>Юнармии</w:t>
      </w:r>
      <w:proofErr w:type="spellEnd"/>
      <w:r w:rsidRPr="00B01B5C">
        <w:rPr>
          <w:color w:val="000000" w:themeColor="text1"/>
          <w:sz w:val="28"/>
          <w:szCs w:val="28"/>
        </w:rPr>
        <w:t xml:space="preserve">» на базе </w:t>
      </w:r>
      <w:r w:rsidR="00CD5AE4" w:rsidRPr="00B01B5C">
        <w:rPr>
          <w:color w:val="000000" w:themeColor="text1"/>
          <w:sz w:val="28"/>
          <w:szCs w:val="28"/>
        </w:rPr>
        <w:t>МБУК «Городской Дом культуры города Славгорода»</w:t>
      </w:r>
      <w:r w:rsidRPr="00B01B5C">
        <w:rPr>
          <w:color w:val="000000" w:themeColor="text1"/>
          <w:sz w:val="28"/>
          <w:szCs w:val="28"/>
        </w:rPr>
        <w:t xml:space="preserve">. В Доме </w:t>
      </w:r>
      <w:proofErr w:type="spellStart"/>
      <w:r w:rsidRPr="00B01B5C">
        <w:rPr>
          <w:color w:val="000000" w:themeColor="text1"/>
          <w:sz w:val="28"/>
          <w:szCs w:val="28"/>
        </w:rPr>
        <w:t>Юнармии</w:t>
      </w:r>
      <w:proofErr w:type="spellEnd"/>
      <w:r w:rsidRPr="00B01B5C">
        <w:rPr>
          <w:color w:val="000000" w:themeColor="text1"/>
          <w:sz w:val="28"/>
          <w:szCs w:val="28"/>
        </w:rPr>
        <w:t xml:space="preserve"> на данный момент занимается 183 чел</w:t>
      </w:r>
      <w:r w:rsidR="00412A9C" w:rsidRPr="00B01B5C">
        <w:rPr>
          <w:color w:val="000000" w:themeColor="text1"/>
          <w:sz w:val="28"/>
          <w:szCs w:val="28"/>
        </w:rPr>
        <w:t>.</w:t>
      </w:r>
      <w:r w:rsidRPr="00B01B5C">
        <w:rPr>
          <w:color w:val="000000" w:themeColor="text1"/>
          <w:sz w:val="28"/>
          <w:szCs w:val="28"/>
        </w:rPr>
        <w:t xml:space="preserve"> Для юнармейцев открыто 9 клубных формирований по 5 направлениям. В 2023 году ряды </w:t>
      </w:r>
      <w:r w:rsidR="00CD5AE4" w:rsidRPr="00B01B5C">
        <w:rPr>
          <w:color w:val="000000" w:themeColor="text1"/>
          <w:sz w:val="28"/>
          <w:szCs w:val="28"/>
        </w:rPr>
        <w:t>всероссийского детско-юношеского военно-патриотического общественного движения</w:t>
      </w:r>
      <w:r w:rsidRPr="00B01B5C">
        <w:rPr>
          <w:color w:val="000000" w:themeColor="text1"/>
          <w:sz w:val="28"/>
          <w:szCs w:val="28"/>
        </w:rPr>
        <w:t xml:space="preserve"> «</w:t>
      </w:r>
      <w:proofErr w:type="spellStart"/>
      <w:r w:rsidRPr="00B01B5C">
        <w:rPr>
          <w:color w:val="000000" w:themeColor="text1"/>
          <w:sz w:val="28"/>
          <w:szCs w:val="28"/>
        </w:rPr>
        <w:t>Юнармия</w:t>
      </w:r>
      <w:proofErr w:type="spellEnd"/>
      <w:r w:rsidRPr="00B01B5C">
        <w:rPr>
          <w:color w:val="000000" w:themeColor="text1"/>
          <w:sz w:val="28"/>
          <w:szCs w:val="28"/>
        </w:rPr>
        <w:t xml:space="preserve">» пополнили 212 чел. На конец 2023 года в рядах </w:t>
      </w:r>
      <w:proofErr w:type="spellStart"/>
      <w:r w:rsidRPr="00B01B5C">
        <w:rPr>
          <w:color w:val="000000" w:themeColor="text1"/>
          <w:sz w:val="28"/>
          <w:szCs w:val="28"/>
        </w:rPr>
        <w:t>Юнармии</w:t>
      </w:r>
      <w:proofErr w:type="spellEnd"/>
      <w:r w:rsidRPr="00B01B5C">
        <w:rPr>
          <w:color w:val="000000" w:themeColor="text1"/>
          <w:sz w:val="28"/>
          <w:szCs w:val="28"/>
        </w:rPr>
        <w:t xml:space="preserve"> находится 1</w:t>
      </w:r>
      <w:r w:rsidR="00CD5AE4" w:rsidRPr="00B01B5C">
        <w:rPr>
          <w:color w:val="000000" w:themeColor="text1"/>
          <w:sz w:val="28"/>
          <w:szCs w:val="28"/>
        </w:rPr>
        <w:t xml:space="preserve"> </w:t>
      </w:r>
      <w:r w:rsidRPr="00B01B5C">
        <w:rPr>
          <w:color w:val="000000" w:themeColor="text1"/>
          <w:sz w:val="28"/>
          <w:szCs w:val="28"/>
        </w:rPr>
        <w:t>093 чел.</w:t>
      </w:r>
    </w:p>
    <w:p w:rsidR="00446DA2" w:rsidRPr="00B01B5C" w:rsidRDefault="00446DA2" w:rsidP="00446DA2">
      <w:pPr>
        <w:suppressAutoHyphens/>
        <w:ind w:firstLine="708"/>
        <w:jc w:val="both"/>
        <w:rPr>
          <w:color w:val="000000" w:themeColor="text1"/>
          <w:sz w:val="28"/>
          <w:szCs w:val="28"/>
        </w:rPr>
      </w:pPr>
      <w:r w:rsidRPr="00B01B5C">
        <w:rPr>
          <w:color w:val="000000" w:themeColor="text1"/>
          <w:sz w:val="28"/>
          <w:szCs w:val="28"/>
        </w:rPr>
        <w:t>В 2023 году проведены следующие мероприятия:</w:t>
      </w:r>
    </w:p>
    <w:p w:rsidR="00971EA9" w:rsidRPr="00B01B5C" w:rsidRDefault="00446DA2"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Всероссийская патриоти</w:t>
      </w:r>
      <w:r w:rsidRPr="00B01B5C">
        <w:rPr>
          <w:color w:val="000000" w:themeColor="text1"/>
          <w:sz w:val="28"/>
          <w:szCs w:val="28"/>
        </w:rPr>
        <w:t>ческая акция «Снежный десант», в</w:t>
      </w:r>
      <w:r w:rsidR="00971EA9" w:rsidRPr="00B01B5C">
        <w:rPr>
          <w:color w:val="000000" w:themeColor="text1"/>
          <w:sz w:val="28"/>
          <w:szCs w:val="28"/>
        </w:rPr>
        <w:t xml:space="preserve"> акции приняли участие 7 волонте</w:t>
      </w:r>
      <w:r w:rsidR="0020717E" w:rsidRPr="00B01B5C">
        <w:rPr>
          <w:color w:val="000000" w:themeColor="text1"/>
          <w:sz w:val="28"/>
          <w:szCs w:val="28"/>
        </w:rPr>
        <w:t>рских отрядов</w:t>
      </w:r>
      <w:r w:rsidRPr="00B01B5C">
        <w:rPr>
          <w:color w:val="000000" w:themeColor="text1"/>
          <w:sz w:val="28"/>
          <w:szCs w:val="28"/>
        </w:rPr>
        <w:t>, более 100 человек;</w:t>
      </w:r>
    </w:p>
    <w:p w:rsidR="00971EA9" w:rsidRPr="00B01B5C" w:rsidRDefault="00446DA2" w:rsidP="002468C3">
      <w:pPr>
        <w:suppressAutoHyphens/>
        <w:ind w:firstLine="708"/>
        <w:jc w:val="both"/>
        <w:rPr>
          <w:color w:val="000000" w:themeColor="text1"/>
          <w:sz w:val="28"/>
          <w:szCs w:val="28"/>
        </w:rPr>
      </w:pPr>
      <w:r w:rsidRPr="00B01B5C">
        <w:rPr>
          <w:color w:val="000000" w:themeColor="text1"/>
          <w:sz w:val="28"/>
          <w:szCs w:val="28"/>
        </w:rPr>
        <w:t xml:space="preserve">- </w:t>
      </w:r>
      <w:r w:rsidR="00971EA9" w:rsidRPr="00B01B5C">
        <w:rPr>
          <w:color w:val="000000" w:themeColor="text1"/>
          <w:sz w:val="28"/>
          <w:szCs w:val="28"/>
        </w:rPr>
        <w:t>в День освобождения Ле</w:t>
      </w:r>
      <w:r w:rsidRPr="00B01B5C">
        <w:rPr>
          <w:color w:val="000000" w:themeColor="text1"/>
          <w:sz w:val="28"/>
          <w:szCs w:val="28"/>
        </w:rPr>
        <w:t>нинграда от блокады</w:t>
      </w:r>
      <w:r w:rsidR="00971EA9" w:rsidRPr="00B01B5C">
        <w:rPr>
          <w:color w:val="000000" w:themeColor="text1"/>
          <w:sz w:val="28"/>
          <w:szCs w:val="28"/>
        </w:rPr>
        <w:t xml:space="preserve"> прошла Всероссийска</w:t>
      </w:r>
      <w:r w:rsidRPr="00B01B5C">
        <w:rPr>
          <w:color w:val="000000" w:themeColor="text1"/>
          <w:sz w:val="28"/>
          <w:szCs w:val="28"/>
        </w:rPr>
        <w:t xml:space="preserve">я акция «Блокадный Ленинград», </w:t>
      </w:r>
      <w:proofErr w:type="spellStart"/>
      <w:r w:rsidRPr="00B01B5C">
        <w:rPr>
          <w:color w:val="000000" w:themeColor="text1"/>
          <w:sz w:val="28"/>
          <w:szCs w:val="28"/>
        </w:rPr>
        <w:t>б</w:t>
      </w:r>
      <w:r w:rsidR="00971EA9" w:rsidRPr="00B01B5C">
        <w:rPr>
          <w:color w:val="000000" w:themeColor="text1"/>
          <w:sz w:val="28"/>
          <w:szCs w:val="28"/>
        </w:rPr>
        <w:t>лагополучателями</w:t>
      </w:r>
      <w:proofErr w:type="spellEnd"/>
      <w:r w:rsidR="00971EA9" w:rsidRPr="00B01B5C">
        <w:rPr>
          <w:color w:val="000000" w:themeColor="text1"/>
          <w:sz w:val="28"/>
          <w:szCs w:val="28"/>
        </w:rPr>
        <w:t xml:space="preserve"> стали более 50 чел.</w:t>
      </w:r>
      <w:r w:rsidRPr="00B01B5C">
        <w:rPr>
          <w:color w:val="000000" w:themeColor="text1"/>
          <w:sz w:val="28"/>
          <w:szCs w:val="28"/>
        </w:rPr>
        <w:t>;</w:t>
      </w:r>
    </w:p>
    <w:p w:rsidR="00971EA9" w:rsidRPr="00B01B5C" w:rsidRDefault="00446DA2"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Всероссийская акция «Защитим память героев», Всероссийская акция «Окопная свеча», гуманитарная акция «Материнское тепло солдату», акция «Юнармейский десант», </w:t>
      </w:r>
      <w:proofErr w:type="spellStart"/>
      <w:r w:rsidR="00971EA9" w:rsidRPr="00B01B5C">
        <w:rPr>
          <w:color w:val="000000" w:themeColor="text1"/>
          <w:sz w:val="28"/>
          <w:szCs w:val="28"/>
        </w:rPr>
        <w:t>квиз</w:t>
      </w:r>
      <w:proofErr w:type="spellEnd"/>
      <w:r w:rsidR="00971EA9" w:rsidRPr="00B01B5C">
        <w:rPr>
          <w:color w:val="000000" w:themeColor="text1"/>
          <w:sz w:val="28"/>
          <w:szCs w:val="28"/>
        </w:rPr>
        <w:t xml:space="preserve"> «По следам истории», уроки мужества, уроки патриотического воспитания</w:t>
      </w:r>
      <w:r w:rsidRPr="00B01B5C">
        <w:rPr>
          <w:color w:val="000000" w:themeColor="text1"/>
          <w:sz w:val="28"/>
          <w:szCs w:val="28"/>
        </w:rPr>
        <w:t xml:space="preserve"> (в рамках месячника оборонно-массовой работы),</w:t>
      </w:r>
      <w:r w:rsidR="00971EA9" w:rsidRPr="00B01B5C">
        <w:rPr>
          <w:color w:val="000000" w:themeColor="text1"/>
          <w:sz w:val="28"/>
          <w:szCs w:val="28"/>
        </w:rPr>
        <w:t xml:space="preserve"> приняли участие более 1</w:t>
      </w:r>
      <w:r w:rsidR="00E25219" w:rsidRPr="00B01B5C">
        <w:rPr>
          <w:color w:val="000000" w:themeColor="text1"/>
          <w:sz w:val="28"/>
          <w:szCs w:val="28"/>
        </w:rPr>
        <w:t xml:space="preserve"> </w:t>
      </w:r>
      <w:r w:rsidR="00971EA9" w:rsidRPr="00B01B5C">
        <w:rPr>
          <w:color w:val="000000" w:themeColor="text1"/>
          <w:sz w:val="28"/>
          <w:szCs w:val="28"/>
        </w:rPr>
        <w:t>000 чел.</w:t>
      </w:r>
      <w:r w:rsidRPr="00B01B5C">
        <w:rPr>
          <w:color w:val="000000" w:themeColor="text1"/>
          <w:sz w:val="28"/>
          <w:szCs w:val="28"/>
        </w:rPr>
        <w:t>;</w:t>
      </w:r>
    </w:p>
    <w:p w:rsidR="00971EA9" w:rsidRPr="00B01B5C" w:rsidRDefault="00446DA2" w:rsidP="002468C3">
      <w:pPr>
        <w:suppressAutoHyphens/>
        <w:ind w:firstLine="708"/>
        <w:jc w:val="both"/>
        <w:rPr>
          <w:color w:val="000000" w:themeColor="text1"/>
          <w:sz w:val="28"/>
          <w:szCs w:val="28"/>
        </w:rPr>
      </w:pPr>
      <w:r w:rsidRPr="00B01B5C">
        <w:rPr>
          <w:color w:val="000000" w:themeColor="text1"/>
          <w:sz w:val="28"/>
          <w:szCs w:val="28"/>
        </w:rPr>
        <w:t>-</w:t>
      </w:r>
      <w:r w:rsidR="0075774E" w:rsidRPr="00B01B5C">
        <w:rPr>
          <w:color w:val="000000" w:themeColor="text1"/>
          <w:sz w:val="28"/>
          <w:szCs w:val="28"/>
        </w:rPr>
        <w:t xml:space="preserve"> </w:t>
      </w:r>
      <w:r w:rsidR="00971EA9" w:rsidRPr="00B01B5C">
        <w:rPr>
          <w:color w:val="000000" w:themeColor="text1"/>
          <w:sz w:val="28"/>
          <w:szCs w:val="28"/>
        </w:rPr>
        <w:t>осуществле</w:t>
      </w:r>
      <w:r w:rsidRPr="00B01B5C">
        <w:rPr>
          <w:color w:val="000000" w:themeColor="text1"/>
          <w:sz w:val="28"/>
          <w:szCs w:val="28"/>
        </w:rPr>
        <w:t>н проект «Юнармеец и Наставник», в</w:t>
      </w:r>
      <w:r w:rsidR="00971EA9" w:rsidRPr="00B01B5C">
        <w:rPr>
          <w:color w:val="000000" w:themeColor="text1"/>
          <w:sz w:val="28"/>
          <w:szCs w:val="28"/>
        </w:rPr>
        <w:t xml:space="preserve"> проекте приняло участие 26 чел</w:t>
      </w:r>
      <w:r w:rsidR="00412A9C" w:rsidRPr="00B01B5C">
        <w:rPr>
          <w:color w:val="000000" w:themeColor="text1"/>
          <w:sz w:val="28"/>
          <w:szCs w:val="28"/>
        </w:rPr>
        <w:t>.</w:t>
      </w:r>
      <w:r w:rsidR="00971EA9" w:rsidRPr="00B01B5C">
        <w:rPr>
          <w:color w:val="000000" w:themeColor="text1"/>
          <w:sz w:val="28"/>
          <w:szCs w:val="28"/>
        </w:rPr>
        <w:t xml:space="preserve"> (</w:t>
      </w:r>
      <w:r w:rsidRPr="00B01B5C">
        <w:rPr>
          <w:color w:val="000000" w:themeColor="text1"/>
          <w:sz w:val="28"/>
          <w:szCs w:val="28"/>
        </w:rPr>
        <w:t>13 юнармейцев и 13 наставников);</w:t>
      </w:r>
    </w:p>
    <w:p w:rsidR="00971EA9" w:rsidRPr="00B01B5C" w:rsidRDefault="00446DA2" w:rsidP="002468C3">
      <w:pPr>
        <w:suppressAutoHyphens/>
        <w:ind w:firstLine="708"/>
        <w:jc w:val="both"/>
        <w:rPr>
          <w:color w:val="000000" w:themeColor="text1"/>
          <w:sz w:val="28"/>
          <w:szCs w:val="28"/>
        </w:rPr>
      </w:pPr>
      <w:r w:rsidRPr="00B01B5C">
        <w:rPr>
          <w:color w:val="000000" w:themeColor="text1"/>
          <w:sz w:val="28"/>
          <w:szCs w:val="28"/>
        </w:rPr>
        <w:t>-</w:t>
      </w:r>
      <w:r w:rsidR="0075774E" w:rsidRPr="00B01B5C">
        <w:rPr>
          <w:color w:val="000000" w:themeColor="text1"/>
          <w:sz w:val="28"/>
          <w:szCs w:val="28"/>
        </w:rPr>
        <w:t xml:space="preserve"> </w:t>
      </w:r>
      <w:r w:rsidR="00971EA9" w:rsidRPr="00B01B5C">
        <w:rPr>
          <w:color w:val="000000" w:themeColor="text1"/>
          <w:sz w:val="28"/>
          <w:szCs w:val="28"/>
        </w:rPr>
        <w:t>в рамках девятой годовщины воссоединения Крыма с Россией про</w:t>
      </w:r>
      <w:r w:rsidRPr="00B01B5C">
        <w:rPr>
          <w:color w:val="000000" w:themeColor="text1"/>
          <w:sz w:val="28"/>
          <w:szCs w:val="28"/>
        </w:rPr>
        <w:t xml:space="preserve">шла акция «Белый голубь мира», </w:t>
      </w:r>
      <w:proofErr w:type="spellStart"/>
      <w:r w:rsidRPr="00B01B5C">
        <w:rPr>
          <w:color w:val="000000" w:themeColor="text1"/>
          <w:sz w:val="28"/>
          <w:szCs w:val="28"/>
        </w:rPr>
        <w:t>б</w:t>
      </w:r>
      <w:r w:rsidR="00971EA9" w:rsidRPr="00B01B5C">
        <w:rPr>
          <w:color w:val="000000" w:themeColor="text1"/>
          <w:sz w:val="28"/>
          <w:szCs w:val="28"/>
        </w:rPr>
        <w:t>лагополучателями</w:t>
      </w:r>
      <w:proofErr w:type="spellEnd"/>
      <w:r w:rsidR="00971EA9" w:rsidRPr="00B01B5C">
        <w:rPr>
          <w:color w:val="000000" w:themeColor="text1"/>
          <w:sz w:val="28"/>
          <w:szCs w:val="28"/>
        </w:rPr>
        <w:t xml:space="preserve"> стали 100 чел.</w:t>
      </w:r>
      <w:r w:rsidRPr="00B01B5C">
        <w:rPr>
          <w:color w:val="000000" w:themeColor="text1"/>
          <w:sz w:val="28"/>
          <w:szCs w:val="28"/>
        </w:rPr>
        <w:t>;</w:t>
      </w:r>
    </w:p>
    <w:p w:rsidR="00971EA9" w:rsidRPr="00B01B5C" w:rsidRDefault="00446DA2"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Межрайо</w:t>
      </w:r>
      <w:r w:rsidRPr="00B01B5C">
        <w:rPr>
          <w:color w:val="000000" w:themeColor="text1"/>
          <w:sz w:val="28"/>
          <w:szCs w:val="28"/>
        </w:rPr>
        <w:t xml:space="preserve">нный форум юнармейских отрядов, </w:t>
      </w:r>
      <w:r w:rsidR="00971EA9" w:rsidRPr="00B01B5C">
        <w:rPr>
          <w:color w:val="000000" w:themeColor="text1"/>
          <w:sz w:val="28"/>
          <w:szCs w:val="28"/>
        </w:rPr>
        <w:t>приняли участие 10 юнармейских отряд</w:t>
      </w:r>
      <w:r w:rsidRPr="00B01B5C">
        <w:rPr>
          <w:color w:val="000000" w:themeColor="text1"/>
          <w:sz w:val="28"/>
          <w:szCs w:val="28"/>
        </w:rPr>
        <w:t>ов</w:t>
      </w:r>
      <w:r w:rsidR="00971EA9" w:rsidRPr="00B01B5C">
        <w:rPr>
          <w:color w:val="000000" w:themeColor="text1"/>
          <w:sz w:val="28"/>
          <w:szCs w:val="28"/>
        </w:rPr>
        <w:t>, 130 чел.</w:t>
      </w:r>
      <w:r w:rsidRPr="00B01B5C">
        <w:rPr>
          <w:color w:val="000000" w:themeColor="text1"/>
          <w:sz w:val="28"/>
          <w:szCs w:val="28"/>
        </w:rPr>
        <w:t>;</w:t>
      </w:r>
    </w:p>
    <w:p w:rsidR="00971EA9" w:rsidRPr="00B01B5C" w:rsidRDefault="00446DA2" w:rsidP="002468C3">
      <w:pPr>
        <w:suppressAutoHyphens/>
        <w:ind w:firstLine="708"/>
        <w:jc w:val="both"/>
        <w:rPr>
          <w:color w:val="000000" w:themeColor="text1"/>
          <w:sz w:val="28"/>
          <w:szCs w:val="28"/>
        </w:rPr>
      </w:pPr>
      <w:r w:rsidRPr="00B01B5C">
        <w:rPr>
          <w:color w:val="000000" w:themeColor="text1"/>
          <w:sz w:val="28"/>
          <w:szCs w:val="28"/>
        </w:rPr>
        <w:t xml:space="preserve">- </w:t>
      </w:r>
      <w:r w:rsidR="00971EA9" w:rsidRPr="00B01B5C">
        <w:rPr>
          <w:color w:val="000000" w:themeColor="text1"/>
          <w:sz w:val="28"/>
          <w:szCs w:val="28"/>
        </w:rPr>
        <w:t>Всероссийская акция «Георгиевская ленточка», в рамках которой роздано 2</w:t>
      </w:r>
      <w:r w:rsidR="00501A8B" w:rsidRPr="00B01B5C">
        <w:rPr>
          <w:color w:val="000000" w:themeColor="text1"/>
          <w:sz w:val="28"/>
          <w:szCs w:val="28"/>
        </w:rPr>
        <w:t xml:space="preserve"> </w:t>
      </w:r>
      <w:r w:rsidRPr="00B01B5C">
        <w:rPr>
          <w:color w:val="000000" w:themeColor="text1"/>
          <w:sz w:val="28"/>
          <w:szCs w:val="28"/>
        </w:rPr>
        <w:t>500 лент;</w:t>
      </w:r>
    </w:p>
    <w:p w:rsidR="00971EA9" w:rsidRPr="00B01B5C" w:rsidRDefault="00446DA2"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Международный исторический диктант на тем</w:t>
      </w:r>
      <w:r w:rsidRPr="00B01B5C">
        <w:rPr>
          <w:color w:val="000000" w:themeColor="text1"/>
          <w:sz w:val="28"/>
          <w:szCs w:val="28"/>
        </w:rPr>
        <w:t xml:space="preserve">у событий ВОВ «Диктант Победы», </w:t>
      </w:r>
      <w:r w:rsidR="00971EA9" w:rsidRPr="00B01B5C">
        <w:rPr>
          <w:color w:val="000000" w:themeColor="text1"/>
          <w:sz w:val="28"/>
          <w:szCs w:val="28"/>
        </w:rPr>
        <w:t>приняли участие 150 чел.</w:t>
      </w:r>
      <w:r w:rsidRPr="00B01B5C">
        <w:rPr>
          <w:color w:val="000000" w:themeColor="text1"/>
          <w:sz w:val="28"/>
          <w:szCs w:val="28"/>
        </w:rPr>
        <w:t>;</w:t>
      </w:r>
    </w:p>
    <w:p w:rsidR="00971EA9" w:rsidRPr="00B01B5C" w:rsidRDefault="00446DA2"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акции, приуроченные к 78-й годовщине Победы в Великой Отечественной войне: Международная акция «Сад памяти», Международная акция «Письма Победы», Всероссийская военно-патриотическая акция </w:t>
      </w:r>
      <w:r w:rsidR="00971EA9" w:rsidRPr="00B01B5C">
        <w:rPr>
          <w:color w:val="000000" w:themeColor="text1"/>
          <w:sz w:val="28"/>
          <w:szCs w:val="28"/>
        </w:rPr>
        <w:lastRenderedPageBreak/>
        <w:t xml:space="preserve">«Верни герою имя», Всероссийская акция «Дорога к обелиску», Всероссийская акция «Фронтовые бригады», Всероссийская акция «Бессмертный полк» и др. </w:t>
      </w:r>
      <w:r w:rsidR="00412A9C" w:rsidRPr="00B01B5C">
        <w:rPr>
          <w:color w:val="000000" w:themeColor="text1"/>
          <w:sz w:val="28"/>
          <w:szCs w:val="28"/>
        </w:rPr>
        <w:t xml:space="preserve">В мероприятиях приняли участие </w:t>
      </w:r>
      <w:r w:rsidR="00971EA9" w:rsidRPr="00B01B5C">
        <w:rPr>
          <w:color w:val="000000" w:themeColor="text1"/>
          <w:sz w:val="28"/>
          <w:szCs w:val="28"/>
        </w:rPr>
        <w:t>6</w:t>
      </w:r>
      <w:r w:rsidR="00501A8B" w:rsidRPr="00B01B5C">
        <w:rPr>
          <w:color w:val="000000" w:themeColor="text1"/>
          <w:sz w:val="28"/>
          <w:szCs w:val="28"/>
        </w:rPr>
        <w:t> </w:t>
      </w:r>
      <w:r w:rsidR="00971EA9" w:rsidRPr="00B01B5C">
        <w:rPr>
          <w:color w:val="000000" w:themeColor="text1"/>
          <w:sz w:val="28"/>
          <w:szCs w:val="28"/>
        </w:rPr>
        <w:t>585</w:t>
      </w:r>
      <w:r w:rsidR="00501A8B" w:rsidRPr="00B01B5C">
        <w:rPr>
          <w:color w:val="000000" w:themeColor="text1"/>
          <w:sz w:val="28"/>
          <w:szCs w:val="28"/>
        </w:rPr>
        <w:t xml:space="preserve"> чел</w:t>
      </w:r>
      <w:r w:rsidR="00575DC3" w:rsidRPr="00B01B5C">
        <w:rPr>
          <w:color w:val="000000" w:themeColor="text1"/>
          <w:sz w:val="28"/>
          <w:szCs w:val="28"/>
        </w:rPr>
        <w:t>.;</w:t>
      </w:r>
    </w:p>
    <w:p w:rsidR="00971EA9" w:rsidRPr="00B01B5C" w:rsidRDefault="00575DC3"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тематическая юнармейская смена в Моско</w:t>
      </w:r>
      <w:r w:rsidRPr="00B01B5C">
        <w:rPr>
          <w:color w:val="000000" w:themeColor="text1"/>
          <w:sz w:val="28"/>
          <w:szCs w:val="28"/>
        </w:rPr>
        <w:t>вском центре «Патриот. Спорт», о</w:t>
      </w:r>
      <w:r w:rsidR="00971EA9" w:rsidRPr="00B01B5C">
        <w:rPr>
          <w:color w:val="000000" w:themeColor="text1"/>
          <w:sz w:val="28"/>
          <w:szCs w:val="28"/>
        </w:rPr>
        <w:t xml:space="preserve">т муниципального </w:t>
      </w:r>
      <w:r w:rsidR="00501A8B" w:rsidRPr="00B01B5C">
        <w:rPr>
          <w:color w:val="000000" w:themeColor="text1"/>
          <w:sz w:val="28"/>
          <w:szCs w:val="28"/>
        </w:rPr>
        <w:t xml:space="preserve">округа </w:t>
      </w:r>
      <w:r w:rsidR="00971EA9" w:rsidRPr="00B01B5C">
        <w:rPr>
          <w:color w:val="000000" w:themeColor="text1"/>
          <w:sz w:val="28"/>
          <w:szCs w:val="28"/>
        </w:rPr>
        <w:t>в см</w:t>
      </w:r>
      <w:r w:rsidRPr="00B01B5C">
        <w:rPr>
          <w:color w:val="000000" w:themeColor="text1"/>
          <w:sz w:val="28"/>
          <w:szCs w:val="28"/>
        </w:rPr>
        <w:t>ене приняли участие 3 юнармейца;</w:t>
      </w:r>
      <w:r w:rsidR="00971EA9" w:rsidRPr="00B01B5C">
        <w:rPr>
          <w:color w:val="000000" w:themeColor="text1"/>
          <w:sz w:val="28"/>
          <w:szCs w:val="28"/>
        </w:rPr>
        <w:t xml:space="preserve"> </w:t>
      </w:r>
    </w:p>
    <w:p w:rsidR="00971EA9" w:rsidRPr="00B01B5C" w:rsidRDefault="00575DC3"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смена в военно-историческом лагере «Страна Героев» на базе детского лагеря «Тимур</w:t>
      </w:r>
      <w:r w:rsidRPr="00B01B5C">
        <w:rPr>
          <w:color w:val="000000" w:themeColor="text1"/>
          <w:sz w:val="28"/>
          <w:szCs w:val="28"/>
        </w:rPr>
        <w:t>овец» в Новосибирской области, о</w:t>
      </w:r>
      <w:r w:rsidR="00971EA9" w:rsidRPr="00B01B5C">
        <w:rPr>
          <w:color w:val="000000" w:themeColor="text1"/>
          <w:sz w:val="28"/>
          <w:szCs w:val="28"/>
        </w:rPr>
        <w:t xml:space="preserve">т муниципального </w:t>
      </w:r>
      <w:r w:rsidR="00501A8B" w:rsidRPr="00B01B5C">
        <w:rPr>
          <w:color w:val="000000" w:themeColor="text1"/>
          <w:sz w:val="28"/>
          <w:szCs w:val="28"/>
        </w:rPr>
        <w:t>округа</w:t>
      </w:r>
      <w:r w:rsidR="00971EA9" w:rsidRPr="00B01B5C">
        <w:rPr>
          <w:color w:val="000000" w:themeColor="text1"/>
          <w:sz w:val="28"/>
          <w:szCs w:val="28"/>
        </w:rPr>
        <w:t xml:space="preserve"> </w:t>
      </w:r>
      <w:r w:rsidRPr="00B01B5C">
        <w:rPr>
          <w:color w:val="000000" w:themeColor="text1"/>
          <w:sz w:val="28"/>
          <w:szCs w:val="28"/>
        </w:rPr>
        <w:t>приняли участие 15 юнармейцев;</w:t>
      </w:r>
    </w:p>
    <w:p w:rsidR="00971EA9" w:rsidRPr="00B01B5C" w:rsidRDefault="00575DC3" w:rsidP="002468C3">
      <w:pPr>
        <w:suppressAutoHyphens/>
        <w:ind w:firstLine="708"/>
        <w:jc w:val="both"/>
        <w:rPr>
          <w:color w:val="000000" w:themeColor="text1"/>
          <w:sz w:val="28"/>
          <w:szCs w:val="28"/>
        </w:rPr>
      </w:pPr>
      <w:r w:rsidRPr="00B01B5C">
        <w:rPr>
          <w:color w:val="000000" w:themeColor="text1"/>
          <w:sz w:val="28"/>
          <w:szCs w:val="28"/>
        </w:rPr>
        <w:t xml:space="preserve">- </w:t>
      </w:r>
      <w:r w:rsidR="00971EA9" w:rsidRPr="00B01B5C">
        <w:rPr>
          <w:color w:val="000000" w:themeColor="text1"/>
          <w:sz w:val="28"/>
          <w:szCs w:val="28"/>
        </w:rPr>
        <w:t>открытие краевой летней профильной смены «Юный патриот Алтая» в на</w:t>
      </w:r>
      <w:r w:rsidRPr="00B01B5C">
        <w:rPr>
          <w:color w:val="000000" w:themeColor="text1"/>
          <w:sz w:val="28"/>
          <w:szCs w:val="28"/>
        </w:rPr>
        <w:t xml:space="preserve">правлении «Юный </w:t>
      </w:r>
      <w:proofErr w:type="spellStart"/>
      <w:r w:rsidRPr="00B01B5C">
        <w:rPr>
          <w:color w:val="000000" w:themeColor="text1"/>
          <w:sz w:val="28"/>
          <w:szCs w:val="28"/>
        </w:rPr>
        <w:t>росгвардеец</w:t>
      </w:r>
      <w:proofErr w:type="spellEnd"/>
      <w:r w:rsidRPr="00B01B5C">
        <w:rPr>
          <w:color w:val="000000" w:themeColor="text1"/>
          <w:sz w:val="28"/>
          <w:szCs w:val="28"/>
        </w:rPr>
        <w:t>», о</w:t>
      </w:r>
      <w:r w:rsidR="00971EA9" w:rsidRPr="00B01B5C">
        <w:rPr>
          <w:color w:val="000000" w:themeColor="text1"/>
          <w:sz w:val="28"/>
          <w:szCs w:val="28"/>
        </w:rPr>
        <w:t xml:space="preserve">т муниципального </w:t>
      </w:r>
      <w:r w:rsidR="00501A8B" w:rsidRPr="00B01B5C">
        <w:rPr>
          <w:color w:val="000000" w:themeColor="text1"/>
          <w:sz w:val="28"/>
          <w:szCs w:val="28"/>
        </w:rPr>
        <w:t>округа</w:t>
      </w:r>
      <w:r w:rsidR="00971EA9" w:rsidRPr="00B01B5C">
        <w:rPr>
          <w:color w:val="000000" w:themeColor="text1"/>
          <w:sz w:val="28"/>
          <w:szCs w:val="28"/>
        </w:rPr>
        <w:t xml:space="preserve"> в сме</w:t>
      </w:r>
      <w:r w:rsidRPr="00B01B5C">
        <w:rPr>
          <w:color w:val="000000" w:themeColor="text1"/>
          <w:sz w:val="28"/>
          <w:szCs w:val="28"/>
        </w:rPr>
        <w:t>не приняли участие 5 юнармейцев;</w:t>
      </w:r>
    </w:p>
    <w:p w:rsidR="00971EA9" w:rsidRPr="00B01B5C" w:rsidRDefault="00575DC3"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Всероссийские акции «</w:t>
      </w:r>
      <w:r w:rsidRPr="00B01B5C">
        <w:rPr>
          <w:color w:val="000000" w:themeColor="text1"/>
          <w:sz w:val="28"/>
          <w:szCs w:val="28"/>
        </w:rPr>
        <w:t>Свеча памяти» и «Лучи памяти», в</w:t>
      </w:r>
      <w:r w:rsidR="00971EA9" w:rsidRPr="00B01B5C">
        <w:rPr>
          <w:color w:val="000000" w:themeColor="text1"/>
          <w:sz w:val="28"/>
          <w:szCs w:val="28"/>
        </w:rPr>
        <w:t xml:space="preserve"> акция</w:t>
      </w:r>
      <w:r w:rsidRPr="00B01B5C">
        <w:rPr>
          <w:color w:val="000000" w:themeColor="text1"/>
          <w:sz w:val="28"/>
          <w:szCs w:val="28"/>
        </w:rPr>
        <w:t>х приняли участие 15 юнармейцев;</w:t>
      </w:r>
    </w:p>
    <w:p w:rsidR="00971EA9" w:rsidRPr="00B01B5C" w:rsidRDefault="00575DC3"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открытие краевой летней профильной смены «Юный патриот Алтая» в</w:t>
      </w:r>
      <w:r w:rsidRPr="00B01B5C">
        <w:rPr>
          <w:color w:val="000000" w:themeColor="text1"/>
          <w:sz w:val="28"/>
          <w:szCs w:val="28"/>
        </w:rPr>
        <w:t xml:space="preserve"> направлении «Юный десантник», о</w:t>
      </w:r>
      <w:r w:rsidR="00971EA9" w:rsidRPr="00B01B5C">
        <w:rPr>
          <w:color w:val="000000" w:themeColor="text1"/>
          <w:sz w:val="28"/>
          <w:szCs w:val="28"/>
        </w:rPr>
        <w:t xml:space="preserve">т муниципального </w:t>
      </w:r>
      <w:r w:rsidR="00501A8B" w:rsidRPr="00B01B5C">
        <w:rPr>
          <w:color w:val="000000" w:themeColor="text1"/>
          <w:sz w:val="28"/>
          <w:szCs w:val="28"/>
        </w:rPr>
        <w:t>округа</w:t>
      </w:r>
      <w:r w:rsidR="00971EA9" w:rsidRPr="00B01B5C">
        <w:rPr>
          <w:color w:val="000000" w:themeColor="text1"/>
          <w:sz w:val="28"/>
          <w:szCs w:val="28"/>
        </w:rPr>
        <w:t xml:space="preserve"> в сме</w:t>
      </w:r>
      <w:r w:rsidRPr="00B01B5C">
        <w:rPr>
          <w:color w:val="000000" w:themeColor="text1"/>
          <w:sz w:val="28"/>
          <w:szCs w:val="28"/>
        </w:rPr>
        <w:t>не приняли участие 5 юнармейцев;</w:t>
      </w:r>
      <w:r w:rsidR="00971EA9" w:rsidRPr="00B01B5C">
        <w:rPr>
          <w:color w:val="000000" w:themeColor="text1"/>
          <w:sz w:val="28"/>
          <w:szCs w:val="28"/>
        </w:rPr>
        <w:t xml:space="preserve"> </w:t>
      </w:r>
    </w:p>
    <w:p w:rsidR="00971EA9" w:rsidRPr="00B01B5C" w:rsidRDefault="00575DC3"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XX Международный конкурс научно-исследовательских и творческих работ учащихся «Старт в н</w:t>
      </w:r>
      <w:r w:rsidRPr="00B01B5C">
        <w:rPr>
          <w:color w:val="000000" w:themeColor="text1"/>
          <w:sz w:val="28"/>
          <w:szCs w:val="28"/>
        </w:rPr>
        <w:t>ауке», о</w:t>
      </w:r>
      <w:r w:rsidR="00971EA9" w:rsidRPr="00B01B5C">
        <w:rPr>
          <w:color w:val="000000" w:themeColor="text1"/>
          <w:sz w:val="28"/>
          <w:szCs w:val="28"/>
        </w:rPr>
        <w:t xml:space="preserve">т муниципального </w:t>
      </w:r>
      <w:r w:rsidR="00501A8B" w:rsidRPr="00B01B5C">
        <w:rPr>
          <w:color w:val="000000" w:themeColor="text1"/>
          <w:sz w:val="28"/>
          <w:szCs w:val="28"/>
        </w:rPr>
        <w:t>округа</w:t>
      </w:r>
      <w:r w:rsidR="00971EA9" w:rsidRPr="00B01B5C">
        <w:rPr>
          <w:color w:val="000000" w:themeColor="text1"/>
          <w:sz w:val="28"/>
          <w:szCs w:val="28"/>
        </w:rPr>
        <w:t xml:space="preserve"> в конкурсе принял участие 1 юнармеец, который прошел в итоговый очный этап в г</w:t>
      </w:r>
      <w:r w:rsidR="00501A8B" w:rsidRPr="00B01B5C">
        <w:rPr>
          <w:color w:val="000000" w:themeColor="text1"/>
          <w:sz w:val="28"/>
          <w:szCs w:val="28"/>
        </w:rPr>
        <w:t xml:space="preserve">ороде </w:t>
      </w:r>
      <w:r w:rsidRPr="00B01B5C">
        <w:rPr>
          <w:color w:val="000000" w:themeColor="text1"/>
          <w:sz w:val="28"/>
          <w:szCs w:val="28"/>
        </w:rPr>
        <w:t>Сочи;</w:t>
      </w:r>
    </w:p>
    <w:p w:rsidR="00971EA9" w:rsidRPr="00B01B5C" w:rsidRDefault="00575DC3" w:rsidP="002468C3">
      <w:pPr>
        <w:suppressAutoHyphens/>
        <w:ind w:firstLine="708"/>
        <w:jc w:val="both"/>
        <w:rPr>
          <w:color w:val="000000" w:themeColor="text1"/>
          <w:sz w:val="28"/>
          <w:szCs w:val="28"/>
        </w:rPr>
      </w:pPr>
      <w:r w:rsidRPr="00B01B5C">
        <w:rPr>
          <w:color w:val="000000" w:themeColor="text1"/>
          <w:sz w:val="28"/>
          <w:szCs w:val="28"/>
        </w:rPr>
        <w:t>-</w:t>
      </w:r>
      <w:r w:rsidR="00971EA9" w:rsidRPr="00B01B5C">
        <w:rPr>
          <w:color w:val="000000" w:themeColor="text1"/>
          <w:sz w:val="28"/>
          <w:szCs w:val="28"/>
        </w:rPr>
        <w:t xml:space="preserve"> Межрайон</w:t>
      </w:r>
      <w:r w:rsidRPr="00B01B5C">
        <w:rPr>
          <w:color w:val="000000" w:themeColor="text1"/>
          <w:sz w:val="28"/>
          <w:szCs w:val="28"/>
        </w:rPr>
        <w:t>ный форум юнармейских отрядов, в</w:t>
      </w:r>
      <w:r w:rsidR="00971EA9" w:rsidRPr="00B01B5C">
        <w:rPr>
          <w:color w:val="000000" w:themeColor="text1"/>
          <w:sz w:val="28"/>
          <w:szCs w:val="28"/>
        </w:rPr>
        <w:t xml:space="preserve"> форуме приняли участие 7 юнармейских отряда, более 140 чел.</w:t>
      </w:r>
      <w:r w:rsidRPr="00B01B5C">
        <w:rPr>
          <w:color w:val="000000" w:themeColor="text1"/>
          <w:sz w:val="28"/>
          <w:szCs w:val="28"/>
        </w:rPr>
        <w:t>;</w:t>
      </w:r>
    </w:p>
    <w:p w:rsidR="00971EA9" w:rsidRPr="00B01B5C" w:rsidRDefault="00575DC3" w:rsidP="002468C3">
      <w:pPr>
        <w:suppressAutoHyphens/>
        <w:ind w:firstLine="708"/>
        <w:jc w:val="both"/>
        <w:rPr>
          <w:color w:val="000000" w:themeColor="text1"/>
          <w:sz w:val="28"/>
          <w:szCs w:val="28"/>
        </w:rPr>
      </w:pPr>
      <w:r w:rsidRPr="00B01B5C">
        <w:rPr>
          <w:color w:val="000000" w:themeColor="text1"/>
          <w:sz w:val="28"/>
          <w:szCs w:val="28"/>
        </w:rPr>
        <w:t>-</w:t>
      </w:r>
      <w:r w:rsidR="0075774E" w:rsidRPr="00B01B5C">
        <w:rPr>
          <w:color w:val="000000" w:themeColor="text1"/>
          <w:sz w:val="28"/>
          <w:szCs w:val="28"/>
        </w:rPr>
        <w:t xml:space="preserve"> </w:t>
      </w:r>
      <w:r w:rsidR="00971EA9" w:rsidRPr="00B01B5C">
        <w:rPr>
          <w:color w:val="000000" w:themeColor="text1"/>
          <w:sz w:val="28"/>
          <w:szCs w:val="28"/>
        </w:rPr>
        <w:t xml:space="preserve">юнармейцы представили Алтайский край в прямом эфире с начальником главного штаба </w:t>
      </w:r>
      <w:r w:rsidR="005218C6" w:rsidRPr="00B01B5C">
        <w:rPr>
          <w:color w:val="000000" w:themeColor="text1"/>
          <w:sz w:val="28"/>
          <w:szCs w:val="28"/>
        </w:rPr>
        <w:t>всероссийского детско-юношеского военно-патриотического общественного движения</w:t>
      </w:r>
      <w:r w:rsidR="00971EA9" w:rsidRPr="00B01B5C">
        <w:rPr>
          <w:color w:val="000000" w:themeColor="text1"/>
          <w:sz w:val="28"/>
          <w:szCs w:val="28"/>
        </w:rPr>
        <w:t xml:space="preserve"> «</w:t>
      </w:r>
      <w:proofErr w:type="spellStart"/>
      <w:r w:rsidR="00971EA9" w:rsidRPr="00B01B5C">
        <w:rPr>
          <w:color w:val="000000" w:themeColor="text1"/>
          <w:sz w:val="28"/>
          <w:szCs w:val="28"/>
        </w:rPr>
        <w:t>Юнармия</w:t>
      </w:r>
      <w:proofErr w:type="spellEnd"/>
      <w:r w:rsidR="00971EA9" w:rsidRPr="00B01B5C">
        <w:rPr>
          <w:color w:val="000000" w:themeColor="text1"/>
          <w:sz w:val="28"/>
          <w:szCs w:val="28"/>
        </w:rPr>
        <w:t>» Нагорным Никитой Владимировичем.</w:t>
      </w:r>
    </w:p>
    <w:p w:rsidR="00971EA9" w:rsidRPr="00B01B5C" w:rsidRDefault="00575DC3" w:rsidP="002468C3">
      <w:pPr>
        <w:suppressAutoHyphens/>
        <w:ind w:firstLine="708"/>
        <w:jc w:val="both"/>
        <w:rPr>
          <w:color w:val="000000" w:themeColor="text1"/>
          <w:sz w:val="28"/>
          <w:szCs w:val="28"/>
        </w:rPr>
      </w:pPr>
      <w:r w:rsidRPr="00B01B5C">
        <w:rPr>
          <w:color w:val="000000" w:themeColor="text1"/>
          <w:sz w:val="28"/>
          <w:szCs w:val="28"/>
        </w:rPr>
        <w:t>-</w:t>
      </w:r>
      <w:r w:rsidR="0075774E" w:rsidRPr="00B01B5C">
        <w:rPr>
          <w:color w:val="000000" w:themeColor="text1"/>
          <w:sz w:val="28"/>
          <w:szCs w:val="28"/>
        </w:rPr>
        <w:t xml:space="preserve"> </w:t>
      </w:r>
      <w:r w:rsidR="00971EA9" w:rsidRPr="00B01B5C">
        <w:rPr>
          <w:color w:val="000000" w:themeColor="text1"/>
          <w:sz w:val="28"/>
          <w:szCs w:val="28"/>
        </w:rPr>
        <w:t>в городе Барнаул</w:t>
      </w:r>
      <w:r w:rsidR="00F67D6B" w:rsidRPr="00B01B5C">
        <w:rPr>
          <w:color w:val="000000" w:themeColor="text1"/>
          <w:sz w:val="28"/>
          <w:szCs w:val="28"/>
        </w:rPr>
        <w:t>е</w:t>
      </w:r>
      <w:r w:rsidR="00971EA9" w:rsidRPr="00B01B5C">
        <w:rPr>
          <w:color w:val="000000" w:themeColor="text1"/>
          <w:sz w:val="28"/>
          <w:szCs w:val="28"/>
        </w:rPr>
        <w:t xml:space="preserve"> прошел краевой конкурс знаменных групп детских, молодежных общественных организаций и объединений «Равнение на Знамя». От муниципального </w:t>
      </w:r>
      <w:r w:rsidR="00F67D6B" w:rsidRPr="00B01B5C">
        <w:rPr>
          <w:color w:val="000000" w:themeColor="text1"/>
          <w:sz w:val="28"/>
          <w:szCs w:val="28"/>
        </w:rPr>
        <w:t>округа</w:t>
      </w:r>
      <w:r w:rsidR="00971EA9" w:rsidRPr="00B01B5C">
        <w:rPr>
          <w:color w:val="000000" w:themeColor="text1"/>
          <w:sz w:val="28"/>
          <w:szCs w:val="28"/>
        </w:rPr>
        <w:t xml:space="preserve"> приняли участие знаменная группа в составе 6 чел</w:t>
      </w:r>
      <w:r w:rsidR="00412A9C" w:rsidRPr="00B01B5C">
        <w:rPr>
          <w:color w:val="000000" w:themeColor="text1"/>
          <w:sz w:val="28"/>
          <w:szCs w:val="28"/>
        </w:rPr>
        <w:t>.</w:t>
      </w:r>
      <w:r w:rsidR="003B1CFC" w:rsidRPr="00B01B5C">
        <w:rPr>
          <w:color w:val="000000" w:themeColor="text1"/>
          <w:sz w:val="28"/>
          <w:szCs w:val="28"/>
        </w:rPr>
        <w:t>, которые</w:t>
      </w:r>
      <w:r w:rsidR="00971EA9" w:rsidRPr="00B01B5C">
        <w:rPr>
          <w:color w:val="000000" w:themeColor="text1"/>
          <w:sz w:val="28"/>
          <w:szCs w:val="28"/>
        </w:rPr>
        <w:t xml:space="preserve"> награжден</w:t>
      </w:r>
      <w:r w:rsidR="00F67D6B" w:rsidRPr="00B01B5C">
        <w:rPr>
          <w:color w:val="000000" w:themeColor="text1"/>
          <w:sz w:val="28"/>
          <w:szCs w:val="28"/>
        </w:rPr>
        <w:t>ы</w:t>
      </w:r>
      <w:r w:rsidR="00971EA9" w:rsidRPr="00B01B5C">
        <w:rPr>
          <w:color w:val="000000" w:themeColor="text1"/>
          <w:sz w:val="28"/>
          <w:szCs w:val="28"/>
        </w:rPr>
        <w:t xml:space="preserve"> благодарностями от Алтайского краевого союза детских и подростковых организаций.</w:t>
      </w:r>
    </w:p>
    <w:p w:rsidR="00971EA9" w:rsidRPr="00B01B5C" w:rsidRDefault="00971EA9" w:rsidP="002468C3">
      <w:pPr>
        <w:suppressAutoHyphens/>
        <w:ind w:firstLine="708"/>
        <w:jc w:val="both"/>
        <w:rPr>
          <w:color w:val="000000" w:themeColor="text1"/>
          <w:sz w:val="28"/>
          <w:szCs w:val="28"/>
        </w:rPr>
      </w:pPr>
      <w:r w:rsidRPr="00B01B5C">
        <w:rPr>
          <w:color w:val="000000" w:themeColor="text1"/>
          <w:sz w:val="28"/>
          <w:szCs w:val="28"/>
        </w:rPr>
        <w:t>В 2023 году вручены 2 медали «Юнармейская доблесть».</w:t>
      </w:r>
    </w:p>
    <w:p w:rsidR="00971EA9" w:rsidRPr="00B01B5C" w:rsidRDefault="00971EA9" w:rsidP="002468C3">
      <w:pPr>
        <w:suppressAutoHyphens/>
        <w:ind w:firstLine="708"/>
        <w:jc w:val="center"/>
        <w:rPr>
          <w:i/>
          <w:color w:val="000000" w:themeColor="text1"/>
          <w:sz w:val="28"/>
          <w:szCs w:val="28"/>
          <w:u w:val="single"/>
        </w:rPr>
      </w:pPr>
      <w:proofErr w:type="spellStart"/>
      <w:r w:rsidRPr="00B01B5C">
        <w:rPr>
          <w:i/>
          <w:color w:val="000000" w:themeColor="text1"/>
          <w:sz w:val="28"/>
          <w:szCs w:val="28"/>
          <w:u w:val="single"/>
        </w:rPr>
        <w:t>Форумная</w:t>
      </w:r>
      <w:proofErr w:type="spellEnd"/>
      <w:r w:rsidRPr="00B01B5C">
        <w:rPr>
          <w:i/>
          <w:color w:val="000000" w:themeColor="text1"/>
          <w:sz w:val="28"/>
          <w:szCs w:val="28"/>
          <w:u w:val="single"/>
        </w:rPr>
        <w:t xml:space="preserve"> кампания</w:t>
      </w:r>
    </w:p>
    <w:p w:rsidR="00971EA9" w:rsidRPr="00B01B5C" w:rsidRDefault="00971EA9" w:rsidP="002468C3">
      <w:pPr>
        <w:suppressAutoHyphens/>
        <w:ind w:firstLine="720"/>
        <w:jc w:val="center"/>
        <w:rPr>
          <w:i/>
          <w:color w:val="000000" w:themeColor="text1"/>
          <w:sz w:val="28"/>
          <w:szCs w:val="28"/>
        </w:rPr>
      </w:pPr>
      <w:proofErr w:type="spellStart"/>
      <w:r w:rsidRPr="00B01B5C">
        <w:rPr>
          <w:i/>
          <w:color w:val="000000" w:themeColor="text1"/>
          <w:sz w:val="28"/>
          <w:szCs w:val="28"/>
        </w:rPr>
        <w:t>Форумная</w:t>
      </w:r>
      <w:proofErr w:type="spellEnd"/>
      <w:r w:rsidRPr="00B01B5C">
        <w:rPr>
          <w:i/>
          <w:color w:val="000000" w:themeColor="text1"/>
          <w:sz w:val="28"/>
          <w:szCs w:val="28"/>
        </w:rPr>
        <w:t xml:space="preserve"> кампания международного уровня</w:t>
      </w:r>
    </w:p>
    <w:p w:rsidR="00971EA9" w:rsidRPr="00B01B5C" w:rsidRDefault="00390E12" w:rsidP="002468C3">
      <w:pPr>
        <w:suppressAutoHyphens/>
        <w:ind w:firstLine="720"/>
        <w:jc w:val="both"/>
        <w:rPr>
          <w:color w:val="000000" w:themeColor="text1"/>
          <w:sz w:val="28"/>
          <w:szCs w:val="28"/>
        </w:rPr>
      </w:pPr>
      <w:r w:rsidRPr="00B01B5C">
        <w:rPr>
          <w:color w:val="000000" w:themeColor="text1"/>
          <w:sz w:val="28"/>
          <w:szCs w:val="28"/>
        </w:rPr>
        <w:t>В 2023 году</w:t>
      </w:r>
      <w:r w:rsidR="0075774E" w:rsidRPr="00B01B5C">
        <w:rPr>
          <w:color w:val="000000" w:themeColor="text1"/>
          <w:sz w:val="28"/>
          <w:szCs w:val="28"/>
        </w:rPr>
        <w:t xml:space="preserve"> </w:t>
      </w:r>
      <w:r w:rsidR="00971EA9" w:rsidRPr="00B01B5C">
        <w:rPr>
          <w:color w:val="000000" w:themeColor="text1"/>
          <w:sz w:val="28"/>
          <w:szCs w:val="28"/>
        </w:rPr>
        <w:t>на территории парка-отеля «</w:t>
      </w:r>
      <w:proofErr w:type="spellStart"/>
      <w:r w:rsidR="00971EA9" w:rsidRPr="00B01B5C">
        <w:rPr>
          <w:color w:val="000000" w:themeColor="text1"/>
          <w:sz w:val="28"/>
          <w:szCs w:val="28"/>
        </w:rPr>
        <w:t>Ая</w:t>
      </w:r>
      <w:proofErr w:type="spellEnd"/>
      <w:r w:rsidR="00971EA9" w:rsidRPr="00B01B5C">
        <w:rPr>
          <w:color w:val="000000" w:themeColor="text1"/>
          <w:sz w:val="28"/>
          <w:szCs w:val="28"/>
        </w:rPr>
        <w:t xml:space="preserve">» состоялся молодежный образовательный форум «Алтай. Территория развития </w:t>
      </w:r>
      <w:r w:rsidR="003B1CFC" w:rsidRPr="00B01B5C">
        <w:rPr>
          <w:color w:val="000000" w:themeColor="text1"/>
          <w:sz w:val="28"/>
          <w:szCs w:val="28"/>
        </w:rPr>
        <w:t>–</w:t>
      </w:r>
      <w:r w:rsidR="00971EA9" w:rsidRPr="00B01B5C">
        <w:rPr>
          <w:color w:val="000000" w:themeColor="text1"/>
          <w:sz w:val="28"/>
          <w:szCs w:val="28"/>
        </w:rPr>
        <w:t xml:space="preserve"> 2023». От муниципального </w:t>
      </w:r>
      <w:r w:rsidR="003B1CFC" w:rsidRPr="00B01B5C">
        <w:rPr>
          <w:color w:val="000000" w:themeColor="text1"/>
          <w:sz w:val="28"/>
          <w:szCs w:val="28"/>
        </w:rPr>
        <w:t>округа</w:t>
      </w:r>
      <w:r w:rsidR="00971EA9" w:rsidRPr="00B01B5C">
        <w:rPr>
          <w:color w:val="000000" w:themeColor="text1"/>
          <w:sz w:val="28"/>
          <w:szCs w:val="28"/>
        </w:rPr>
        <w:t xml:space="preserve"> было подано 4 заявки. Все 4 человека приняли участие в мероприятии в очном формате на различных площадках: образовательная площадка «Я </w:t>
      </w:r>
      <w:r w:rsidR="003B1CFC" w:rsidRPr="00B01B5C">
        <w:rPr>
          <w:color w:val="000000" w:themeColor="text1"/>
          <w:sz w:val="28"/>
          <w:szCs w:val="28"/>
        </w:rPr>
        <w:t>–</w:t>
      </w:r>
      <w:r w:rsidR="00971EA9" w:rsidRPr="00B01B5C">
        <w:rPr>
          <w:color w:val="000000" w:themeColor="text1"/>
          <w:sz w:val="28"/>
          <w:szCs w:val="28"/>
        </w:rPr>
        <w:t xml:space="preserve"> патриот», «</w:t>
      </w:r>
      <w:proofErr w:type="spellStart"/>
      <w:r w:rsidR="00971EA9" w:rsidRPr="00B01B5C">
        <w:rPr>
          <w:color w:val="000000" w:themeColor="text1"/>
          <w:sz w:val="28"/>
          <w:szCs w:val="28"/>
        </w:rPr>
        <w:t>МедиаДвиж</w:t>
      </w:r>
      <w:proofErr w:type="spellEnd"/>
      <w:r w:rsidR="00971EA9" w:rsidRPr="00B01B5C">
        <w:rPr>
          <w:color w:val="000000" w:themeColor="text1"/>
          <w:sz w:val="28"/>
          <w:szCs w:val="28"/>
        </w:rPr>
        <w:t>», «АРТ-продвижение».</w:t>
      </w:r>
    </w:p>
    <w:p w:rsidR="00971EA9" w:rsidRPr="00B01B5C" w:rsidRDefault="00390E12" w:rsidP="002468C3">
      <w:pPr>
        <w:suppressAutoHyphens/>
        <w:ind w:firstLine="720"/>
        <w:jc w:val="both"/>
        <w:rPr>
          <w:color w:val="000000" w:themeColor="text1"/>
          <w:sz w:val="28"/>
          <w:szCs w:val="28"/>
        </w:rPr>
      </w:pPr>
      <w:r w:rsidRPr="00B01B5C">
        <w:rPr>
          <w:color w:val="000000" w:themeColor="text1"/>
          <w:sz w:val="28"/>
          <w:szCs w:val="28"/>
        </w:rPr>
        <w:t>П</w:t>
      </w:r>
      <w:r w:rsidR="00971EA9" w:rsidRPr="00B01B5C">
        <w:rPr>
          <w:color w:val="000000" w:themeColor="text1"/>
          <w:sz w:val="28"/>
          <w:szCs w:val="28"/>
        </w:rPr>
        <w:t xml:space="preserve">рошел Международный форум гражданского участия #МЫВМЕСТЕ-2023. В составе делегации от Алтайского края в форуме приняла участие руководитель </w:t>
      </w:r>
      <w:proofErr w:type="spellStart"/>
      <w:r w:rsidR="00971EA9" w:rsidRPr="00B01B5C">
        <w:rPr>
          <w:color w:val="000000" w:themeColor="text1"/>
          <w:sz w:val="28"/>
          <w:szCs w:val="28"/>
        </w:rPr>
        <w:t>Добро.Центра</w:t>
      </w:r>
      <w:proofErr w:type="spellEnd"/>
      <w:r w:rsidR="00971EA9" w:rsidRPr="00B01B5C">
        <w:rPr>
          <w:color w:val="000000" w:themeColor="text1"/>
          <w:sz w:val="28"/>
          <w:szCs w:val="28"/>
        </w:rPr>
        <w:t xml:space="preserve"> города Славгорода Оксана Некрасова.</w:t>
      </w:r>
    </w:p>
    <w:p w:rsidR="00971EA9" w:rsidRPr="00B01B5C" w:rsidRDefault="00971EA9" w:rsidP="002468C3">
      <w:pPr>
        <w:suppressAutoHyphens/>
        <w:ind w:firstLine="720"/>
        <w:jc w:val="center"/>
        <w:rPr>
          <w:i/>
          <w:color w:val="000000" w:themeColor="text1"/>
          <w:sz w:val="28"/>
          <w:szCs w:val="28"/>
        </w:rPr>
      </w:pPr>
      <w:proofErr w:type="spellStart"/>
      <w:r w:rsidRPr="00B01B5C">
        <w:rPr>
          <w:i/>
          <w:color w:val="000000" w:themeColor="text1"/>
          <w:sz w:val="28"/>
          <w:szCs w:val="28"/>
        </w:rPr>
        <w:t>Форумная</w:t>
      </w:r>
      <w:proofErr w:type="spellEnd"/>
      <w:r w:rsidRPr="00B01B5C">
        <w:rPr>
          <w:i/>
          <w:color w:val="000000" w:themeColor="text1"/>
          <w:sz w:val="28"/>
          <w:szCs w:val="28"/>
        </w:rPr>
        <w:t xml:space="preserve"> кампания всероссийского уровня</w:t>
      </w:r>
    </w:p>
    <w:p w:rsidR="00971EA9" w:rsidRPr="00B01B5C" w:rsidRDefault="00390E12" w:rsidP="002468C3">
      <w:pPr>
        <w:suppressAutoHyphens/>
        <w:ind w:firstLine="720"/>
        <w:jc w:val="both"/>
        <w:rPr>
          <w:color w:val="000000" w:themeColor="text1"/>
          <w:sz w:val="28"/>
          <w:szCs w:val="28"/>
        </w:rPr>
      </w:pPr>
      <w:r w:rsidRPr="00B01B5C">
        <w:rPr>
          <w:color w:val="000000" w:themeColor="text1"/>
          <w:sz w:val="28"/>
          <w:szCs w:val="28"/>
        </w:rPr>
        <w:t>В 2023 году в</w:t>
      </w:r>
      <w:r w:rsidR="00971EA9" w:rsidRPr="00B01B5C">
        <w:rPr>
          <w:color w:val="000000" w:themeColor="text1"/>
          <w:sz w:val="28"/>
          <w:szCs w:val="28"/>
        </w:rPr>
        <w:t xml:space="preserve"> городе Москв</w:t>
      </w:r>
      <w:r w:rsidR="003B1CFC" w:rsidRPr="00B01B5C">
        <w:rPr>
          <w:color w:val="000000" w:themeColor="text1"/>
          <w:sz w:val="28"/>
          <w:szCs w:val="28"/>
        </w:rPr>
        <w:t>е</w:t>
      </w:r>
      <w:r w:rsidR="00971EA9" w:rsidRPr="00B01B5C">
        <w:rPr>
          <w:color w:val="000000" w:themeColor="text1"/>
          <w:sz w:val="28"/>
          <w:szCs w:val="28"/>
        </w:rPr>
        <w:t xml:space="preserve"> прошел Форум юнармейских отрядов. В состав делегации от Алтайского края вошел 1 юнармеец от муниципального </w:t>
      </w:r>
      <w:r w:rsidR="003B1CFC" w:rsidRPr="00B01B5C">
        <w:rPr>
          <w:color w:val="000000" w:themeColor="text1"/>
          <w:sz w:val="28"/>
          <w:szCs w:val="28"/>
        </w:rPr>
        <w:t>округа</w:t>
      </w:r>
      <w:r w:rsidR="00971EA9" w:rsidRPr="00B01B5C">
        <w:rPr>
          <w:color w:val="000000" w:themeColor="text1"/>
          <w:sz w:val="28"/>
          <w:szCs w:val="28"/>
        </w:rPr>
        <w:t>.</w:t>
      </w:r>
    </w:p>
    <w:p w:rsidR="00971EA9" w:rsidRPr="00B01B5C" w:rsidRDefault="00390E12" w:rsidP="002468C3">
      <w:pPr>
        <w:suppressAutoHyphens/>
        <w:ind w:firstLine="720"/>
        <w:jc w:val="both"/>
        <w:rPr>
          <w:color w:val="000000" w:themeColor="text1"/>
          <w:sz w:val="28"/>
          <w:szCs w:val="28"/>
        </w:rPr>
      </w:pPr>
      <w:r w:rsidRPr="00B01B5C">
        <w:rPr>
          <w:color w:val="000000" w:themeColor="text1"/>
          <w:sz w:val="28"/>
          <w:szCs w:val="28"/>
        </w:rPr>
        <w:lastRenderedPageBreak/>
        <w:t>В</w:t>
      </w:r>
      <w:r w:rsidR="00971EA9" w:rsidRPr="00B01B5C">
        <w:rPr>
          <w:color w:val="000000" w:themeColor="text1"/>
          <w:sz w:val="28"/>
          <w:szCs w:val="28"/>
        </w:rPr>
        <w:t xml:space="preserve"> городе Самар</w:t>
      </w:r>
      <w:r w:rsidR="003B1CFC" w:rsidRPr="00B01B5C">
        <w:rPr>
          <w:color w:val="000000" w:themeColor="text1"/>
          <w:sz w:val="28"/>
          <w:szCs w:val="28"/>
        </w:rPr>
        <w:t>е прошла «</w:t>
      </w:r>
      <w:proofErr w:type="spellStart"/>
      <w:r w:rsidR="003B1CFC" w:rsidRPr="00B01B5C">
        <w:rPr>
          <w:color w:val="000000" w:themeColor="text1"/>
          <w:sz w:val="28"/>
          <w:szCs w:val="28"/>
        </w:rPr>
        <w:t>Добро.</w:t>
      </w:r>
      <w:r w:rsidR="00971EA9" w:rsidRPr="00B01B5C">
        <w:rPr>
          <w:color w:val="000000" w:themeColor="text1"/>
          <w:sz w:val="28"/>
          <w:szCs w:val="28"/>
        </w:rPr>
        <w:t>Конференция</w:t>
      </w:r>
      <w:proofErr w:type="spellEnd"/>
      <w:r w:rsidR="00971EA9" w:rsidRPr="00B01B5C">
        <w:rPr>
          <w:color w:val="000000" w:themeColor="text1"/>
          <w:sz w:val="28"/>
          <w:szCs w:val="28"/>
        </w:rPr>
        <w:t xml:space="preserve"> </w:t>
      </w:r>
      <w:r w:rsidR="003B1CFC" w:rsidRPr="00B01B5C">
        <w:rPr>
          <w:color w:val="000000" w:themeColor="text1"/>
          <w:sz w:val="28"/>
          <w:szCs w:val="28"/>
        </w:rPr>
        <w:t>–</w:t>
      </w:r>
      <w:r w:rsidR="00971EA9" w:rsidRPr="00B01B5C">
        <w:rPr>
          <w:color w:val="000000" w:themeColor="text1"/>
          <w:sz w:val="28"/>
          <w:szCs w:val="28"/>
        </w:rPr>
        <w:t xml:space="preserve"> 2023</w:t>
      </w:r>
      <w:r w:rsidR="003B1CFC" w:rsidRPr="00B01B5C">
        <w:rPr>
          <w:color w:val="000000" w:themeColor="text1"/>
          <w:sz w:val="28"/>
          <w:szCs w:val="28"/>
        </w:rPr>
        <w:t>»</w:t>
      </w:r>
      <w:r w:rsidR="00971EA9" w:rsidRPr="00B01B5C">
        <w:rPr>
          <w:color w:val="000000" w:themeColor="text1"/>
          <w:sz w:val="28"/>
          <w:szCs w:val="28"/>
        </w:rPr>
        <w:t xml:space="preserve"> для руководителей и специалистов центров общественного развития </w:t>
      </w:r>
      <w:proofErr w:type="spellStart"/>
      <w:r w:rsidR="00971EA9" w:rsidRPr="00B01B5C">
        <w:rPr>
          <w:color w:val="000000" w:themeColor="text1"/>
          <w:sz w:val="28"/>
          <w:szCs w:val="28"/>
        </w:rPr>
        <w:t>Добро.Центры</w:t>
      </w:r>
      <w:proofErr w:type="spellEnd"/>
      <w:r w:rsidR="00971EA9" w:rsidRPr="00B01B5C">
        <w:rPr>
          <w:color w:val="000000" w:themeColor="text1"/>
          <w:sz w:val="28"/>
          <w:szCs w:val="28"/>
        </w:rPr>
        <w:t xml:space="preserve">. В составе делегации от Алтайского края принял участие 1 представитель от муниципального </w:t>
      </w:r>
      <w:r w:rsidR="003B1CFC" w:rsidRPr="00B01B5C">
        <w:rPr>
          <w:color w:val="000000" w:themeColor="text1"/>
          <w:sz w:val="28"/>
          <w:szCs w:val="28"/>
        </w:rPr>
        <w:t>округа</w:t>
      </w:r>
      <w:r w:rsidR="00971EA9" w:rsidRPr="00B01B5C">
        <w:rPr>
          <w:color w:val="000000" w:themeColor="text1"/>
          <w:sz w:val="28"/>
          <w:szCs w:val="28"/>
        </w:rPr>
        <w:t>.</w:t>
      </w:r>
    </w:p>
    <w:p w:rsidR="00971EA9" w:rsidRPr="00B01B5C" w:rsidRDefault="00971EA9" w:rsidP="002468C3">
      <w:pPr>
        <w:suppressAutoHyphens/>
        <w:ind w:firstLine="720"/>
        <w:jc w:val="center"/>
        <w:rPr>
          <w:i/>
          <w:color w:val="000000" w:themeColor="text1"/>
          <w:sz w:val="28"/>
          <w:szCs w:val="28"/>
        </w:rPr>
      </w:pPr>
      <w:proofErr w:type="spellStart"/>
      <w:r w:rsidRPr="00B01B5C">
        <w:rPr>
          <w:i/>
          <w:color w:val="000000" w:themeColor="text1"/>
          <w:sz w:val="28"/>
          <w:szCs w:val="28"/>
        </w:rPr>
        <w:t>Форумная</w:t>
      </w:r>
      <w:proofErr w:type="spellEnd"/>
      <w:r w:rsidRPr="00B01B5C">
        <w:rPr>
          <w:i/>
          <w:color w:val="000000" w:themeColor="text1"/>
          <w:sz w:val="28"/>
          <w:szCs w:val="28"/>
        </w:rPr>
        <w:t xml:space="preserve"> кампания регионального уровня</w:t>
      </w:r>
    </w:p>
    <w:p w:rsidR="00971EA9" w:rsidRPr="00B01B5C" w:rsidRDefault="00390E12" w:rsidP="002468C3">
      <w:pPr>
        <w:suppressAutoHyphens/>
        <w:ind w:firstLine="720"/>
        <w:jc w:val="both"/>
        <w:rPr>
          <w:color w:val="000000" w:themeColor="text1"/>
          <w:sz w:val="28"/>
          <w:szCs w:val="28"/>
        </w:rPr>
      </w:pPr>
      <w:r w:rsidRPr="00B01B5C">
        <w:rPr>
          <w:color w:val="000000" w:themeColor="text1"/>
          <w:sz w:val="28"/>
          <w:szCs w:val="28"/>
        </w:rPr>
        <w:t xml:space="preserve">В 2023 году </w:t>
      </w:r>
      <w:r w:rsidR="00761C84" w:rsidRPr="00B01B5C">
        <w:rPr>
          <w:color w:val="000000" w:themeColor="text1"/>
          <w:sz w:val="28"/>
          <w:szCs w:val="28"/>
        </w:rPr>
        <w:t>в городе Барнауле прошел XIII Слет добровольческих объединений Алтайского края «Вместе мы - добровольцы Алтая!», где приняли участие 4 представителей от муниципального округа.</w:t>
      </w:r>
    </w:p>
    <w:p w:rsidR="00971EA9" w:rsidRPr="00B01B5C" w:rsidRDefault="00390E12" w:rsidP="002468C3">
      <w:pPr>
        <w:suppressAutoHyphens/>
        <w:ind w:firstLine="720"/>
        <w:jc w:val="both"/>
        <w:rPr>
          <w:color w:val="000000" w:themeColor="text1"/>
          <w:sz w:val="28"/>
          <w:szCs w:val="28"/>
        </w:rPr>
      </w:pPr>
      <w:r w:rsidRPr="00B01B5C">
        <w:rPr>
          <w:color w:val="000000" w:themeColor="text1"/>
          <w:sz w:val="28"/>
          <w:szCs w:val="28"/>
        </w:rPr>
        <w:t>В</w:t>
      </w:r>
      <w:r w:rsidR="00971EA9" w:rsidRPr="00B01B5C">
        <w:rPr>
          <w:color w:val="000000" w:themeColor="text1"/>
          <w:sz w:val="28"/>
          <w:szCs w:val="28"/>
        </w:rPr>
        <w:t xml:space="preserve"> городе </w:t>
      </w:r>
      <w:proofErr w:type="spellStart"/>
      <w:r w:rsidR="00971EA9" w:rsidRPr="00B01B5C">
        <w:rPr>
          <w:color w:val="000000" w:themeColor="text1"/>
          <w:sz w:val="28"/>
          <w:szCs w:val="28"/>
        </w:rPr>
        <w:t>Кемеров</w:t>
      </w:r>
      <w:r w:rsidR="00613E1F" w:rsidRPr="00B01B5C">
        <w:rPr>
          <w:color w:val="000000" w:themeColor="text1"/>
          <w:sz w:val="28"/>
          <w:szCs w:val="28"/>
        </w:rPr>
        <w:t>е</w:t>
      </w:r>
      <w:proofErr w:type="spellEnd"/>
      <w:r w:rsidR="00971EA9" w:rsidRPr="00B01B5C">
        <w:rPr>
          <w:color w:val="000000" w:themeColor="text1"/>
          <w:sz w:val="28"/>
          <w:szCs w:val="28"/>
        </w:rPr>
        <w:t xml:space="preserve"> прошел окружной семинар-совещание по профилактике социально-негативных явлений. От муниципального </w:t>
      </w:r>
      <w:r w:rsidR="000D355E" w:rsidRPr="00B01B5C">
        <w:rPr>
          <w:color w:val="000000" w:themeColor="text1"/>
          <w:sz w:val="28"/>
          <w:szCs w:val="28"/>
        </w:rPr>
        <w:t>округа</w:t>
      </w:r>
      <w:r w:rsidR="00971EA9" w:rsidRPr="00B01B5C">
        <w:rPr>
          <w:color w:val="000000" w:themeColor="text1"/>
          <w:sz w:val="28"/>
          <w:szCs w:val="28"/>
        </w:rPr>
        <w:t xml:space="preserve"> участие принял </w:t>
      </w:r>
      <w:r w:rsidR="0020717E" w:rsidRPr="00B01B5C">
        <w:rPr>
          <w:color w:val="000000" w:themeColor="text1"/>
          <w:sz w:val="28"/>
          <w:szCs w:val="28"/>
        </w:rPr>
        <w:t>1</w:t>
      </w:r>
      <w:r w:rsidR="00971EA9" w:rsidRPr="00B01B5C">
        <w:rPr>
          <w:color w:val="000000" w:themeColor="text1"/>
          <w:sz w:val="28"/>
          <w:szCs w:val="28"/>
        </w:rPr>
        <w:t xml:space="preserve"> представитель.</w:t>
      </w:r>
    </w:p>
    <w:p w:rsidR="00971EA9" w:rsidRPr="00B01B5C" w:rsidRDefault="000D355E" w:rsidP="002468C3">
      <w:pPr>
        <w:suppressAutoHyphens/>
        <w:ind w:firstLine="720"/>
        <w:jc w:val="both"/>
        <w:rPr>
          <w:color w:val="000000" w:themeColor="text1"/>
          <w:sz w:val="28"/>
          <w:szCs w:val="28"/>
        </w:rPr>
      </w:pPr>
      <w:r w:rsidRPr="00B01B5C">
        <w:rPr>
          <w:color w:val="000000" w:themeColor="text1"/>
          <w:sz w:val="28"/>
          <w:szCs w:val="28"/>
        </w:rPr>
        <w:t>1</w:t>
      </w:r>
      <w:r w:rsidR="00971EA9" w:rsidRPr="00B01B5C">
        <w:rPr>
          <w:color w:val="000000" w:themeColor="text1"/>
          <w:sz w:val="28"/>
          <w:szCs w:val="28"/>
        </w:rPr>
        <w:t xml:space="preserve"> представитель от муниципального </w:t>
      </w:r>
      <w:r w:rsidRPr="00B01B5C">
        <w:rPr>
          <w:color w:val="000000" w:themeColor="text1"/>
          <w:sz w:val="28"/>
          <w:szCs w:val="28"/>
        </w:rPr>
        <w:t>округа</w:t>
      </w:r>
      <w:r w:rsidR="00971EA9" w:rsidRPr="00B01B5C">
        <w:rPr>
          <w:color w:val="000000" w:themeColor="text1"/>
          <w:sz w:val="28"/>
          <w:szCs w:val="28"/>
        </w:rPr>
        <w:t xml:space="preserve"> принял участие в патриотической сессии «Вместе </w:t>
      </w:r>
      <w:proofErr w:type="spellStart"/>
      <w:r w:rsidR="00971EA9" w:rsidRPr="00B01B5C">
        <w:rPr>
          <w:color w:val="000000" w:themeColor="text1"/>
          <w:sz w:val="28"/>
          <w:szCs w:val="28"/>
        </w:rPr>
        <w:t>Zа</w:t>
      </w:r>
      <w:proofErr w:type="spellEnd"/>
      <w:r w:rsidR="00971EA9" w:rsidRPr="00B01B5C">
        <w:rPr>
          <w:color w:val="000000" w:themeColor="text1"/>
          <w:sz w:val="28"/>
          <w:szCs w:val="28"/>
        </w:rPr>
        <w:t xml:space="preserve"> правду!» в Сибирском федеральном округе.</w:t>
      </w:r>
    </w:p>
    <w:p w:rsidR="00971EA9" w:rsidRPr="00B01B5C" w:rsidRDefault="00390E12" w:rsidP="002468C3">
      <w:pPr>
        <w:suppressAutoHyphens/>
        <w:ind w:firstLine="720"/>
        <w:jc w:val="both"/>
        <w:rPr>
          <w:color w:val="000000" w:themeColor="text1"/>
          <w:sz w:val="28"/>
          <w:szCs w:val="28"/>
        </w:rPr>
      </w:pPr>
      <w:r w:rsidRPr="00B01B5C">
        <w:rPr>
          <w:color w:val="000000" w:themeColor="text1"/>
          <w:sz w:val="28"/>
          <w:szCs w:val="28"/>
        </w:rPr>
        <w:t>П</w:t>
      </w:r>
      <w:r w:rsidR="00971EA9" w:rsidRPr="00B01B5C">
        <w:rPr>
          <w:color w:val="000000" w:themeColor="text1"/>
          <w:sz w:val="28"/>
          <w:szCs w:val="28"/>
        </w:rPr>
        <w:t xml:space="preserve">рошел форум Советов работающей молодёжи Сибирского федерального округа. От муниципального </w:t>
      </w:r>
      <w:r w:rsidR="000D355E" w:rsidRPr="00B01B5C">
        <w:rPr>
          <w:color w:val="000000" w:themeColor="text1"/>
          <w:sz w:val="28"/>
          <w:szCs w:val="28"/>
        </w:rPr>
        <w:t>округа</w:t>
      </w:r>
      <w:r w:rsidR="00971EA9" w:rsidRPr="00B01B5C">
        <w:rPr>
          <w:color w:val="000000" w:themeColor="text1"/>
          <w:sz w:val="28"/>
          <w:szCs w:val="28"/>
        </w:rPr>
        <w:t xml:space="preserve"> участие в форуме принял 1 представитель. </w:t>
      </w:r>
    </w:p>
    <w:p w:rsidR="00971EA9" w:rsidRPr="00B01B5C" w:rsidRDefault="00390E12" w:rsidP="002468C3">
      <w:pPr>
        <w:suppressAutoHyphens/>
        <w:ind w:firstLine="720"/>
        <w:jc w:val="both"/>
        <w:rPr>
          <w:color w:val="000000" w:themeColor="text1"/>
          <w:sz w:val="28"/>
          <w:szCs w:val="28"/>
        </w:rPr>
      </w:pPr>
      <w:r w:rsidRPr="00B01B5C">
        <w:rPr>
          <w:color w:val="000000" w:themeColor="text1"/>
          <w:sz w:val="28"/>
          <w:szCs w:val="28"/>
        </w:rPr>
        <w:t>В</w:t>
      </w:r>
      <w:r w:rsidR="00971EA9" w:rsidRPr="00B01B5C">
        <w:rPr>
          <w:color w:val="000000" w:themeColor="text1"/>
          <w:sz w:val="28"/>
          <w:szCs w:val="28"/>
        </w:rPr>
        <w:t xml:space="preserve"> селе </w:t>
      </w:r>
      <w:proofErr w:type="spellStart"/>
      <w:r w:rsidR="00971EA9" w:rsidRPr="00B01B5C">
        <w:rPr>
          <w:color w:val="000000" w:themeColor="text1"/>
          <w:sz w:val="28"/>
          <w:szCs w:val="28"/>
        </w:rPr>
        <w:t>Бочкари</w:t>
      </w:r>
      <w:proofErr w:type="spellEnd"/>
      <w:r w:rsidR="00971EA9" w:rsidRPr="00B01B5C">
        <w:rPr>
          <w:color w:val="000000" w:themeColor="text1"/>
          <w:sz w:val="28"/>
          <w:szCs w:val="28"/>
        </w:rPr>
        <w:t xml:space="preserve"> Целинного района Алтайского края прошел XV Слёт сельской молодежи Сибирского федерального округа «Территория развития: Сибирь». В слете приняла участие делегация от </w:t>
      </w:r>
      <w:r w:rsidR="0020717E" w:rsidRPr="00B01B5C">
        <w:rPr>
          <w:color w:val="000000" w:themeColor="text1"/>
          <w:sz w:val="28"/>
          <w:szCs w:val="28"/>
        </w:rPr>
        <w:t>муниципального округа</w:t>
      </w:r>
      <w:r w:rsidR="00412A9C" w:rsidRPr="00B01B5C">
        <w:rPr>
          <w:color w:val="000000" w:themeColor="text1"/>
          <w:sz w:val="28"/>
          <w:szCs w:val="28"/>
        </w:rPr>
        <w:t xml:space="preserve"> в составе 4 чел</w:t>
      </w:r>
      <w:r w:rsidR="00971EA9" w:rsidRPr="00B01B5C">
        <w:rPr>
          <w:color w:val="000000" w:themeColor="text1"/>
          <w:sz w:val="28"/>
          <w:szCs w:val="28"/>
        </w:rPr>
        <w:t>.</w:t>
      </w:r>
    </w:p>
    <w:p w:rsidR="00971EA9" w:rsidRPr="00B01B5C" w:rsidRDefault="00390E12" w:rsidP="002468C3">
      <w:pPr>
        <w:suppressAutoHyphens/>
        <w:ind w:firstLine="720"/>
        <w:jc w:val="both"/>
        <w:rPr>
          <w:color w:val="000000" w:themeColor="text1"/>
          <w:sz w:val="28"/>
          <w:szCs w:val="28"/>
        </w:rPr>
      </w:pPr>
      <w:r w:rsidRPr="00B01B5C">
        <w:rPr>
          <w:color w:val="000000" w:themeColor="text1"/>
          <w:sz w:val="28"/>
          <w:szCs w:val="28"/>
        </w:rPr>
        <w:t>На</w:t>
      </w:r>
      <w:r w:rsidR="00971EA9" w:rsidRPr="00B01B5C">
        <w:rPr>
          <w:color w:val="000000" w:themeColor="text1"/>
          <w:sz w:val="28"/>
          <w:szCs w:val="28"/>
        </w:rPr>
        <w:t xml:space="preserve"> территории </w:t>
      </w:r>
      <w:r w:rsidR="0020717E" w:rsidRPr="00B01B5C">
        <w:rPr>
          <w:color w:val="000000" w:themeColor="text1"/>
          <w:sz w:val="28"/>
          <w:szCs w:val="28"/>
        </w:rPr>
        <w:t>города Славгорода</w:t>
      </w:r>
      <w:r w:rsidR="00971EA9" w:rsidRPr="00B01B5C">
        <w:rPr>
          <w:color w:val="000000" w:themeColor="text1"/>
          <w:sz w:val="28"/>
          <w:szCs w:val="28"/>
        </w:rPr>
        <w:t xml:space="preserve"> про</w:t>
      </w:r>
      <w:r w:rsidR="000D355E" w:rsidRPr="00B01B5C">
        <w:rPr>
          <w:color w:val="000000" w:themeColor="text1"/>
          <w:sz w:val="28"/>
          <w:szCs w:val="28"/>
        </w:rPr>
        <w:t xml:space="preserve">шел Форум одного дня «Навигатор </w:t>
      </w:r>
      <w:r w:rsidR="00971EA9" w:rsidRPr="00B01B5C">
        <w:rPr>
          <w:color w:val="000000" w:themeColor="text1"/>
          <w:sz w:val="28"/>
          <w:szCs w:val="28"/>
        </w:rPr>
        <w:t xml:space="preserve">+» в рамках экосистемы молодежных форумов Алтайского края.  От муниципального </w:t>
      </w:r>
      <w:r w:rsidR="000D355E" w:rsidRPr="00B01B5C">
        <w:rPr>
          <w:color w:val="000000" w:themeColor="text1"/>
          <w:sz w:val="28"/>
          <w:szCs w:val="28"/>
        </w:rPr>
        <w:t>округа</w:t>
      </w:r>
      <w:r w:rsidR="00971EA9" w:rsidRPr="00B01B5C">
        <w:rPr>
          <w:color w:val="000000" w:themeColor="text1"/>
          <w:sz w:val="28"/>
          <w:szCs w:val="28"/>
        </w:rPr>
        <w:t xml:space="preserve"> участие в форуме приняли 9 человек. </w:t>
      </w:r>
    </w:p>
    <w:p w:rsidR="00971EA9" w:rsidRPr="00B01B5C" w:rsidRDefault="00390E12" w:rsidP="002468C3">
      <w:pPr>
        <w:suppressAutoHyphens/>
        <w:ind w:firstLine="720"/>
        <w:jc w:val="both"/>
        <w:rPr>
          <w:color w:val="000000" w:themeColor="text1"/>
          <w:sz w:val="28"/>
          <w:szCs w:val="28"/>
        </w:rPr>
      </w:pPr>
      <w:r w:rsidRPr="00B01B5C">
        <w:rPr>
          <w:color w:val="000000" w:themeColor="text1"/>
          <w:sz w:val="28"/>
          <w:szCs w:val="28"/>
        </w:rPr>
        <w:t>В</w:t>
      </w:r>
      <w:r w:rsidR="00971EA9" w:rsidRPr="00B01B5C">
        <w:rPr>
          <w:color w:val="000000" w:themeColor="text1"/>
          <w:sz w:val="28"/>
          <w:szCs w:val="28"/>
        </w:rPr>
        <w:t xml:space="preserve"> городе Барнауле прошел Форум молодёжных непрофессиональных театров Алтая «Театр по любви!». От муниципального </w:t>
      </w:r>
      <w:r w:rsidR="00FC4108" w:rsidRPr="00B01B5C">
        <w:rPr>
          <w:color w:val="000000" w:themeColor="text1"/>
          <w:sz w:val="28"/>
          <w:szCs w:val="28"/>
        </w:rPr>
        <w:t>округа</w:t>
      </w:r>
      <w:r w:rsidR="00971EA9" w:rsidRPr="00B01B5C">
        <w:rPr>
          <w:color w:val="000000" w:themeColor="text1"/>
          <w:sz w:val="28"/>
          <w:szCs w:val="28"/>
        </w:rPr>
        <w:t xml:space="preserve"> участие принял </w:t>
      </w:r>
      <w:r w:rsidR="00FC4108" w:rsidRPr="00B01B5C">
        <w:rPr>
          <w:color w:val="000000" w:themeColor="text1"/>
          <w:sz w:val="28"/>
          <w:szCs w:val="28"/>
        </w:rPr>
        <w:t>1</w:t>
      </w:r>
      <w:r w:rsidR="00971EA9" w:rsidRPr="00B01B5C">
        <w:rPr>
          <w:color w:val="000000" w:themeColor="text1"/>
          <w:sz w:val="28"/>
          <w:szCs w:val="28"/>
        </w:rPr>
        <w:t xml:space="preserve"> представитель.</w:t>
      </w:r>
    </w:p>
    <w:p w:rsidR="00971EA9" w:rsidRPr="00B01B5C" w:rsidRDefault="00390E12" w:rsidP="002468C3">
      <w:pPr>
        <w:suppressAutoHyphens/>
        <w:ind w:firstLine="720"/>
        <w:jc w:val="both"/>
        <w:rPr>
          <w:color w:val="000000" w:themeColor="text1"/>
          <w:sz w:val="28"/>
          <w:szCs w:val="28"/>
        </w:rPr>
      </w:pPr>
      <w:r w:rsidRPr="00B01B5C">
        <w:rPr>
          <w:color w:val="000000" w:themeColor="text1"/>
          <w:sz w:val="28"/>
          <w:szCs w:val="28"/>
        </w:rPr>
        <w:t>В</w:t>
      </w:r>
      <w:r w:rsidR="00971EA9" w:rsidRPr="00B01B5C">
        <w:rPr>
          <w:color w:val="000000" w:themeColor="text1"/>
          <w:sz w:val="28"/>
          <w:szCs w:val="28"/>
        </w:rPr>
        <w:t xml:space="preserve"> </w:t>
      </w:r>
      <w:r w:rsidR="00FC4108" w:rsidRPr="00B01B5C">
        <w:rPr>
          <w:color w:val="000000" w:themeColor="text1"/>
          <w:sz w:val="28"/>
          <w:szCs w:val="28"/>
        </w:rPr>
        <w:t xml:space="preserve">городе </w:t>
      </w:r>
      <w:r w:rsidR="00971EA9" w:rsidRPr="00B01B5C">
        <w:rPr>
          <w:color w:val="000000" w:themeColor="text1"/>
          <w:sz w:val="28"/>
          <w:szCs w:val="28"/>
        </w:rPr>
        <w:t xml:space="preserve">Новосибирске прошла акселерационная образовательная программа в сфере молодежного туризма «Технологии проектирования полезного путешествия в сфере молодежного туризма». От муниципального </w:t>
      </w:r>
      <w:r w:rsidR="00FC4108" w:rsidRPr="00B01B5C">
        <w:rPr>
          <w:color w:val="000000" w:themeColor="text1"/>
          <w:sz w:val="28"/>
          <w:szCs w:val="28"/>
        </w:rPr>
        <w:t>округа</w:t>
      </w:r>
      <w:r w:rsidR="00971EA9" w:rsidRPr="00B01B5C">
        <w:rPr>
          <w:color w:val="000000" w:themeColor="text1"/>
          <w:sz w:val="28"/>
          <w:szCs w:val="28"/>
        </w:rPr>
        <w:t xml:space="preserve"> участие принял </w:t>
      </w:r>
      <w:r w:rsidR="00FC4108" w:rsidRPr="00B01B5C">
        <w:rPr>
          <w:color w:val="000000" w:themeColor="text1"/>
          <w:sz w:val="28"/>
          <w:szCs w:val="28"/>
        </w:rPr>
        <w:t>1</w:t>
      </w:r>
      <w:r w:rsidR="00971EA9" w:rsidRPr="00B01B5C">
        <w:rPr>
          <w:color w:val="000000" w:themeColor="text1"/>
          <w:sz w:val="28"/>
          <w:szCs w:val="28"/>
        </w:rPr>
        <w:t xml:space="preserve"> представитель.</w:t>
      </w:r>
    </w:p>
    <w:p w:rsidR="00971EA9" w:rsidRPr="00B01B5C" w:rsidRDefault="00971EA9" w:rsidP="002468C3">
      <w:pPr>
        <w:suppressAutoHyphens/>
        <w:ind w:firstLine="720"/>
        <w:jc w:val="center"/>
        <w:rPr>
          <w:i/>
          <w:color w:val="000000" w:themeColor="text1"/>
          <w:sz w:val="28"/>
          <w:szCs w:val="28"/>
        </w:rPr>
      </w:pPr>
      <w:proofErr w:type="spellStart"/>
      <w:r w:rsidRPr="00B01B5C">
        <w:rPr>
          <w:i/>
          <w:color w:val="000000" w:themeColor="text1"/>
          <w:sz w:val="28"/>
          <w:szCs w:val="28"/>
        </w:rPr>
        <w:t>Форумная</w:t>
      </w:r>
      <w:proofErr w:type="spellEnd"/>
      <w:r w:rsidRPr="00B01B5C">
        <w:rPr>
          <w:i/>
          <w:color w:val="000000" w:themeColor="text1"/>
          <w:sz w:val="28"/>
          <w:szCs w:val="28"/>
        </w:rPr>
        <w:t xml:space="preserve"> кампания муниципального уровня</w:t>
      </w:r>
    </w:p>
    <w:p w:rsidR="00971EA9" w:rsidRPr="00B01B5C" w:rsidRDefault="006031A3" w:rsidP="002468C3">
      <w:pPr>
        <w:suppressAutoHyphens/>
        <w:ind w:firstLine="720"/>
        <w:jc w:val="both"/>
        <w:rPr>
          <w:color w:val="000000" w:themeColor="text1"/>
          <w:sz w:val="28"/>
          <w:szCs w:val="28"/>
        </w:rPr>
      </w:pPr>
      <w:r w:rsidRPr="00B01B5C">
        <w:rPr>
          <w:color w:val="000000" w:themeColor="text1"/>
          <w:sz w:val="28"/>
          <w:szCs w:val="28"/>
        </w:rPr>
        <w:t>В 2023 году</w:t>
      </w:r>
      <w:r w:rsidR="0075774E" w:rsidRPr="00B01B5C">
        <w:rPr>
          <w:color w:val="000000" w:themeColor="text1"/>
          <w:sz w:val="28"/>
          <w:szCs w:val="28"/>
        </w:rPr>
        <w:t xml:space="preserve"> </w:t>
      </w:r>
      <w:r w:rsidR="00971EA9" w:rsidRPr="00B01B5C">
        <w:rPr>
          <w:color w:val="000000" w:themeColor="text1"/>
          <w:sz w:val="28"/>
          <w:szCs w:val="28"/>
        </w:rPr>
        <w:t>на территории Детского оздоровительного лагеря «Радуга» с. Новоильинка прошел Форум работающей молодежи. В форуме приняли участие более 120 участников.</w:t>
      </w:r>
    </w:p>
    <w:p w:rsidR="00971EA9" w:rsidRPr="00B01B5C" w:rsidRDefault="006031A3" w:rsidP="002468C3">
      <w:pPr>
        <w:suppressAutoHyphens/>
        <w:ind w:firstLine="720"/>
        <w:jc w:val="both"/>
        <w:rPr>
          <w:color w:val="000000" w:themeColor="text1"/>
          <w:sz w:val="28"/>
          <w:szCs w:val="28"/>
        </w:rPr>
      </w:pPr>
      <w:r w:rsidRPr="00B01B5C">
        <w:rPr>
          <w:color w:val="000000" w:themeColor="text1"/>
          <w:sz w:val="28"/>
          <w:szCs w:val="28"/>
        </w:rPr>
        <w:t>На</w:t>
      </w:r>
      <w:r w:rsidR="00971EA9" w:rsidRPr="00B01B5C">
        <w:rPr>
          <w:color w:val="000000" w:themeColor="text1"/>
          <w:sz w:val="28"/>
          <w:szCs w:val="28"/>
        </w:rPr>
        <w:t xml:space="preserve"> территории муниципального округа прошел Форум молодых семей. В</w:t>
      </w:r>
      <w:r w:rsidR="00FC4108" w:rsidRPr="00B01B5C">
        <w:rPr>
          <w:color w:val="000000" w:themeColor="text1"/>
          <w:sz w:val="28"/>
          <w:szCs w:val="28"/>
        </w:rPr>
        <w:t xml:space="preserve"> форуме приняли участие 7 семей</w:t>
      </w:r>
      <w:r w:rsidR="00971EA9" w:rsidRPr="00B01B5C">
        <w:rPr>
          <w:color w:val="000000" w:themeColor="text1"/>
          <w:sz w:val="28"/>
          <w:szCs w:val="28"/>
        </w:rPr>
        <w:t xml:space="preserve"> </w:t>
      </w:r>
      <w:r w:rsidR="00412A9C" w:rsidRPr="00B01B5C">
        <w:rPr>
          <w:color w:val="000000" w:themeColor="text1"/>
          <w:sz w:val="28"/>
          <w:szCs w:val="28"/>
        </w:rPr>
        <w:t>(22 чел.</w:t>
      </w:r>
      <w:r w:rsidR="00FC4108" w:rsidRPr="00B01B5C">
        <w:rPr>
          <w:color w:val="000000" w:themeColor="text1"/>
          <w:sz w:val="28"/>
          <w:szCs w:val="28"/>
        </w:rPr>
        <w:t>).</w:t>
      </w:r>
    </w:p>
    <w:p w:rsidR="00971EA9" w:rsidRPr="00B01B5C" w:rsidRDefault="006031A3" w:rsidP="002468C3">
      <w:pPr>
        <w:suppressAutoHyphens/>
        <w:ind w:firstLine="720"/>
        <w:jc w:val="both"/>
        <w:rPr>
          <w:color w:val="000000" w:themeColor="text1"/>
          <w:sz w:val="28"/>
          <w:szCs w:val="28"/>
        </w:rPr>
      </w:pPr>
      <w:r w:rsidRPr="00B01B5C">
        <w:rPr>
          <w:color w:val="000000" w:themeColor="text1"/>
          <w:sz w:val="28"/>
          <w:szCs w:val="28"/>
        </w:rPr>
        <w:t>П</w:t>
      </w:r>
      <w:r w:rsidR="008D33E0" w:rsidRPr="00B01B5C">
        <w:rPr>
          <w:color w:val="000000" w:themeColor="text1"/>
          <w:sz w:val="28"/>
          <w:szCs w:val="28"/>
        </w:rPr>
        <w:t>рошли два</w:t>
      </w:r>
      <w:r w:rsidR="00971EA9" w:rsidRPr="00B01B5C">
        <w:rPr>
          <w:color w:val="000000" w:themeColor="text1"/>
          <w:sz w:val="28"/>
          <w:szCs w:val="28"/>
        </w:rPr>
        <w:t xml:space="preserve"> Межрайонны</w:t>
      </w:r>
      <w:r w:rsidR="008D33E0" w:rsidRPr="00B01B5C">
        <w:rPr>
          <w:color w:val="000000" w:themeColor="text1"/>
          <w:sz w:val="28"/>
          <w:szCs w:val="28"/>
        </w:rPr>
        <w:t>х</w:t>
      </w:r>
      <w:r w:rsidR="00971EA9" w:rsidRPr="00B01B5C">
        <w:rPr>
          <w:color w:val="000000" w:themeColor="text1"/>
          <w:sz w:val="28"/>
          <w:szCs w:val="28"/>
        </w:rPr>
        <w:t xml:space="preserve"> форум</w:t>
      </w:r>
      <w:r w:rsidR="008D33E0" w:rsidRPr="00B01B5C">
        <w:rPr>
          <w:color w:val="000000" w:themeColor="text1"/>
          <w:sz w:val="28"/>
          <w:szCs w:val="28"/>
        </w:rPr>
        <w:t>а</w:t>
      </w:r>
      <w:r w:rsidR="00971EA9" w:rsidRPr="00B01B5C">
        <w:rPr>
          <w:color w:val="000000" w:themeColor="text1"/>
          <w:sz w:val="28"/>
          <w:szCs w:val="28"/>
        </w:rPr>
        <w:t xml:space="preserve"> юнармейских отрядов. В форум</w:t>
      </w:r>
      <w:r w:rsidR="008D33E0" w:rsidRPr="00B01B5C">
        <w:rPr>
          <w:color w:val="000000" w:themeColor="text1"/>
          <w:sz w:val="28"/>
          <w:szCs w:val="28"/>
        </w:rPr>
        <w:t>ах</w:t>
      </w:r>
      <w:r w:rsidR="00971EA9" w:rsidRPr="00B01B5C">
        <w:rPr>
          <w:color w:val="000000" w:themeColor="text1"/>
          <w:sz w:val="28"/>
          <w:szCs w:val="28"/>
        </w:rPr>
        <w:t xml:space="preserve"> приняли участие </w:t>
      </w:r>
      <w:r w:rsidR="008D33E0" w:rsidRPr="00B01B5C">
        <w:rPr>
          <w:color w:val="000000" w:themeColor="text1"/>
          <w:sz w:val="28"/>
          <w:szCs w:val="28"/>
        </w:rPr>
        <w:t>17</w:t>
      </w:r>
      <w:r w:rsidR="00971EA9" w:rsidRPr="00B01B5C">
        <w:rPr>
          <w:color w:val="000000" w:themeColor="text1"/>
          <w:sz w:val="28"/>
          <w:szCs w:val="28"/>
        </w:rPr>
        <w:t xml:space="preserve"> юнармейских отряд</w:t>
      </w:r>
      <w:r w:rsidR="00EC397B" w:rsidRPr="00B01B5C">
        <w:rPr>
          <w:color w:val="000000" w:themeColor="text1"/>
          <w:sz w:val="28"/>
          <w:szCs w:val="28"/>
        </w:rPr>
        <w:t>ов</w:t>
      </w:r>
      <w:r w:rsidR="00971EA9" w:rsidRPr="00B01B5C">
        <w:rPr>
          <w:color w:val="000000" w:themeColor="text1"/>
          <w:sz w:val="28"/>
          <w:szCs w:val="28"/>
        </w:rPr>
        <w:t xml:space="preserve">, </w:t>
      </w:r>
      <w:r w:rsidR="008D33E0" w:rsidRPr="00B01B5C">
        <w:rPr>
          <w:color w:val="000000" w:themeColor="text1"/>
          <w:sz w:val="28"/>
          <w:szCs w:val="28"/>
        </w:rPr>
        <w:t>270</w:t>
      </w:r>
      <w:r w:rsidR="00971EA9" w:rsidRPr="00B01B5C">
        <w:rPr>
          <w:color w:val="000000" w:themeColor="text1"/>
          <w:sz w:val="28"/>
          <w:szCs w:val="28"/>
        </w:rPr>
        <w:t xml:space="preserve"> чел.</w:t>
      </w:r>
    </w:p>
    <w:p w:rsidR="00971EA9" w:rsidRPr="00B01B5C" w:rsidRDefault="00971EA9" w:rsidP="002468C3">
      <w:pPr>
        <w:suppressAutoHyphens/>
        <w:jc w:val="center"/>
        <w:rPr>
          <w:i/>
          <w:color w:val="000000" w:themeColor="text1"/>
          <w:sz w:val="28"/>
          <w:szCs w:val="28"/>
          <w:u w:val="single"/>
        </w:rPr>
      </w:pPr>
      <w:r w:rsidRPr="00B01B5C">
        <w:rPr>
          <w:i/>
          <w:color w:val="000000" w:themeColor="text1"/>
          <w:sz w:val="28"/>
          <w:szCs w:val="28"/>
          <w:u w:val="single"/>
        </w:rPr>
        <w:t>Креативное пространство «Молодежная зона»</w:t>
      </w:r>
    </w:p>
    <w:p w:rsidR="00971EA9" w:rsidRPr="00B01B5C" w:rsidRDefault="00971EA9" w:rsidP="002468C3">
      <w:pPr>
        <w:suppressAutoHyphens/>
        <w:ind w:firstLine="709"/>
        <w:jc w:val="both"/>
        <w:rPr>
          <w:color w:val="000000" w:themeColor="text1"/>
          <w:sz w:val="28"/>
          <w:szCs w:val="28"/>
        </w:rPr>
      </w:pPr>
      <w:r w:rsidRPr="00B01B5C">
        <w:rPr>
          <w:color w:val="000000" w:themeColor="text1"/>
          <w:sz w:val="28"/>
          <w:szCs w:val="28"/>
        </w:rPr>
        <w:t>В 2020 году на базе МБУК «</w:t>
      </w:r>
      <w:proofErr w:type="spellStart"/>
      <w:r w:rsidRPr="00B01B5C">
        <w:rPr>
          <w:color w:val="000000" w:themeColor="text1"/>
          <w:sz w:val="28"/>
          <w:szCs w:val="28"/>
        </w:rPr>
        <w:t>Славгородский</w:t>
      </w:r>
      <w:proofErr w:type="spellEnd"/>
      <w:r w:rsidRPr="00B01B5C">
        <w:rPr>
          <w:color w:val="000000" w:themeColor="text1"/>
          <w:sz w:val="28"/>
          <w:szCs w:val="28"/>
        </w:rPr>
        <w:t xml:space="preserve"> городской краеведческий музей» состоялось открытие креативного пространства «Молодёжная зона».  Целью создания креативного пространства является обеспечение творческой молодежи средой, богатой возможностями для обучения, самообучения, обмена навыками, экспериментирования и реализаци</w:t>
      </w:r>
      <w:r w:rsidR="00EC397B" w:rsidRPr="00B01B5C">
        <w:rPr>
          <w:color w:val="000000" w:themeColor="text1"/>
          <w:sz w:val="28"/>
          <w:szCs w:val="28"/>
        </w:rPr>
        <w:t>и</w:t>
      </w:r>
      <w:r w:rsidRPr="00B01B5C">
        <w:rPr>
          <w:color w:val="000000" w:themeColor="text1"/>
          <w:sz w:val="28"/>
          <w:szCs w:val="28"/>
        </w:rPr>
        <w:t xml:space="preserve"> собственных идей.</w:t>
      </w:r>
    </w:p>
    <w:p w:rsidR="00971EA9" w:rsidRPr="00B01B5C" w:rsidRDefault="00971EA9" w:rsidP="002468C3">
      <w:pPr>
        <w:suppressAutoHyphens/>
        <w:ind w:firstLine="708"/>
        <w:jc w:val="both"/>
        <w:rPr>
          <w:color w:val="000000" w:themeColor="text1"/>
          <w:sz w:val="28"/>
          <w:szCs w:val="28"/>
        </w:rPr>
      </w:pPr>
      <w:r w:rsidRPr="00B01B5C">
        <w:rPr>
          <w:color w:val="000000" w:themeColor="text1"/>
          <w:sz w:val="28"/>
          <w:szCs w:val="28"/>
        </w:rPr>
        <w:lastRenderedPageBreak/>
        <w:t xml:space="preserve">За 2023 год на базе креативного пространства для молодёжи проведено 23 мероприятия, присутствовало 832 чел. На базе креативного пространства проходят Всероссийские акции, </w:t>
      </w:r>
      <w:proofErr w:type="spellStart"/>
      <w:r w:rsidRPr="00B01B5C">
        <w:rPr>
          <w:color w:val="000000" w:themeColor="text1"/>
          <w:sz w:val="28"/>
          <w:szCs w:val="28"/>
        </w:rPr>
        <w:t>квесты</w:t>
      </w:r>
      <w:proofErr w:type="spellEnd"/>
      <w:r w:rsidRPr="00B01B5C">
        <w:rPr>
          <w:color w:val="000000" w:themeColor="text1"/>
          <w:sz w:val="28"/>
          <w:szCs w:val="28"/>
        </w:rPr>
        <w:t xml:space="preserve">, </w:t>
      </w:r>
      <w:proofErr w:type="spellStart"/>
      <w:r w:rsidRPr="00B01B5C">
        <w:rPr>
          <w:color w:val="000000" w:themeColor="text1"/>
          <w:sz w:val="28"/>
          <w:szCs w:val="28"/>
        </w:rPr>
        <w:t>квизы</w:t>
      </w:r>
      <w:proofErr w:type="spellEnd"/>
      <w:r w:rsidR="00EC397B" w:rsidRPr="00B01B5C">
        <w:rPr>
          <w:color w:val="000000" w:themeColor="text1"/>
          <w:sz w:val="28"/>
          <w:szCs w:val="28"/>
        </w:rPr>
        <w:t>,</w:t>
      </w:r>
      <w:r w:rsidRPr="00B01B5C">
        <w:rPr>
          <w:color w:val="000000" w:themeColor="text1"/>
          <w:sz w:val="28"/>
          <w:szCs w:val="28"/>
        </w:rPr>
        <w:t xml:space="preserve"> встречи, митинги, круглые столы, игры и конкурсы. Участники мероприятий – члены городского отряда </w:t>
      </w:r>
      <w:r w:rsidR="00EC397B" w:rsidRPr="00B01B5C">
        <w:rPr>
          <w:color w:val="000000" w:themeColor="text1"/>
          <w:sz w:val="28"/>
          <w:szCs w:val="28"/>
        </w:rPr>
        <w:t>всероссийского детско-юношеского военно-патриотического общественного движения</w:t>
      </w:r>
      <w:r w:rsidRPr="00B01B5C">
        <w:rPr>
          <w:color w:val="000000" w:themeColor="text1"/>
          <w:sz w:val="28"/>
          <w:szCs w:val="28"/>
        </w:rPr>
        <w:t xml:space="preserve"> «</w:t>
      </w:r>
      <w:proofErr w:type="spellStart"/>
      <w:r w:rsidRPr="00B01B5C">
        <w:rPr>
          <w:color w:val="000000" w:themeColor="text1"/>
          <w:sz w:val="28"/>
          <w:szCs w:val="28"/>
        </w:rPr>
        <w:t>Юнармия</w:t>
      </w:r>
      <w:proofErr w:type="spellEnd"/>
      <w:r w:rsidRPr="00B01B5C">
        <w:rPr>
          <w:color w:val="000000" w:themeColor="text1"/>
          <w:sz w:val="28"/>
          <w:szCs w:val="28"/>
        </w:rPr>
        <w:t>», волонтеры, работающая молодежь, учащие</w:t>
      </w:r>
      <w:r w:rsidR="00EC397B" w:rsidRPr="00B01B5C">
        <w:rPr>
          <w:color w:val="000000" w:themeColor="text1"/>
          <w:sz w:val="28"/>
          <w:szCs w:val="28"/>
        </w:rPr>
        <w:t>ся образовательных организаций.</w:t>
      </w:r>
    </w:p>
    <w:p w:rsidR="00EC397B" w:rsidRPr="00B01B5C" w:rsidRDefault="00EC397B" w:rsidP="002468C3">
      <w:pPr>
        <w:suppressAutoHyphens/>
        <w:ind w:firstLine="709"/>
        <w:jc w:val="both"/>
        <w:rPr>
          <w:color w:val="000000" w:themeColor="text1"/>
          <w:sz w:val="28"/>
          <w:szCs w:val="28"/>
          <w:u w:val="single"/>
        </w:rPr>
      </w:pPr>
      <w:r w:rsidRPr="00B01B5C">
        <w:rPr>
          <w:color w:val="000000" w:themeColor="text1"/>
          <w:sz w:val="28"/>
          <w:szCs w:val="28"/>
          <w:u w:val="single"/>
        </w:rPr>
        <w:t xml:space="preserve">Проблемы: </w:t>
      </w:r>
      <w:r w:rsidR="00971EA9" w:rsidRPr="00B01B5C">
        <w:rPr>
          <w:color w:val="000000" w:themeColor="text1"/>
          <w:sz w:val="28"/>
          <w:szCs w:val="28"/>
          <w:u w:val="single"/>
        </w:rPr>
        <w:t xml:space="preserve">Одна из главных проблем молодёжной политики </w:t>
      </w:r>
      <w:r w:rsidRPr="00B01B5C">
        <w:rPr>
          <w:color w:val="000000" w:themeColor="text1"/>
          <w:sz w:val="28"/>
          <w:szCs w:val="28"/>
          <w:u w:val="single"/>
        </w:rPr>
        <w:t>–</w:t>
      </w:r>
      <w:r w:rsidR="00971EA9" w:rsidRPr="00B01B5C">
        <w:rPr>
          <w:color w:val="000000" w:themeColor="text1"/>
          <w:sz w:val="28"/>
          <w:szCs w:val="28"/>
          <w:u w:val="single"/>
        </w:rPr>
        <w:t xml:space="preserve"> недостаточная вовлеченность молодёжи в общественную жизнь муниципального округа, пассивность, низкий уровень инициативы. </w:t>
      </w:r>
    </w:p>
    <w:p w:rsidR="00D018D9" w:rsidRPr="00B01B5C" w:rsidRDefault="00EC397B" w:rsidP="002468C3">
      <w:pPr>
        <w:suppressAutoHyphens/>
        <w:ind w:firstLine="709"/>
        <w:jc w:val="both"/>
        <w:rPr>
          <w:rFonts w:eastAsia="Calibri"/>
          <w:b/>
          <w:color w:val="000000" w:themeColor="text1"/>
          <w:sz w:val="28"/>
          <w:szCs w:val="28"/>
          <w:u w:val="single"/>
        </w:rPr>
      </w:pPr>
      <w:r w:rsidRPr="00B01B5C">
        <w:rPr>
          <w:color w:val="000000" w:themeColor="text1"/>
          <w:sz w:val="28"/>
          <w:szCs w:val="28"/>
          <w:u w:val="single"/>
        </w:rPr>
        <w:t xml:space="preserve">Решения: </w:t>
      </w:r>
      <w:r w:rsidR="00971EA9" w:rsidRPr="00B01B5C">
        <w:rPr>
          <w:color w:val="000000" w:themeColor="text1"/>
          <w:sz w:val="28"/>
          <w:szCs w:val="28"/>
          <w:u w:val="single"/>
        </w:rPr>
        <w:t>Формирование условий для успешного развития потенциала молодежи и ее эффективной самореализации осуществляется путём привлечения молодёжи к участию в мероприятиях межведомственного характера, комиссиях и рабочих группах в интересах патриотического, социально-экономического, общественно-политического и культурного развития.</w:t>
      </w:r>
    </w:p>
    <w:p w:rsidR="00D018D9" w:rsidRPr="00B01B5C" w:rsidRDefault="00D018D9" w:rsidP="002468C3">
      <w:pPr>
        <w:pStyle w:val="a4"/>
        <w:suppressAutoHyphens/>
        <w:spacing w:after="0"/>
        <w:ind w:firstLine="709"/>
        <w:rPr>
          <w:b/>
          <w:color w:val="000000" w:themeColor="text1"/>
          <w:sz w:val="28"/>
          <w:szCs w:val="28"/>
        </w:rPr>
      </w:pPr>
    </w:p>
    <w:p w:rsidR="00D018D9" w:rsidRPr="00B01B5C" w:rsidRDefault="00D018D9" w:rsidP="002468C3">
      <w:pPr>
        <w:pStyle w:val="a4"/>
        <w:suppressAutoHyphens/>
        <w:spacing w:after="0"/>
        <w:ind w:firstLine="709"/>
        <w:rPr>
          <w:b/>
          <w:color w:val="000000" w:themeColor="text1"/>
          <w:sz w:val="28"/>
          <w:szCs w:val="28"/>
        </w:rPr>
      </w:pPr>
      <w:r w:rsidRPr="00B01B5C">
        <w:rPr>
          <w:b/>
          <w:color w:val="000000" w:themeColor="text1"/>
          <w:sz w:val="28"/>
          <w:szCs w:val="28"/>
        </w:rPr>
        <w:t>Физическая культура и спорт</w:t>
      </w:r>
    </w:p>
    <w:p w:rsidR="00A94EC2" w:rsidRPr="00B01B5C" w:rsidRDefault="00026C45" w:rsidP="002468C3">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Важными направлениями деятельности администрации муниципального округа в области физической культуры и спорта являются: патриотическое воспитание детей и молодежи, приобщение широких слоев населения к занятиям физической культурой и оздоровлению, а также предоставление услуг по дополнительному образованию детей.</w:t>
      </w:r>
    </w:p>
    <w:p w:rsidR="009D1DF9" w:rsidRPr="00B01B5C" w:rsidRDefault="00D018D9" w:rsidP="002468C3">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 xml:space="preserve">Отрасль «физическая культура и спорт» в </w:t>
      </w:r>
      <w:r w:rsidR="00026C45" w:rsidRPr="00B01B5C">
        <w:rPr>
          <w:rFonts w:ascii="Times New Roman" w:hAnsi="Times New Roman" w:cs="Times New Roman"/>
          <w:color w:val="000000" w:themeColor="text1"/>
          <w:sz w:val="28"/>
          <w:szCs w:val="28"/>
        </w:rPr>
        <w:t>муниципальном округе</w:t>
      </w:r>
      <w:r w:rsidRPr="00B01B5C">
        <w:rPr>
          <w:rFonts w:ascii="Times New Roman" w:hAnsi="Times New Roman" w:cs="Times New Roman"/>
          <w:color w:val="000000" w:themeColor="text1"/>
          <w:sz w:val="28"/>
          <w:szCs w:val="28"/>
        </w:rPr>
        <w:t xml:space="preserve"> представлена </w:t>
      </w:r>
      <w:r w:rsidR="00026C45" w:rsidRPr="00B01B5C">
        <w:rPr>
          <w:rFonts w:ascii="Times New Roman" w:hAnsi="Times New Roman" w:cs="Times New Roman"/>
          <w:color w:val="000000" w:themeColor="text1"/>
          <w:sz w:val="28"/>
          <w:szCs w:val="28"/>
        </w:rPr>
        <w:t>следующими учреждениями</w:t>
      </w:r>
      <w:r w:rsidR="005648F3" w:rsidRPr="00B01B5C">
        <w:rPr>
          <w:rFonts w:ascii="Times New Roman" w:hAnsi="Times New Roman" w:cs="Times New Roman"/>
          <w:color w:val="000000" w:themeColor="text1"/>
          <w:sz w:val="28"/>
          <w:szCs w:val="28"/>
        </w:rPr>
        <w:t>, подведомственными Комитету по спорту администрации муниципального</w:t>
      </w:r>
      <w:r w:rsidR="00602BC1" w:rsidRPr="00B01B5C">
        <w:rPr>
          <w:rFonts w:ascii="Times New Roman" w:hAnsi="Times New Roman" w:cs="Times New Roman"/>
          <w:color w:val="000000" w:themeColor="text1"/>
          <w:sz w:val="28"/>
          <w:szCs w:val="28"/>
        </w:rPr>
        <w:t xml:space="preserve"> округ</w:t>
      </w:r>
      <w:r w:rsidR="005648F3" w:rsidRPr="00B01B5C">
        <w:rPr>
          <w:rFonts w:ascii="Times New Roman" w:hAnsi="Times New Roman" w:cs="Times New Roman"/>
          <w:color w:val="000000" w:themeColor="text1"/>
          <w:sz w:val="28"/>
          <w:szCs w:val="28"/>
        </w:rPr>
        <w:t>а</w:t>
      </w:r>
      <w:r w:rsidR="00602BC1" w:rsidRPr="00B01B5C">
        <w:rPr>
          <w:rFonts w:ascii="Times New Roman" w:hAnsi="Times New Roman" w:cs="Times New Roman"/>
          <w:color w:val="000000" w:themeColor="text1"/>
          <w:sz w:val="28"/>
          <w:szCs w:val="28"/>
        </w:rPr>
        <w:t xml:space="preserve"> город Славгород Алтайского края</w:t>
      </w:r>
      <w:r w:rsidR="00026C45"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rPr>
        <w:t xml:space="preserve">МБУ </w:t>
      </w:r>
      <w:r w:rsidR="000307F7" w:rsidRPr="00B01B5C">
        <w:rPr>
          <w:rFonts w:ascii="Times New Roman" w:hAnsi="Times New Roman" w:cs="Times New Roman"/>
          <w:color w:val="000000" w:themeColor="text1"/>
          <w:sz w:val="28"/>
          <w:szCs w:val="28"/>
        </w:rPr>
        <w:t>ДО</w:t>
      </w:r>
      <w:r w:rsidRPr="00B01B5C">
        <w:rPr>
          <w:rFonts w:ascii="Times New Roman" w:hAnsi="Times New Roman" w:cs="Times New Roman"/>
          <w:color w:val="000000" w:themeColor="text1"/>
          <w:sz w:val="28"/>
          <w:szCs w:val="28"/>
        </w:rPr>
        <w:t xml:space="preserve"> «Спортивная школа</w:t>
      </w:r>
      <w:r w:rsidR="00602BC1" w:rsidRPr="00B01B5C">
        <w:rPr>
          <w:rFonts w:ascii="Times New Roman" w:hAnsi="Times New Roman" w:cs="Times New Roman"/>
          <w:color w:val="000000" w:themeColor="text1"/>
          <w:sz w:val="28"/>
          <w:szCs w:val="28"/>
        </w:rPr>
        <w:t>»</w:t>
      </w:r>
      <w:r w:rsidRPr="00B01B5C">
        <w:rPr>
          <w:rFonts w:ascii="Times New Roman" w:hAnsi="Times New Roman" w:cs="Times New Roman"/>
          <w:color w:val="000000" w:themeColor="text1"/>
          <w:sz w:val="28"/>
          <w:szCs w:val="28"/>
        </w:rPr>
        <w:t xml:space="preserve"> г. Славгорода</w:t>
      </w:r>
      <w:r w:rsidR="009D1DF9" w:rsidRPr="00B01B5C">
        <w:rPr>
          <w:rFonts w:ascii="Times New Roman" w:hAnsi="Times New Roman" w:cs="Times New Roman"/>
          <w:color w:val="000000" w:themeColor="text1"/>
          <w:sz w:val="28"/>
          <w:szCs w:val="28"/>
        </w:rPr>
        <w:t xml:space="preserve"> и</w:t>
      </w:r>
      <w:r w:rsidR="00026C45"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rPr>
        <w:t xml:space="preserve">МБУ ДО «Центр </w:t>
      </w:r>
      <w:r w:rsidR="00026C45" w:rsidRPr="00B01B5C">
        <w:rPr>
          <w:rFonts w:ascii="Times New Roman" w:hAnsi="Times New Roman" w:cs="Times New Roman"/>
          <w:color w:val="000000" w:themeColor="text1"/>
          <w:sz w:val="28"/>
          <w:szCs w:val="28"/>
        </w:rPr>
        <w:t>в</w:t>
      </w:r>
      <w:r w:rsidRPr="00B01B5C">
        <w:rPr>
          <w:rFonts w:ascii="Times New Roman" w:hAnsi="Times New Roman" w:cs="Times New Roman"/>
          <w:color w:val="000000" w:themeColor="text1"/>
          <w:sz w:val="28"/>
          <w:szCs w:val="28"/>
        </w:rPr>
        <w:t xml:space="preserve">оенно-патриотического </w:t>
      </w:r>
      <w:r w:rsidR="00026C45" w:rsidRPr="00B01B5C">
        <w:rPr>
          <w:rFonts w:ascii="Times New Roman" w:hAnsi="Times New Roman" w:cs="Times New Roman"/>
          <w:color w:val="000000" w:themeColor="text1"/>
          <w:sz w:val="28"/>
          <w:szCs w:val="28"/>
        </w:rPr>
        <w:t>в</w:t>
      </w:r>
      <w:r w:rsidRPr="00B01B5C">
        <w:rPr>
          <w:rFonts w:ascii="Times New Roman" w:hAnsi="Times New Roman" w:cs="Times New Roman"/>
          <w:color w:val="000000" w:themeColor="text1"/>
          <w:sz w:val="28"/>
          <w:szCs w:val="28"/>
        </w:rPr>
        <w:t>оспитания «Десантник»</w:t>
      </w:r>
      <w:r w:rsidR="00026C45" w:rsidRPr="00B01B5C">
        <w:rPr>
          <w:rFonts w:ascii="Times New Roman" w:hAnsi="Times New Roman" w:cs="Times New Roman"/>
          <w:color w:val="000000" w:themeColor="text1"/>
          <w:sz w:val="28"/>
          <w:szCs w:val="28"/>
        </w:rPr>
        <w:t>.</w:t>
      </w:r>
      <w:r w:rsidRPr="00B01B5C">
        <w:rPr>
          <w:rFonts w:ascii="Times New Roman" w:hAnsi="Times New Roman" w:cs="Times New Roman"/>
          <w:color w:val="000000" w:themeColor="text1"/>
          <w:sz w:val="28"/>
          <w:szCs w:val="28"/>
        </w:rPr>
        <w:t xml:space="preserve"> </w:t>
      </w:r>
      <w:r w:rsidR="009D1DF9" w:rsidRPr="00B01B5C">
        <w:rPr>
          <w:rFonts w:ascii="Times New Roman" w:hAnsi="Times New Roman" w:cs="Times New Roman"/>
          <w:color w:val="000000" w:themeColor="text1"/>
          <w:sz w:val="28"/>
          <w:szCs w:val="28"/>
        </w:rPr>
        <w:t>Физкультурно-оздоровительная работа осуществляется в дошкольных образовательных, общеобразовательных организациях, организациях профессионального образования, частных физкультурно-спортивных клубах, клубных спортивных формированиях при образовательных организациях. На предприятиях, в учреждениях, организациях имеются спортивные объединения, развивающие различные формы хореографического искусства, направления видов спорта.</w:t>
      </w:r>
    </w:p>
    <w:p w:rsidR="00DF26DF" w:rsidRPr="00B01B5C" w:rsidRDefault="00DF26DF" w:rsidP="002468C3">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Организовано тесное взаимодействие со спортивными, общественными организациями и федерациями: «Парк Фитнес», тренажерный зал «Лидер», физкультурно-спортивный клуб «Олимп», спортивный клуб «Богдан», спортивными клубами при общеобразовательных организациях, федерациями видов спорта «</w:t>
      </w:r>
      <w:proofErr w:type="spellStart"/>
      <w:r w:rsidRPr="00B01B5C">
        <w:rPr>
          <w:rFonts w:ascii="Times New Roman" w:hAnsi="Times New Roman" w:cs="Times New Roman"/>
          <w:color w:val="000000" w:themeColor="text1"/>
          <w:sz w:val="28"/>
          <w:szCs w:val="28"/>
        </w:rPr>
        <w:t>Кобудо</w:t>
      </w:r>
      <w:proofErr w:type="spellEnd"/>
      <w:r w:rsidRPr="00B01B5C">
        <w:rPr>
          <w:rFonts w:ascii="Times New Roman" w:hAnsi="Times New Roman" w:cs="Times New Roman"/>
          <w:color w:val="000000" w:themeColor="text1"/>
          <w:sz w:val="28"/>
          <w:szCs w:val="28"/>
        </w:rPr>
        <w:t>», «Кикбоксинг», «Футбол». Традиционно спортивные клубы восточных единоборств, клуб силового жонглирования «Атлант» демонстрируют свои умения на различных мероприятиях, проводимых на муниципальном уровне, таких как День города, День физкультурника, День ВДВ, День молодежи и других мероприятиях.</w:t>
      </w:r>
    </w:p>
    <w:p w:rsidR="00D018D9" w:rsidRPr="00B01B5C" w:rsidRDefault="000C0796" w:rsidP="001061F6">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lastRenderedPageBreak/>
        <w:t xml:space="preserve">В сфере физической культуры и спорта в муниципальном округе осуществляют деятельность 106 </w:t>
      </w:r>
      <w:r w:rsidR="00A67DE1" w:rsidRPr="00B01B5C">
        <w:rPr>
          <w:rFonts w:ascii="Times New Roman" w:hAnsi="Times New Roman" w:cs="Times New Roman"/>
          <w:color w:val="000000" w:themeColor="text1"/>
          <w:sz w:val="28"/>
          <w:szCs w:val="28"/>
        </w:rPr>
        <w:t xml:space="preserve">специалистов </w:t>
      </w:r>
      <w:r w:rsidRPr="00B01B5C">
        <w:rPr>
          <w:rFonts w:ascii="Times New Roman" w:hAnsi="Times New Roman" w:cs="Times New Roman"/>
          <w:color w:val="000000" w:themeColor="text1"/>
          <w:sz w:val="28"/>
          <w:szCs w:val="28"/>
        </w:rPr>
        <w:t>(в 2022 году – 103 специалист</w:t>
      </w:r>
      <w:r w:rsidR="00A67DE1" w:rsidRPr="00B01B5C">
        <w:rPr>
          <w:rFonts w:ascii="Times New Roman" w:hAnsi="Times New Roman" w:cs="Times New Roman"/>
          <w:color w:val="000000" w:themeColor="text1"/>
          <w:sz w:val="28"/>
          <w:szCs w:val="28"/>
        </w:rPr>
        <w:t>а)</w:t>
      </w:r>
      <w:r w:rsidRPr="00B01B5C">
        <w:rPr>
          <w:rFonts w:ascii="Times New Roman" w:hAnsi="Times New Roman" w:cs="Times New Roman"/>
          <w:color w:val="000000" w:themeColor="text1"/>
          <w:sz w:val="28"/>
          <w:szCs w:val="28"/>
        </w:rPr>
        <w:t>, в том числе 22 специалиста в сельской местности. Специалист</w:t>
      </w:r>
      <w:r w:rsidR="001061F6" w:rsidRPr="00B01B5C">
        <w:rPr>
          <w:rFonts w:ascii="Times New Roman" w:hAnsi="Times New Roman" w:cs="Times New Roman"/>
          <w:color w:val="000000" w:themeColor="text1"/>
          <w:sz w:val="28"/>
          <w:szCs w:val="28"/>
        </w:rPr>
        <w:t>ов</w:t>
      </w:r>
      <w:r w:rsidRPr="00B01B5C">
        <w:rPr>
          <w:rFonts w:ascii="Times New Roman" w:hAnsi="Times New Roman" w:cs="Times New Roman"/>
          <w:color w:val="000000" w:themeColor="text1"/>
          <w:sz w:val="28"/>
          <w:szCs w:val="28"/>
        </w:rPr>
        <w:t xml:space="preserve"> в возрасте до 3</w:t>
      </w:r>
      <w:r w:rsidR="001061F6" w:rsidRPr="00B01B5C">
        <w:rPr>
          <w:rFonts w:ascii="Times New Roman" w:hAnsi="Times New Roman" w:cs="Times New Roman"/>
          <w:color w:val="000000" w:themeColor="text1"/>
          <w:sz w:val="28"/>
          <w:szCs w:val="28"/>
        </w:rPr>
        <w:t>0</w:t>
      </w:r>
      <w:r w:rsidRPr="00B01B5C">
        <w:rPr>
          <w:rFonts w:ascii="Times New Roman" w:hAnsi="Times New Roman" w:cs="Times New Roman"/>
          <w:color w:val="000000" w:themeColor="text1"/>
          <w:sz w:val="28"/>
          <w:szCs w:val="28"/>
        </w:rPr>
        <w:t xml:space="preserve"> лет – 29 </w:t>
      </w:r>
      <w:r w:rsidR="00A67DE1" w:rsidRPr="00B01B5C">
        <w:rPr>
          <w:rFonts w:ascii="Times New Roman" w:hAnsi="Times New Roman" w:cs="Times New Roman"/>
          <w:color w:val="000000" w:themeColor="text1"/>
          <w:sz w:val="28"/>
          <w:szCs w:val="28"/>
        </w:rPr>
        <w:t>чел. (в 2022 году – 29</w:t>
      </w:r>
      <w:r w:rsidR="001061F6" w:rsidRPr="00B01B5C">
        <w:rPr>
          <w:rFonts w:ascii="Times New Roman" w:hAnsi="Times New Roman" w:cs="Times New Roman"/>
          <w:color w:val="000000" w:themeColor="text1"/>
          <w:sz w:val="28"/>
          <w:szCs w:val="28"/>
        </w:rPr>
        <w:t xml:space="preserve"> чел</w:t>
      </w:r>
      <w:r w:rsidR="00A67DE1" w:rsidRPr="00B01B5C">
        <w:rPr>
          <w:rFonts w:ascii="Times New Roman" w:hAnsi="Times New Roman" w:cs="Times New Roman"/>
          <w:color w:val="000000" w:themeColor="text1"/>
          <w:sz w:val="28"/>
          <w:szCs w:val="28"/>
        </w:rPr>
        <w:t>.)</w:t>
      </w:r>
      <w:r w:rsidRPr="00B01B5C">
        <w:rPr>
          <w:rFonts w:ascii="Times New Roman" w:hAnsi="Times New Roman" w:cs="Times New Roman"/>
          <w:color w:val="000000" w:themeColor="text1"/>
          <w:sz w:val="28"/>
          <w:szCs w:val="28"/>
        </w:rPr>
        <w:t xml:space="preserve">, что составляет </w:t>
      </w:r>
      <w:r w:rsidR="001061F6" w:rsidRPr="00B01B5C">
        <w:rPr>
          <w:rFonts w:ascii="Times New Roman" w:hAnsi="Times New Roman" w:cs="Times New Roman"/>
          <w:color w:val="000000" w:themeColor="text1"/>
          <w:sz w:val="28"/>
          <w:szCs w:val="28"/>
        </w:rPr>
        <w:t>27</w:t>
      </w:r>
      <w:r w:rsidRPr="00B01B5C">
        <w:rPr>
          <w:rFonts w:ascii="Times New Roman" w:hAnsi="Times New Roman" w:cs="Times New Roman"/>
          <w:color w:val="000000" w:themeColor="text1"/>
          <w:sz w:val="28"/>
          <w:szCs w:val="28"/>
        </w:rPr>
        <w:t xml:space="preserve">% от общей численности работников. </w:t>
      </w:r>
      <w:r w:rsidR="001061F6" w:rsidRPr="00B01B5C">
        <w:rPr>
          <w:rFonts w:ascii="Times New Roman" w:hAnsi="Times New Roman" w:cs="Times New Roman"/>
          <w:color w:val="000000" w:themeColor="text1"/>
          <w:sz w:val="28"/>
          <w:szCs w:val="28"/>
        </w:rPr>
        <w:t xml:space="preserve">Специалистов </w:t>
      </w:r>
      <w:r w:rsidRPr="00B01B5C">
        <w:rPr>
          <w:rFonts w:ascii="Times New Roman" w:hAnsi="Times New Roman" w:cs="Times New Roman"/>
          <w:color w:val="000000" w:themeColor="text1"/>
          <w:sz w:val="28"/>
          <w:szCs w:val="28"/>
        </w:rPr>
        <w:t xml:space="preserve">с высшим образованием </w:t>
      </w:r>
      <w:r w:rsidR="001061F6"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rPr>
        <w:t>55</w:t>
      </w:r>
      <w:r w:rsidR="001061F6" w:rsidRPr="00B01B5C">
        <w:rPr>
          <w:rFonts w:ascii="Times New Roman" w:hAnsi="Times New Roman" w:cs="Times New Roman"/>
          <w:color w:val="000000" w:themeColor="text1"/>
          <w:sz w:val="28"/>
          <w:szCs w:val="28"/>
        </w:rPr>
        <w:t xml:space="preserve"> </w:t>
      </w:r>
      <w:r w:rsidR="00A67DE1" w:rsidRPr="00B01B5C">
        <w:rPr>
          <w:rFonts w:ascii="Times New Roman" w:hAnsi="Times New Roman" w:cs="Times New Roman"/>
          <w:color w:val="000000" w:themeColor="text1"/>
          <w:sz w:val="28"/>
          <w:szCs w:val="28"/>
        </w:rPr>
        <w:t>чел. (в 2022 году – 58</w:t>
      </w:r>
      <w:r w:rsidRPr="00B01B5C">
        <w:rPr>
          <w:rFonts w:ascii="Times New Roman" w:hAnsi="Times New Roman" w:cs="Times New Roman"/>
          <w:color w:val="000000" w:themeColor="text1"/>
          <w:sz w:val="28"/>
          <w:szCs w:val="28"/>
        </w:rPr>
        <w:t xml:space="preserve"> чел</w:t>
      </w:r>
      <w:r w:rsidR="00A67DE1" w:rsidRPr="00B01B5C">
        <w:rPr>
          <w:rFonts w:ascii="Times New Roman" w:hAnsi="Times New Roman" w:cs="Times New Roman"/>
          <w:color w:val="000000" w:themeColor="text1"/>
          <w:sz w:val="28"/>
          <w:szCs w:val="28"/>
        </w:rPr>
        <w:t>.)</w:t>
      </w:r>
      <w:r w:rsidRPr="00B01B5C">
        <w:rPr>
          <w:rFonts w:ascii="Times New Roman" w:hAnsi="Times New Roman" w:cs="Times New Roman"/>
          <w:color w:val="000000" w:themeColor="text1"/>
          <w:sz w:val="28"/>
          <w:szCs w:val="28"/>
        </w:rPr>
        <w:t xml:space="preserve">, что составляет </w:t>
      </w:r>
      <w:r w:rsidR="001061F6" w:rsidRPr="00B01B5C">
        <w:rPr>
          <w:rFonts w:ascii="Times New Roman" w:hAnsi="Times New Roman" w:cs="Times New Roman"/>
          <w:color w:val="000000" w:themeColor="text1"/>
          <w:sz w:val="28"/>
          <w:szCs w:val="28"/>
        </w:rPr>
        <w:t>52</w:t>
      </w:r>
      <w:r w:rsidRPr="00B01B5C">
        <w:rPr>
          <w:rFonts w:ascii="Times New Roman" w:hAnsi="Times New Roman" w:cs="Times New Roman"/>
          <w:color w:val="000000" w:themeColor="text1"/>
          <w:sz w:val="28"/>
          <w:szCs w:val="28"/>
        </w:rPr>
        <w:t>% от общей численности</w:t>
      </w:r>
      <w:r w:rsidR="001061F6" w:rsidRPr="00B01B5C">
        <w:rPr>
          <w:rFonts w:ascii="Times New Roman" w:hAnsi="Times New Roman" w:cs="Times New Roman"/>
          <w:color w:val="000000" w:themeColor="text1"/>
          <w:sz w:val="28"/>
          <w:szCs w:val="28"/>
        </w:rPr>
        <w:t xml:space="preserve"> работников</w:t>
      </w:r>
      <w:r w:rsidRPr="00B01B5C">
        <w:rPr>
          <w:rFonts w:ascii="Times New Roman" w:hAnsi="Times New Roman" w:cs="Times New Roman"/>
          <w:color w:val="000000" w:themeColor="text1"/>
          <w:sz w:val="28"/>
          <w:szCs w:val="28"/>
        </w:rPr>
        <w:t xml:space="preserve">. </w:t>
      </w:r>
    </w:p>
    <w:p w:rsidR="00D018D9" w:rsidRPr="00B01B5C" w:rsidRDefault="00D018D9" w:rsidP="002468C3">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 xml:space="preserve">Кроме штатных работников учреждений, в муниципальном </w:t>
      </w:r>
      <w:r w:rsidR="00B226A9" w:rsidRPr="00B01B5C">
        <w:rPr>
          <w:rFonts w:ascii="Times New Roman" w:hAnsi="Times New Roman" w:cs="Times New Roman"/>
          <w:color w:val="000000" w:themeColor="text1"/>
          <w:sz w:val="28"/>
          <w:szCs w:val="28"/>
        </w:rPr>
        <w:t>округе</w:t>
      </w:r>
      <w:r w:rsidRPr="00B01B5C">
        <w:rPr>
          <w:rFonts w:ascii="Times New Roman" w:hAnsi="Times New Roman" w:cs="Times New Roman"/>
          <w:color w:val="000000" w:themeColor="text1"/>
          <w:sz w:val="28"/>
          <w:szCs w:val="28"/>
        </w:rPr>
        <w:t xml:space="preserve"> осуществляют деятельност</w:t>
      </w:r>
      <w:r w:rsidR="00B226A9" w:rsidRPr="00B01B5C">
        <w:rPr>
          <w:rFonts w:ascii="Times New Roman" w:hAnsi="Times New Roman" w:cs="Times New Roman"/>
          <w:color w:val="000000" w:themeColor="text1"/>
          <w:sz w:val="28"/>
          <w:szCs w:val="28"/>
        </w:rPr>
        <w:t>ь частные тренеры и инструкторы-</w:t>
      </w:r>
      <w:r w:rsidRPr="00B01B5C">
        <w:rPr>
          <w:rFonts w:ascii="Times New Roman" w:hAnsi="Times New Roman" w:cs="Times New Roman"/>
          <w:color w:val="000000" w:themeColor="text1"/>
          <w:sz w:val="28"/>
          <w:szCs w:val="28"/>
        </w:rPr>
        <w:t xml:space="preserve">общественники. Тренеры принимают участие в краевых семинарах по повышению квалификации по видам спорта, судейских семинарах. Курсы повышения квалификации в различных образовательных организациях </w:t>
      </w:r>
      <w:r w:rsidR="00B226A9" w:rsidRPr="00B01B5C">
        <w:rPr>
          <w:rFonts w:ascii="Times New Roman" w:hAnsi="Times New Roman" w:cs="Times New Roman"/>
          <w:color w:val="000000" w:themeColor="text1"/>
          <w:sz w:val="28"/>
          <w:szCs w:val="28"/>
        </w:rPr>
        <w:t>в</w:t>
      </w:r>
      <w:r w:rsidR="000849A0" w:rsidRPr="00B01B5C">
        <w:rPr>
          <w:rFonts w:ascii="Times New Roman" w:hAnsi="Times New Roman" w:cs="Times New Roman"/>
          <w:color w:val="000000" w:themeColor="text1"/>
          <w:sz w:val="28"/>
          <w:szCs w:val="28"/>
        </w:rPr>
        <w:t xml:space="preserve"> 2023 году</w:t>
      </w:r>
      <w:r w:rsidRPr="00B01B5C">
        <w:rPr>
          <w:rFonts w:ascii="Times New Roman" w:hAnsi="Times New Roman" w:cs="Times New Roman"/>
          <w:color w:val="000000" w:themeColor="text1"/>
          <w:sz w:val="28"/>
          <w:szCs w:val="28"/>
        </w:rPr>
        <w:t xml:space="preserve"> прошли </w:t>
      </w:r>
      <w:r w:rsidR="00B226A9" w:rsidRPr="00B01B5C">
        <w:rPr>
          <w:rFonts w:ascii="Times New Roman" w:hAnsi="Times New Roman" w:cs="Times New Roman"/>
          <w:color w:val="000000" w:themeColor="text1"/>
          <w:sz w:val="28"/>
          <w:szCs w:val="28"/>
        </w:rPr>
        <w:t xml:space="preserve">7 </w:t>
      </w:r>
      <w:r w:rsidR="00A67DE1" w:rsidRPr="00B01B5C">
        <w:rPr>
          <w:rFonts w:ascii="Times New Roman" w:hAnsi="Times New Roman" w:cs="Times New Roman"/>
          <w:color w:val="000000" w:themeColor="text1"/>
          <w:sz w:val="28"/>
          <w:szCs w:val="28"/>
        </w:rPr>
        <w:t>тренеров (в 2022 году – 15</w:t>
      </w:r>
      <w:r w:rsidRPr="00B01B5C">
        <w:rPr>
          <w:rFonts w:ascii="Times New Roman" w:hAnsi="Times New Roman" w:cs="Times New Roman"/>
          <w:color w:val="000000" w:themeColor="text1"/>
          <w:sz w:val="28"/>
          <w:szCs w:val="28"/>
        </w:rPr>
        <w:t xml:space="preserve"> тренеров</w:t>
      </w:r>
      <w:r w:rsidR="00A67DE1" w:rsidRPr="00B01B5C">
        <w:rPr>
          <w:rFonts w:ascii="Times New Roman" w:hAnsi="Times New Roman" w:cs="Times New Roman"/>
          <w:color w:val="000000" w:themeColor="text1"/>
          <w:sz w:val="28"/>
          <w:szCs w:val="28"/>
        </w:rPr>
        <w:t>)</w:t>
      </w:r>
      <w:r w:rsidRPr="00B01B5C">
        <w:rPr>
          <w:rFonts w:ascii="Times New Roman" w:hAnsi="Times New Roman" w:cs="Times New Roman"/>
          <w:color w:val="000000" w:themeColor="text1"/>
          <w:sz w:val="28"/>
          <w:szCs w:val="28"/>
        </w:rPr>
        <w:t xml:space="preserve">. Курсы переподготовки </w:t>
      </w:r>
      <w:r w:rsidR="00B226A9" w:rsidRPr="00B01B5C">
        <w:rPr>
          <w:rFonts w:ascii="Times New Roman" w:hAnsi="Times New Roman" w:cs="Times New Roman"/>
          <w:color w:val="000000" w:themeColor="text1"/>
          <w:sz w:val="28"/>
          <w:szCs w:val="28"/>
        </w:rPr>
        <w:t xml:space="preserve">прошли 5 </w:t>
      </w:r>
      <w:r w:rsidR="00A67DE1" w:rsidRPr="00B01B5C">
        <w:rPr>
          <w:rFonts w:ascii="Times New Roman" w:hAnsi="Times New Roman" w:cs="Times New Roman"/>
          <w:color w:val="000000" w:themeColor="text1"/>
          <w:sz w:val="28"/>
          <w:szCs w:val="28"/>
        </w:rPr>
        <w:t xml:space="preserve">чел. </w:t>
      </w:r>
      <w:r w:rsidR="00B226A9" w:rsidRPr="00B01B5C">
        <w:rPr>
          <w:rFonts w:ascii="Times New Roman" w:hAnsi="Times New Roman" w:cs="Times New Roman"/>
          <w:color w:val="000000" w:themeColor="text1"/>
          <w:sz w:val="28"/>
          <w:szCs w:val="28"/>
        </w:rPr>
        <w:t>(в 2022 году – 2 чел.</w:t>
      </w:r>
      <w:r w:rsidR="00A67DE1" w:rsidRPr="00B01B5C">
        <w:rPr>
          <w:rFonts w:ascii="Times New Roman" w:hAnsi="Times New Roman" w:cs="Times New Roman"/>
          <w:color w:val="000000" w:themeColor="text1"/>
          <w:sz w:val="28"/>
          <w:szCs w:val="28"/>
        </w:rPr>
        <w:t>).</w:t>
      </w:r>
      <w:r w:rsidRPr="00B01B5C">
        <w:rPr>
          <w:rFonts w:ascii="Times New Roman" w:hAnsi="Times New Roman" w:cs="Times New Roman"/>
          <w:color w:val="000000" w:themeColor="text1"/>
          <w:sz w:val="28"/>
          <w:szCs w:val="28"/>
        </w:rPr>
        <w:t xml:space="preserve"> Все работники физической культуры и спорта соответствуют профессиональным стандартам.</w:t>
      </w:r>
    </w:p>
    <w:p w:rsidR="00522195" w:rsidRPr="00B01B5C" w:rsidRDefault="00DF26DF" w:rsidP="00522195">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В муниципальном округе реализуются программы по таким видам спорта, как</w:t>
      </w:r>
      <w:r w:rsidR="00522195" w:rsidRPr="00B01B5C">
        <w:rPr>
          <w:rFonts w:ascii="Times New Roman" w:hAnsi="Times New Roman" w:cs="Times New Roman"/>
          <w:color w:val="000000" w:themeColor="text1"/>
          <w:sz w:val="28"/>
          <w:szCs w:val="28"/>
        </w:rPr>
        <w:t>:</w:t>
      </w:r>
      <w:r w:rsidRPr="00B01B5C">
        <w:rPr>
          <w:rFonts w:ascii="Times New Roman" w:hAnsi="Times New Roman" w:cs="Times New Roman"/>
          <w:color w:val="000000" w:themeColor="text1"/>
          <w:sz w:val="28"/>
          <w:szCs w:val="28"/>
        </w:rPr>
        <w:t xml:space="preserve"> волейбол, настольный теннис, бокс, кикбоксинг, самбо, плавание, баскетбол, шахматы, футбол, легкая атлетика, танцевальный спорт, хоккей, гиревой спорт, гимнастика, аэробика, пауэрлифтинг, фигурное катание, лыжные гонки, общая физическая подготовка, начальная военная подготовка.</w:t>
      </w:r>
      <w:r w:rsidR="00522195" w:rsidRPr="00B01B5C">
        <w:rPr>
          <w:rFonts w:ascii="Times New Roman" w:hAnsi="Times New Roman" w:cs="Times New Roman"/>
          <w:color w:val="000000" w:themeColor="text1"/>
          <w:sz w:val="28"/>
          <w:szCs w:val="28"/>
        </w:rPr>
        <w:t xml:space="preserve"> В 2023 году продолжена работа по развитию и популяризации видов спорта, развивающихся на территории муниципалитета.</w:t>
      </w:r>
    </w:p>
    <w:p w:rsidR="00D018D9" w:rsidRPr="00B01B5C" w:rsidRDefault="00E731C8" w:rsidP="00B652F6">
      <w:pPr>
        <w:pStyle w:val="a8"/>
        <w:suppressAutoHyphens/>
        <w:ind w:firstLine="709"/>
        <w:jc w:val="both"/>
        <w:rPr>
          <w:rFonts w:ascii="Times New Roman" w:hAnsi="Times New Roman" w:cs="Times New Roman"/>
          <w:color w:val="000000" w:themeColor="text1"/>
          <w:sz w:val="28"/>
          <w:szCs w:val="28"/>
        </w:rPr>
      </w:pPr>
      <w:r w:rsidRPr="00B01B5C">
        <w:rPr>
          <w:rFonts w:ascii="Times New Roman" w:hAnsi="Times New Roman" w:cs="Times New Roman"/>
          <w:color w:val="000000" w:themeColor="text1"/>
          <w:sz w:val="28"/>
          <w:szCs w:val="28"/>
        </w:rPr>
        <w:t>В 2023 году в муниципальном округе ч</w:t>
      </w:r>
      <w:r w:rsidR="00D018D9" w:rsidRPr="00B01B5C">
        <w:rPr>
          <w:rFonts w:ascii="Times New Roman" w:hAnsi="Times New Roman" w:cs="Times New Roman"/>
          <w:color w:val="000000" w:themeColor="text1"/>
          <w:sz w:val="28"/>
          <w:szCs w:val="28"/>
        </w:rPr>
        <w:t>исленность населения, систематически занимающегося физической культурой и спортом</w:t>
      </w:r>
      <w:r w:rsidRPr="00B01B5C">
        <w:rPr>
          <w:rFonts w:ascii="Times New Roman" w:hAnsi="Times New Roman" w:cs="Times New Roman"/>
          <w:color w:val="000000" w:themeColor="text1"/>
          <w:sz w:val="28"/>
          <w:szCs w:val="28"/>
        </w:rPr>
        <w:t>,</w:t>
      </w:r>
      <w:r w:rsidR="00D018D9"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rPr>
        <w:t>составила</w:t>
      </w:r>
      <w:r w:rsidR="00D018D9" w:rsidRPr="00B01B5C">
        <w:rPr>
          <w:rFonts w:ascii="Times New Roman" w:hAnsi="Times New Roman" w:cs="Times New Roman"/>
          <w:color w:val="000000" w:themeColor="text1"/>
          <w:sz w:val="28"/>
          <w:szCs w:val="28"/>
        </w:rPr>
        <w:t xml:space="preserve"> </w:t>
      </w:r>
      <w:r w:rsidRPr="00B01B5C">
        <w:rPr>
          <w:rFonts w:ascii="Times New Roman" w:hAnsi="Times New Roman" w:cs="Times New Roman"/>
          <w:color w:val="000000" w:themeColor="text1"/>
          <w:sz w:val="28"/>
          <w:szCs w:val="28"/>
        </w:rPr>
        <w:t>2</w:t>
      </w:r>
      <w:r w:rsidR="000D2052" w:rsidRPr="00B01B5C">
        <w:rPr>
          <w:rFonts w:ascii="Times New Roman" w:hAnsi="Times New Roman" w:cs="Times New Roman"/>
          <w:color w:val="000000" w:themeColor="text1"/>
          <w:sz w:val="28"/>
          <w:szCs w:val="28"/>
        </w:rPr>
        <w:t>1</w:t>
      </w:r>
      <w:r w:rsidRPr="00B01B5C">
        <w:rPr>
          <w:rFonts w:ascii="Times New Roman" w:hAnsi="Times New Roman" w:cs="Times New Roman"/>
          <w:color w:val="000000" w:themeColor="text1"/>
          <w:sz w:val="28"/>
          <w:szCs w:val="28"/>
        </w:rPr>
        <w:t> 6</w:t>
      </w:r>
      <w:r w:rsidR="000D2052" w:rsidRPr="00B01B5C">
        <w:rPr>
          <w:rFonts w:ascii="Times New Roman" w:hAnsi="Times New Roman" w:cs="Times New Roman"/>
          <w:color w:val="000000" w:themeColor="text1"/>
          <w:sz w:val="28"/>
          <w:szCs w:val="28"/>
        </w:rPr>
        <w:t>15</w:t>
      </w:r>
      <w:r w:rsidRPr="00B01B5C">
        <w:rPr>
          <w:rFonts w:ascii="Times New Roman" w:hAnsi="Times New Roman" w:cs="Times New Roman"/>
          <w:color w:val="000000" w:themeColor="text1"/>
          <w:sz w:val="28"/>
          <w:szCs w:val="28"/>
        </w:rPr>
        <w:t xml:space="preserve"> </w:t>
      </w:r>
      <w:r w:rsidR="00A67DE1" w:rsidRPr="00B01B5C">
        <w:rPr>
          <w:rFonts w:ascii="Times New Roman" w:hAnsi="Times New Roman" w:cs="Times New Roman"/>
          <w:color w:val="000000" w:themeColor="text1"/>
          <w:sz w:val="28"/>
          <w:szCs w:val="28"/>
        </w:rPr>
        <w:t xml:space="preserve">чел. </w:t>
      </w:r>
      <w:r w:rsidRPr="00B01B5C">
        <w:rPr>
          <w:rFonts w:ascii="Times New Roman" w:hAnsi="Times New Roman" w:cs="Times New Roman"/>
          <w:color w:val="000000" w:themeColor="text1"/>
          <w:sz w:val="28"/>
          <w:szCs w:val="28"/>
        </w:rPr>
        <w:t xml:space="preserve">(в 2022 году – </w:t>
      </w:r>
      <w:r w:rsidR="00D018D9" w:rsidRPr="00B01B5C">
        <w:rPr>
          <w:rFonts w:ascii="Times New Roman" w:hAnsi="Times New Roman" w:cs="Times New Roman"/>
          <w:color w:val="000000" w:themeColor="text1"/>
          <w:sz w:val="28"/>
          <w:szCs w:val="28"/>
        </w:rPr>
        <w:t>20</w:t>
      </w:r>
      <w:r w:rsidRPr="00B01B5C">
        <w:rPr>
          <w:rFonts w:ascii="Times New Roman" w:hAnsi="Times New Roman" w:cs="Times New Roman"/>
          <w:color w:val="000000" w:themeColor="text1"/>
          <w:sz w:val="28"/>
          <w:szCs w:val="28"/>
        </w:rPr>
        <w:t> </w:t>
      </w:r>
      <w:r w:rsidR="00D018D9" w:rsidRPr="00B01B5C">
        <w:rPr>
          <w:rFonts w:ascii="Times New Roman" w:hAnsi="Times New Roman" w:cs="Times New Roman"/>
          <w:color w:val="000000" w:themeColor="text1"/>
          <w:sz w:val="28"/>
          <w:szCs w:val="28"/>
        </w:rPr>
        <w:t>609 чел.</w:t>
      </w:r>
      <w:r w:rsidR="00A67DE1" w:rsidRPr="00B01B5C">
        <w:rPr>
          <w:rFonts w:ascii="Times New Roman" w:hAnsi="Times New Roman" w:cs="Times New Roman"/>
          <w:color w:val="000000" w:themeColor="text1"/>
          <w:sz w:val="28"/>
          <w:szCs w:val="28"/>
        </w:rPr>
        <w:t>)</w:t>
      </w:r>
      <w:r w:rsidR="00D018D9" w:rsidRPr="00B01B5C">
        <w:rPr>
          <w:rFonts w:ascii="Times New Roman" w:hAnsi="Times New Roman" w:cs="Times New Roman"/>
          <w:color w:val="000000" w:themeColor="text1"/>
          <w:sz w:val="28"/>
          <w:szCs w:val="28"/>
        </w:rPr>
        <w:t xml:space="preserve">, что составляет </w:t>
      </w:r>
      <w:r w:rsidRPr="00B01B5C">
        <w:rPr>
          <w:rFonts w:ascii="Times New Roman" w:hAnsi="Times New Roman" w:cs="Times New Roman"/>
          <w:color w:val="000000" w:themeColor="text1"/>
          <w:sz w:val="28"/>
          <w:szCs w:val="28"/>
        </w:rPr>
        <w:t>6</w:t>
      </w:r>
      <w:r w:rsidR="000D2052" w:rsidRPr="00B01B5C">
        <w:rPr>
          <w:rFonts w:ascii="Times New Roman" w:hAnsi="Times New Roman" w:cs="Times New Roman"/>
          <w:color w:val="000000" w:themeColor="text1"/>
          <w:sz w:val="28"/>
          <w:szCs w:val="28"/>
        </w:rPr>
        <w:t>1</w:t>
      </w:r>
      <w:r w:rsidRPr="00B01B5C">
        <w:rPr>
          <w:rFonts w:ascii="Times New Roman" w:hAnsi="Times New Roman" w:cs="Times New Roman"/>
          <w:color w:val="000000" w:themeColor="text1"/>
          <w:sz w:val="28"/>
          <w:szCs w:val="28"/>
        </w:rPr>
        <w:t>,4</w:t>
      </w:r>
      <w:r w:rsidR="00D018D9" w:rsidRPr="00B01B5C">
        <w:rPr>
          <w:rFonts w:ascii="Times New Roman" w:hAnsi="Times New Roman" w:cs="Times New Roman"/>
          <w:color w:val="000000" w:themeColor="text1"/>
          <w:sz w:val="28"/>
          <w:szCs w:val="28"/>
        </w:rPr>
        <w:t xml:space="preserve">% от количества жителей </w:t>
      </w:r>
      <w:r w:rsidRPr="00B01B5C">
        <w:rPr>
          <w:rFonts w:ascii="Times New Roman" w:hAnsi="Times New Roman" w:cs="Times New Roman"/>
          <w:color w:val="000000" w:themeColor="text1"/>
          <w:sz w:val="28"/>
          <w:szCs w:val="28"/>
        </w:rPr>
        <w:t xml:space="preserve">муниципального округа </w:t>
      </w:r>
      <w:r w:rsidR="00D018D9" w:rsidRPr="00B01B5C">
        <w:rPr>
          <w:rFonts w:ascii="Times New Roman" w:hAnsi="Times New Roman" w:cs="Times New Roman"/>
          <w:color w:val="000000" w:themeColor="text1"/>
          <w:sz w:val="28"/>
          <w:szCs w:val="28"/>
        </w:rPr>
        <w:t xml:space="preserve">в возрасте от 3 до 79 лет. </w:t>
      </w:r>
    </w:p>
    <w:p w:rsidR="00D018D9" w:rsidRPr="00B01B5C" w:rsidRDefault="00D018D9" w:rsidP="002165C8">
      <w:pPr>
        <w:shd w:val="clear" w:color="auto" w:fill="FFFFFF"/>
        <w:suppressAutoHyphens/>
        <w:ind w:firstLine="709"/>
        <w:jc w:val="both"/>
        <w:rPr>
          <w:color w:val="000000" w:themeColor="text1"/>
          <w:sz w:val="28"/>
          <w:szCs w:val="28"/>
        </w:rPr>
      </w:pPr>
      <w:r w:rsidRPr="00B01B5C">
        <w:rPr>
          <w:color w:val="000000" w:themeColor="text1"/>
          <w:sz w:val="28"/>
          <w:szCs w:val="28"/>
        </w:rPr>
        <w:t>Для формирования здорового образа жизни, привлечения населения разных возрастов к занятиям раз</w:t>
      </w:r>
      <w:r w:rsidR="002165C8" w:rsidRPr="00B01B5C">
        <w:rPr>
          <w:color w:val="000000" w:themeColor="text1"/>
          <w:sz w:val="28"/>
          <w:szCs w:val="28"/>
        </w:rPr>
        <w:t>лич</w:t>
      </w:r>
      <w:r w:rsidRPr="00B01B5C">
        <w:rPr>
          <w:color w:val="000000" w:themeColor="text1"/>
          <w:sz w:val="28"/>
          <w:szCs w:val="28"/>
        </w:rPr>
        <w:t xml:space="preserve">ными видами спорта </w:t>
      </w:r>
      <w:r w:rsidR="002165C8" w:rsidRPr="00B01B5C">
        <w:rPr>
          <w:color w:val="000000" w:themeColor="text1"/>
          <w:sz w:val="28"/>
          <w:szCs w:val="28"/>
        </w:rPr>
        <w:t>в 2023 году организовано и проведено 1</w:t>
      </w:r>
      <w:r w:rsidR="00224513" w:rsidRPr="00B01B5C">
        <w:rPr>
          <w:color w:val="000000" w:themeColor="text1"/>
          <w:sz w:val="28"/>
          <w:szCs w:val="28"/>
        </w:rPr>
        <w:t>80</w:t>
      </w:r>
      <w:r w:rsidR="002165C8" w:rsidRPr="00B01B5C">
        <w:rPr>
          <w:color w:val="000000" w:themeColor="text1"/>
          <w:sz w:val="28"/>
          <w:szCs w:val="28"/>
        </w:rPr>
        <w:t xml:space="preserve"> спортивных мероприятий</w:t>
      </w:r>
      <w:r w:rsidR="00A67DE1" w:rsidRPr="00B01B5C">
        <w:rPr>
          <w:color w:val="000000" w:themeColor="text1"/>
          <w:sz w:val="28"/>
          <w:szCs w:val="28"/>
        </w:rPr>
        <w:t xml:space="preserve"> (в 2022 году – 168 спортивных мероприятий)</w:t>
      </w:r>
      <w:r w:rsidRPr="00B01B5C">
        <w:rPr>
          <w:color w:val="000000" w:themeColor="text1"/>
          <w:sz w:val="28"/>
          <w:szCs w:val="28"/>
        </w:rPr>
        <w:t xml:space="preserve">: </w:t>
      </w:r>
      <w:r w:rsidRPr="00B01B5C">
        <w:rPr>
          <w:color w:val="000000" w:themeColor="text1"/>
          <w:sz w:val="28"/>
          <w:szCs w:val="28"/>
          <w:shd w:val="clear" w:color="auto" w:fill="FFFFFF"/>
        </w:rPr>
        <w:t>все</w:t>
      </w:r>
      <w:r w:rsidR="002165C8" w:rsidRPr="00B01B5C">
        <w:rPr>
          <w:color w:val="000000" w:themeColor="text1"/>
          <w:sz w:val="28"/>
          <w:szCs w:val="28"/>
          <w:shd w:val="clear" w:color="auto" w:fill="FFFFFF"/>
        </w:rPr>
        <w:t>российская акция «Лыжня России»,</w:t>
      </w:r>
      <w:r w:rsidRPr="00B01B5C">
        <w:rPr>
          <w:color w:val="000000" w:themeColor="text1"/>
          <w:sz w:val="28"/>
          <w:szCs w:val="28"/>
          <w:shd w:val="clear" w:color="auto" w:fill="FFFFFF"/>
        </w:rPr>
        <w:t xml:space="preserve"> «Все на лыжи!», </w:t>
      </w:r>
      <w:r w:rsidR="002165C8" w:rsidRPr="00B01B5C">
        <w:rPr>
          <w:color w:val="000000" w:themeColor="text1"/>
          <w:sz w:val="28"/>
          <w:szCs w:val="28"/>
        </w:rPr>
        <w:t>Кросс нации,</w:t>
      </w:r>
      <w:r w:rsidRPr="00B01B5C">
        <w:rPr>
          <w:color w:val="000000" w:themeColor="text1"/>
          <w:sz w:val="28"/>
          <w:szCs w:val="28"/>
        </w:rPr>
        <w:t xml:space="preserve"> </w:t>
      </w:r>
      <w:r w:rsidR="002165C8" w:rsidRPr="00B01B5C">
        <w:rPr>
          <w:color w:val="000000" w:themeColor="text1"/>
          <w:sz w:val="28"/>
          <w:szCs w:val="28"/>
        </w:rPr>
        <w:t>массовые зарядки,</w:t>
      </w:r>
      <w:r w:rsidRPr="00B01B5C">
        <w:rPr>
          <w:color w:val="000000" w:themeColor="text1"/>
          <w:sz w:val="28"/>
          <w:szCs w:val="28"/>
        </w:rPr>
        <w:t xml:space="preserve"> </w:t>
      </w:r>
      <w:r w:rsidR="002165C8" w:rsidRPr="00B01B5C">
        <w:rPr>
          <w:color w:val="000000" w:themeColor="text1"/>
          <w:sz w:val="28"/>
          <w:szCs w:val="28"/>
        </w:rPr>
        <w:t>велопробеги,</w:t>
      </w:r>
      <w:r w:rsidRPr="00B01B5C">
        <w:rPr>
          <w:color w:val="000000" w:themeColor="text1"/>
          <w:sz w:val="28"/>
          <w:szCs w:val="28"/>
        </w:rPr>
        <w:t xml:space="preserve"> </w:t>
      </w:r>
      <w:r w:rsidR="002165C8" w:rsidRPr="00B01B5C">
        <w:rPr>
          <w:color w:val="000000" w:themeColor="text1"/>
          <w:sz w:val="28"/>
          <w:szCs w:val="28"/>
        </w:rPr>
        <w:t>массовые забеги,</w:t>
      </w:r>
      <w:r w:rsidRPr="00B01B5C">
        <w:rPr>
          <w:color w:val="000000" w:themeColor="text1"/>
          <w:sz w:val="28"/>
          <w:szCs w:val="28"/>
        </w:rPr>
        <w:t xml:space="preserve"> День ходьбы.</w:t>
      </w:r>
      <w:r w:rsidR="002165C8" w:rsidRPr="00B01B5C">
        <w:rPr>
          <w:color w:val="000000" w:themeColor="text1"/>
          <w:sz w:val="28"/>
          <w:szCs w:val="28"/>
        </w:rPr>
        <w:t xml:space="preserve"> </w:t>
      </w:r>
      <w:r w:rsidRPr="00B01B5C">
        <w:rPr>
          <w:color w:val="000000" w:themeColor="text1"/>
          <w:sz w:val="28"/>
          <w:szCs w:val="28"/>
        </w:rPr>
        <w:t>Организованы и проведены спортивные праздники и мероприятия, посвященные знаменательным датам и событиям</w:t>
      </w:r>
      <w:r w:rsidR="002165C8" w:rsidRPr="00B01B5C">
        <w:rPr>
          <w:color w:val="000000" w:themeColor="text1"/>
          <w:sz w:val="28"/>
          <w:szCs w:val="28"/>
        </w:rPr>
        <w:t>, таким как</w:t>
      </w:r>
      <w:r w:rsidRPr="00B01B5C">
        <w:rPr>
          <w:color w:val="000000" w:themeColor="text1"/>
          <w:sz w:val="28"/>
          <w:szCs w:val="28"/>
        </w:rPr>
        <w:t xml:space="preserve">: </w:t>
      </w:r>
      <w:r w:rsidR="002165C8" w:rsidRPr="00B01B5C">
        <w:rPr>
          <w:color w:val="000000" w:themeColor="text1"/>
          <w:sz w:val="28"/>
          <w:szCs w:val="28"/>
        </w:rPr>
        <w:t>День Великой Победы,</w:t>
      </w:r>
      <w:r w:rsidRPr="00B01B5C">
        <w:rPr>
          <w:color w:val="000000" w:themeColor="text1"/>
          <w:sz w:val="28"/>
          <w:szCs w:val="28"/>
        </w:rPr>
        <w:t xml:space="preserve"> </w:t>
      </w:r>
      <w:r w:rsidR="002165C8" w:rsidRPr="00B01B5C">
        <w:rPr>
          <w:color w:val="000000" w:themeColor="text1"/>
          <w:sz w:val="28"/>
          <w:szCs w:val="28"/>
        </w:rPr>
        <w:t xml:space="preserve">День </w:t>
      </w:r>
      <w:r w:rsidRPr="00B01B5C">
        <w:rPr>
          <w:color w:val="000000" w:themeColor="text1"/>
          <w:sz w:val="28"/>
          <w:szCs w:val="28"/>
        </w:rPr>
        <w:t>з</w:t>
      </w:r>
      <w:r w:rsidR="002165C8" w:rsidRPr="00B01B5C">
        <w:rPr>
          <w:color w:val="000000" w:themeColor="text1"/>
          <w:sz w:val="28"/>
          <w:szCs w:val="28"/>
        </w:rPr>
        <w:t>ащиты детей,</w:t>
      </w:r>
      <w:r w:rsidRPr="00B01B5C">
        <w:rPr>
          <w:color w:val="000000" w:themeColor="text1"/>
          <w:sz w:val="28"/>
          <w:szCs w:val="28"/>
        </w:rPr>
        <w:t xml:space="preserve"> </w:t>
      </w:r>
      <w:r w:rsidR="002165C8" w:rsidRPr="00B01B5C">
        <w:rPr>
          <w:color w:val="000000" w:themeColor="text1"/>
          <w:sz w:val="28"/>
          <w:szCs w:val="28"/>
        </w:rPr>
        <w:t xml:space="preserve">День </w:t>
      </w:r>
      <w:r w:rsidRPr="00B01B5C">
        <w:rPr>
          <w:color w:val="000000" w:themeColor="text1"/>
          <w:sz w:val="28"/>
          <w:szCs w:val="28"/>
        </w:rPr>
        <w:t>ф</w:t>
      </w:r>
      <w:r w:rsidR="002165C8" w:rsidRPr="00B01B5C">
        <w:rPr>
          <w:color w:val="000000" w:themeColor="text1"/>
          <w:sz w:val="28"/>
          <w:szCs w:val="28"/>
        </w:rPr>
        <w:t>изкультурника,</w:t>
      </w:r>
      <w:r w:rsidRPr="00B01B5C">
        <w:rPr>
          <w:color w:val="000000" w:themeColor="text1"/>
          <w:sz w:val="28"/>
          <w:szCs w:val="28"/>
        </w:rPr>
        <w:t xml:space="preserve"> </w:t>
      </w:r>
      <w:r w:rsidR="002165C8" w:rsidRPr="00B01B5C">
        <w:rPr>
          <w:color w:val="000000" w:themeColor="text1"/>
          <w:sz w:val="28"/>
          <w:szCs w:val="28"/>
        </w:rPr>
        <w:t xml:space="preserve">День </w:t>
      </w:r>
      <w:r w:rsidRPr="00B01B5C">
        <w:rPr>
          <w:color w:val="000000" w:themeColor="text1"/>
          <w:sz w:val="28"/>
          <w:szCs w:val="28"/>
        </w:rPr>
        <w:t>з</w:t>
      </w:r>
      <w:r w:rsidR="002165C8" w:rsidRPr="00B01B5C">
        <w:rPr>
          <w:color w:val="000000" w:themeColor="text1"/>
          <w:sz w:val="28"/>
          <w:szCs w:val="28"/>
        </w:rPr>
        <w:t>ащитника Отечества,</w:t>
      </w:r>
      <w:r w:rsidRPr="00B01B5C">
        <w:rPr>
          <w:color w:val="000000" w:themeColor="text1"/>
          <w:sz w:val="28"/>
          <w:szCs w:val="28"/>
        </w:rPr>
        <w:t xml:space="preserve"> </w:t>
      </w:r>
      <w:r w:rsidR="002165C8" w:rsidRPr="00B01B5C">
        <w:rPr>
          <w:color w:val="000000" w:themeColor="text1"/>
          <w:sz w:val="28"/>
          <w:szCs w:val="28"/>
        </w:rPr>
        <w:t xml:space="preserve">День </w:t>
      </w:r>
      <w:r w:rsidRPr="00B01B5C">
        <w:rPr>
          <w:color w:val="000000" w:themeColor="text1"/>
          <w:sz w:val="28"/>
          <w:szCs w:val="28"/>
        </w:rPr>
        <w:t>г</w:t>
      </w:r>
      <w:r w:rsidR="002165C8" w:rsidRPr="00B01B5C">
        <w:rPr>
          <w:color w:val="000000" w:themeColor="text1"/>
          <w:sz w:val="28"/>
          <w:szCs w:val="28"/>
        </w:rPr>
        <w:t>орода, День ВДВ,</w:t>
      </w:r>
      <w:r w:rsidRPr="00B01B5C">
        <w:rPr>
          <w:color w:val="000000" w:themeColor="text1"/>
          <w:sz w:val="28"/>
          <w:szCs w:val="28"/>
        </w:rPr>
        <w:t xml:space="preserve"> </w:t>
      </w:r>
      <w:r w:rsidR="002165C8" w:rsidRPr="00B01B5C">
        <w:rPr>
          <w:color w:val="000000" w:themeColor="text1"/>
          <w:sz w:val="28"/>
          <w:szCs w:val="28"/>
        </w:rPr>
        <w:t>День России,</w:t>
      </w:r>
      <w:r w:rsidRPr="00B01B5C">
        <w:rPr>
          <w:color w:val="000000" w:themeColor="text1"/>
          <w:sz w:val="28"/>
          <w:szCs w:val="28"/>
        </w:rPr>
        <w:t xml:space="preserve"> </w:t>
      </w:r>
      <w:r w:rsidR="002165C8" w:rsidRPr="00B01B5C">
        <w:rPr>
          <w:color w:val="000000" w:themeColor="text1"/>
          <w:sz w:val="28"/>
          <w:szCs w:val="28"/>
        </w:rPr>
        <w:t xml:space="preserve">День </w:t>
      </w:r>
      <w:r w:rsidRPr="00B01B5C">
        <w:rPr>
          <w:color w:val="000000" w:themeColor="text1"/>
          <w:sz w:val="28"/>
          <w:szCs w:val="28"/>
        </w:rPr>
        <w:t>м</w:t>
      </w:r>
      <w:r w:rsidR="002165C8" w:rsidRPr="00B01B5C">
        <w:rPr>
          <w:color w:val="000000" w:themeColor="text1"/>
          <w:sz w:val="28"/>
          <w:szCs w:val="28"/>
        </w:rPr>
        <w:t>олодежи,</w:t>
      </w:r>
      <w:r w:rsidRPr="00B01B5C">
        <w:rPr>
          <w:color w:val="000000" w:themeColor="text1"/>
          <w:sz w:val="28"/>
          <w:szCs w:val="28"/>
        </w:rPr>
        <w:t xml:space="preserve"> </w:t>
      </w:r>
      <w:r w:rsidR="002165C8" w:rsidRPr="00B01B5C">
        <w:rPr>
          <w:color w:val="000000" w:themeColor="text1"/>
          <w:sz w:val="28"/>
          <w:szCs w:val="28"/>
        </w:rPr>
        <w:t xml:space="preserve">День </w:t>
      </w:r>
      <w:r w:rsidRPr="00B01B5C">
        <w:rPr>
          <w:color w:val="000000" w:themeColor="text1"/>
          <w:sz w:val="28"/>
          <w:szCs w:val="28"/>
        </w:rPr>
        <w:t>матери</w:t>
      </w:r>
      <w:r w:rsidR="002165C8" w:rsidRPr="00B01B5C">
        <w:rPr>
          <w:color w:val="000000" w:themeColor="text1"/>
          <w:sz w:val="28"/>
          <w:szCs w:val="28"/>
        </w:rPr>
        <w:t>,</w:t>
      </w:r>
      <w:r w:rsidRPr="00B01B5C">
        <w:rPr>
          <w:color w:val="000000" w:themeColor="text1"/>
          <w:sz w:val="28"/>
          <w:szCs w:val="28"/>
        </w:rPr>
        <w:t xml:space="preserve"> </w:t>
      </w:r>
      <w:r w:rsidR="002165C8" w:rsidRPr="00B01B5C">
        <w:rPr>
          <w:color w:val="000000" w:themeColor="text1"/>
          <w:sz w:val="28"/>
          <w:szCs w:val="28"/>
        </w:rPr>
        <w:t xml:space="preserve">День </w:t>
      </w:r>
      <w:r w:rsidRPr="00B01B5C">
        <w:rPr>
          <w:color w:val="000000" w:themeColor="text1"/>
          <w:sz w:val="28"/>
          <w:szCs w:val="28"/>
        </w:rPr>
        <w:t>о</w:t>
      </w:r>
      <w:r w:rsidR="002165C8" w:rsidRPr="00B01B5C">
        <w:rPr>
          <w:color w:val="000000" w:themeColor="text1"/>
          <w:sz w:val="28"/>
          <w:szCs w:val="28"/>
        </w:rPr>
        <w:t>тца,</w:t>
      </w:r>
      <w:r w:rsidRPr="00B01B5C">
        <w:rPr>
          <w:color w:val="000000" w:themeColor="text1"/>
          <w:sz w:val="28"/>
          <w:szCs w:val="28"/>
        </w:rPr>
        <w:t xml:space="preserve"> </w:t>
      </w:r>
      <w:r w:rsidR="002165C8" w:rsidRPr="00B01B5C">
        <w:rPr>
          <w:color w:val="000000" w:themeColor="text1"/>
          <w:sz w:val="28"/>
          <w:szCs w:val="28"/>
        </w:rPr>
        <w:t>День конституции РФ,</w:t>
      </w:r>
      <w:r w:rsidRPr="00B01B5C">
        <w:rPr>
          <w:color w:val="000000" w:themeColor="text1"/>
          <w:sz w:val="28"/>
          <w:szCs w:val="28"/>
        </w:rPr>
        <w:t xml:space="preserve"> </w:t>
      </w:r>
      <w:r w:rsidR="002165C8" w:rsidRPr="00B01B5C">
        <w:rPr>
          <w:color w:val="000000" w:themeColor="text1"/>
          <w:sz w:val="28"/>
          <w:szCs w:val="28"/>
        </w:rPr>
        <w:t xml:space="preserve">День </w:t>
      </w:r>
      <w:r w:rsidRPr="00B01B5C">
        <w:rPr>
          <w:color w:val="000000" w:themeColor="text1"/>
          <w:sz w:val="28"/>
          <w:szCs w:val="28"/>
        </w:rPr>
        <w:t>народного е</w:t>
      </w:r>
      <w:r w:rsidR="002165C8" w:rsidRPr="00B01B5C">
        <w:rPr>
          <w:color w:val="000000" w:themeColor="text1"/>
          <w:sz w:val="28"/>
          <w:szCs w:val="28"/>
        </w:rPr>
        <w:t>динства,</w:t>
      </w:r>
      <w:r w:rsidRPr="00B01B5C">
        <w:rPr>
          <w:color w:val="000000" w:themeColor="text1"/>
          <w:sz w:val="28"/>
          <w:szCs w:val="28"/>
        </w:rPr>
        <w:t xml:space="preserve"> </w:t>
      </w:r>
      <w:r w:rsidR="002165C8" w:rsidRPr="00B01B5C">
        <w:rPr>
          <w:color w:val="000000" w:themeColor="text1"/>
          <w:sz w:val="28"/>
          <w:szCs w:val="28"/>
        </w:rPr>
        <w:t>День памяти неизвестного солдата,</w:t>
      </w:r>
      <w:r w:rsidRPr="00B01B5C">
        <w:rPr>
          <w:color w:val="000000" w:themeColor="text1"/>
          <w:sz w:val="28"/>
          <w:szCs w:val="28"/>
        </w:rPr>
        <w:t xml:space="preserve"> м</w:t>
      </w:r>
      <w:r w:rsidR="002165C8" w:rsidRPr="00B01B5C">
        <w:rPr>
          <w:color w:val="000000" w:themeColor="text1"/>
          <w:sz w:val="28"/>
          <w:szCs w:val="28"/>
        </w:rPr>
        <w:t>есячник пожилого человека,</w:t>
      </w:r>
      <w:r w:rsidRPr="00B01B5C">
        <w:rPr>
          <w:color w:val="000000" w:themeColor="text1"/>
          <w:sz w:val="28"/>
          <w:szCs w:val="28"/>
        </w:rPr>
        <w:t xml:space="preserve"> </w:t>
      </w:r>
      <w:r w:rsidR="002165C8" w:rsidRPr="00B01B5C">
        <w:rPr>
          <w:color w:val="000000" w:themeColor="text1"/>
          <w:sz w:val="28"/>
          <w:szCs w:val="28"/>
        </w:rPr>
        <w:t xml:space="preserve">День </w:t>
      </w:r>
      <w:r w:rsidRPr="00B01B5C">
        <w:rPr>
          <w:color w:val="000000" w:themeColor="text1"/>
          <w:sz w:val="28"/>
          <w:szCs w:val="28"/>
        </w:rPr>
        <w:t>здоровья.</w:t>
      </w:r>
    </w:p>
    <w:p w:rsidR="00224513" w:rsidRPr="00B01B5C" w:rsidRDefault="00224513" w:rsidP="002165C8">
      <w:pPr>
        <w:shd w:val="clear" w:color="auto" w:fill="FFFFFF"/>
        <w:suppressAutoHyphens/>
        <w:ind w:firstLine="709"/>
        <w:jc w:val="both"/>
        <w:rPr>
          <w:color w:val="000000" w:themeColor="text1"/>
          <w:sz w:val="28"/>
          <w:szCs w:val="28"/>
        </w:rPr>
      </w:pPr>
      <w:r w:rsidRPr="00B01B5C">
        <w:rPr>
          <w:color w:val="000000" w:themeColor="text1"/>
          <w:sz w:val="28"/>
          <w:szCs w:val="28"/>
        </w:rPr>
        <w:t xml:space="preserve">Количество граждан, принявших участие в физкультурно-массовых спортивных мероприятиях в 2023 году, составило 7 328 </w:t>
      </w:r>
      <w:r w:rsidR="00A67DE1" w:rsidRPr="00B01B5C">
        <w:rPr>
          <w:color w:val="000000" w:themeColor="text1"/>
          <w:sz w:val="28"/>
          <w:szCs w:val="28"/>
        </w:rPr>
        <w:t>чел. (в 2022 году – 7 028</w:t>
      </w:r>
      <w:r w:rsidRPr="00B01B5C">
        <w:rPr>
          <w:color w:val="000000" w:themeColor="text1"/>
          <w:sz w:val="28"/>
          <w:szCs w:val="28"/>
        </w:rPr>
        <w:t xml:space="preserve"> чел.</w:t>
      </w:r>
      <w:r w:rsidR="00A67DE1" w:rsidRPr="00B01B5C">
        <w:rPr>
          <w:color w:val="000000" w:themeColor="text1"/>
          <w:sz w:val="28"/>
          <w:szCs w:val="28"/>
        </w:rPr>
        <w:t>).</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 xml:space="preserve">Регулярно ведется работа по повышению престижа </w:t>
      </w:r>
      <w:proofErr w:type="spellStart"/>
      <w:r w:rsidRPr="00B01B5C">
        <w:rPr>
          <w:color w:val="000000" w:themeColor="text1"/>
          <w:sz w:val="28"/>
          <w:szCs w:val="28"/>
        </w:rPr>
        <w:t>родительства</w:t>
      </w:r>
      <w:proofErr w:type="spellEnd"/>
      <w:r w:rsidRPr="00B01B5C">
        <w:rPr>
          <w:color w:val="000000" w:themeColor="text1"/>
          <w:sz w:val="28"/>
          <w:szCs w:val="28"/>
        </w:rPr>
        <w:t xml:space="preserve"> и пропаганде семейных ценностей. С этой целью проводятся спортивные мероприятия: 10 000 шагов к жизни; </w:t>
      </w:r>
      <w:r w:rsidRPr="00B01B5C">
        <w:rPr>
          <w:rFonts w:eastAsia="Calibri"/>
          <w:color w:val="000000" w:themeColor="text1"/>
          <w:sz w:val="28"/>
          <w:szCs w:val="28"/>
          <w:lang w:eastAsia="en-US"/>
        </w:rPr>
        <w:t xml:space="preserve">экскурсии для семей о культивируемых видах спорта; </w:t>
      </w:r>
      <w:r w:rsidRPr="00B01B5C">
        <w:rPr>
          <w:color w:val="000000" w:themeColor="text1"/>
          <w:sz w:val="28"/>
          <w:szCs w:val="28"/>
        </w:rPr>
        <w:t>семейный</w:t>
      </w:r>
      <w:r w:rsidR="00DB45F2" w:rsidRPr="00B01B5C">
        <w:rPr>
          <w:color w:val="000000" w:themeColor="text1"/>
          <w:sz w:val="28"/>
          <w:szCs w:val="28"/>
        </w:rPr>
        <w:t xml:space="preserve"> турнир по </w:t>
      </w:r>
      <w:proofErr w:type="spellStart"/>
      <w:r w:rsidR="00DB45F2" w:rsidRPr="00B01B5C">
        <w:rPr>
          <w:color w:val="000000" w:themeColor="text1"/>
          <w:sz w:val="28"/>
          <w:szCs w:val="28"/>
        </w:rPr>
        <w:t>дартсу</w:t>
      </w:r>
      <w:proofErr w:type="spellEnd"/>
      <w:r w:rsidR="00DB45F2" w:rsidRPr="00B01B5C">
        <w:rPr>
          <w:color w:val="000000" w:themeColor="text1"/>
          <w:sz w:val="28"/>
          <w:szCs w:val="28"/>
        </w:rPr>
        <w:t>, посвященный Дню защиты детей</w:t>
      </w:r>
      <w:r w:rsidRPr="00B01B5C">
        <w:rPr>
          <w:color w:val="000000" w:themeColor="text1"/>
          <w:sz w:val="28"/>
          <w:szCs w:val="28"/>
        </w:rPr>
        <w:t xml:space="preserve">; турнир по шахматам </w:t>
      </w:r>
      <w:r w:rsidR="00DB45F2" w:rsidRPr="00B01B5C">
        <w:rPr>
          <w:color w:val="000000" w:themeColor="text1"/>
          <w:sz w:val="28"/>
          <w:szCs w:val="28"/>
        </w:rPr>
        <w:t xml:space="preserve">«Семейный дуэт «Мама+», посвященный </w:t>
      </w:r>
      <w:r w:rsidRPr="00B01B5C">
        <w:rPr>
          <w:color w:val="000000" w:themeColor="text1"/>
          <w:sz w:val="28"/>
          <w:szCs w:val="28"/>
        </w:rPr>
        <w:t>Дн</w:t>
      </w:r>
      <w:r w:rsidR="00DB45F2" w:rsidRPr="00B01B5C">
        <w:rPr>
          <w:color w:val="000000" w:themeColor="text1"/>
          <w:sz w:val="28"/>
          <w:szCs w:val="28"/>
        </w:rPr>
        <w:t>ю</w:t>
      </w:r>
      <w:r w:rsidRPr="00B01B5C">
        <w:rPr>
          <w:color w:val="000000" w:themeColor="text1"/>
          <w:sz w:val="28"/>
          <w:szCs w:val="28"/>
        </w:rPr>
        <w:t xml:space="preserve"> матери; турнир по настольному теннису «Папа+»; спортивный праздник «Мама, Папа, </w:t>
      </w:r>
      <w:r w:rsidRPr="00B01B5C">
        <w:rPr>
          <w:color w:val="000000" w:themeColor="text1"/>
          <w:sz w:val="28"/>
          <w:szCs w:val="28"/>
        </w:rPr>
        <w:lastRenderedPageBreak/>
        <w:t xml:space="preserve">Я </w:t>
      </w:r>
      <w:r w:rsidR="00782248" w:rsidRPr="00B01B5C">
        <w:rPr>
          <w:color w:val="000000" w:themeColor="text1"/>
          <w:sz w:val="28"/>
          <w:szCs w:val="28"/>
        </w:rPr>
        <w:t>–</w:t>
      </w:r>
      <w:r w:rsidRPr="00B01B5C">
        <w:rPr>
          <w:color w:val="000000" w:themeColor="text1"/>
          <w:sz w:val="28"/>
          <w:szCs w:val="28"/>
        </w:rPr>
        <w:t xml:space="preserve"> спортивная семья»; спортивные эстафеты в плавательном бассейне «Мама+»; соревнования среди спортивных семей; участие спортивных семей в </w:t>
      </w:r>
      <w:r w:rsidR="00A4086B" w:rsidRPr="00B01B5C">
        <w:rPr>
          <w:color w:val="000000" w:themeColor="text1"/>
          <w:sz w:val="28"/>
          <w:szCs w:val="28"/>
        </w:rPr>
        <w:t>О</w:t>
      </w:r>
      <w:r w:rsidRPr="00B01B5C">
        <w:rPr>
          <w:color w:val="000000" w:themeColor="text1"/>
          <w:sz w:val="28"/>
          <w:szCs w:val="28"/>
        </w:rPr>
        <w:t xml:space="preserve">лимпиаде </w:t>
      </w:r>
      <w:r w:rsidR="00206818" w:rsidRPr="00B01B5C">
        <w:rPr>
          <w:color w:val="000000" w:themeColor="text1"/>
          <w:sz w:val="28"/>
          <w:szCs w:val="28"/>
        </w:rPr>
        <w:t xml:space="preserve">малых </w:t>
      </w:r>
      <w:r w:rsidRPr="00B01B5C">
        <w:rPr>
          <w:color w:val="000000" w:themeColor="text1"/>
          <w:sz w:val="28"/>
          <w:szCs w:val="28"/>
        </w:rPr>
        <w:t>городов Алтайского края</w:t>
      </w:r>
      <w:r w:rsidR="00A4086B" w:rsidRPr="00B01B5C">
        <w:rPr>
          <w:color w:val="000000" w:themeColor="text1"/>
          <w:sz w:val="28"/>
          <w:szCs w:val="28"/>
        </w:rPr>
        <w:t>; соревнования по пулевой стрельбе «Спортивная семья»</w:t>
      </w:r>
      <w:r w:rsidRPr="00B01B5C">
        <w:rPr>
          <w:color w:val="000000" w:themeColor="text1"/>
          <w:sz w:val="28"/>
          <w:szCs w:val="28"/>
        </w:rPr>
        <w:t>.</w:t>
      </w:r>
    </w:p>
    <w:p w:rsidR="00D018D9" w:rsidRPr="00B01B5C" w:rsidRDefault="000849A0" w:rsidP="002468C3">
      <w:pPr>
        <w:suppressAutoHyphens/>
        <w:ind w:firstLine="709"/>
        <w:jc w:val="both"/>
        <w:rPr>
          <w:color w:val="000000" w:themeColor="text1"/>
          <w:sz w:val="28"/>
          <w:szCs w:val="28"/>
        </w:rPr>
      </w:pPr>
      <w:r w:rsidRPr="00B01B5C">
        <w:rPr>
          <w:color w:val="000000" w:themeColor="text1"/>
          <w:sz w:val="28"/>
          <w:szCs w:val="28"/>
        </w:rPr>
        <w:t>В 2023 году</w:t>
      </w:r>
      <w:r w:rsidR="00D018D9" w:rsidRPr="00B01B5C">
        <w:rPr>
          <w:color w:val="000000" w:themeColor="text1"/>
          <w:sz w:val="28"/>
          <w:szCs w:val="28"/>
        </w:rPr>
        <w:t xml:space="preserve"> </w:t>
      </w:r>
      <w:r w:rsidR="00984C97" w:rsidRPr="00B01B5C">
        <w:rPr>
          <w:color w:val="000000" w:themeColor="text1"/>
          <w:sz w:val="28"/>
          <w:szCs w:val="28"/>
        </w:rPr>
        <w:t>количество населения</w:t>
      </w:r>
      <w:r w:rsidR="000D2052" w:rsidRPr="00B01B5C">
        <w:rPr>
          <w:color w:val="000000" w:themeColor="text1"/>
          <w:sz w:val="28"/>
          <w:szCs w:val="28"/>
        </w:rPr>
        <w:t xml:space="preserve"> муниципального округа</w:t>
      </w:r>
      <w:r w:rsidR="00984C97" w:rsidRPr="00B01B5C">
        <w:rPr>
          <w:color w:val="000000" w:themeColor="text1"/>
          <w:sz w:val="28"/>
          <w:szCs w:val="28"/>
        </w:rPr>
        <w:t xml:space="preserve">, выполнившего </w:t>
      </w:r>
      <w:r w:rsidR="000D2052" w:rsidRPr="00B01B5C">
        <w:rPr>
          <w:color w:val="000000" w:themeColor="text1"/>
          <w:sz w:val="28"/>
          <w:szCs w:val="28"/>
        </w:rPr>
        <w:t xml:space="preserve">нормы Всероссийского физкультурно-спортивного комплекса «Готов к труду и обороне», является рекордным и составляет 271 </w:t>
      </w:r>
      <w:r w:rsidR="00A67DE1" w:rsidRPr="00B01B5C">
        <w:rPr>
          <w:color w:val="000000" w:themeColor="text1"/>
          <w:sz w:val="28"/>
          <w:szCs w:val="28"/>
        </w:rPr>
        <w:t>чел. (в 2022 году – 90</w:t>
      </w:r>
      <w:r w:rsidR="000D2052" w:rsidRPr="00B01B5C">
        <w:rPr>
          <w:color w:val="000000" w:themeColor="text1"/>
          <w:sz w:val="28"/>
          <w:szCs w:val="28"/>
        </w:rPr>
        <w:t xml:space="preserve"> чел.</w:t>
      </w:r>
      <w:r w:rsidR="00A67DE1" w:rsidRPr="00B01B5C">
        <w:rPr>
          <w:color w:val="000000" w:themeColor="text1"/>
          <w:sz w:val="28"/>
          <w:szCs w:val="28"/>
        </w:rPr>
        <w:t>).</w:t>
      </w:r>
      <w:r w:rsidR="000D2052" w:rsidRPr="00B01B5C">
        <w:rPr>
          <w:color w:val="000000" w:themeColor="text1"/>
          <w:sz w:val="28"/>
          <w:szCs w:val="28"/>
        </w:rPr>
        <w:t xml:space="preserve"> Количество квалифицированных спортивных судей в муниципальном округе составило 47 </w:t>
      </w:r>
      <w:r w:rsidR="00A67DE1" w:rsidRPr="00B01B5C">
        <w:rPr>
          <w:color w:val="000000" w:themeColor="text1"/>
          <w:sz w:val="28"/>
          <w:szCs w:val="28"/>
        </w:rPr>
        <w:t>чел. (в 2022 году – 32</w:t>
      </w:r>
      <w:r w:rsidR="000D2052" w:rsidRPr="00B01B5C">
        <w:rPr>
          <w:color w:val="000000" w:themeColor="text1"/>
          <w:sz w:val="28"/>
          <w:szCs w:val="28"/>
        </w:rPr>
        <w:t xml:space="preserve"> чел.</w:t>
      </w:r>
      <w:r w:rsidR="00A67DE1" w:rsidRPr="00B01B5C">
        <w:rPr>
          <w:color w:val="000000" w:themeColor="text1"/>
          <w:sz w:val="28"/>
          <w:szCs w:val="28"/>
        </w:rPr>
        <w:t>). Присвоен 301</w:t>
      </w:r>
      <w:r w:rsidR="000D2052" w:rsidRPr="00B01B5C">
        <w:rPr>
          <w:color w:val="000000" w:themeColor="text1"/>
          <w:sz w:val="28"/>
          <w:szCs w:val="28"/>
        </w:rPr>
        <w:t xml:space="preserve"> спортивный разряд</w:t>
      </w:r>
      <w:r w:rsidR="00A67DE1" w:rsidRPr="00B01B5C">
        <w:rPr>
          <w:color w:val="000000" w:themeColor="text1"/>
          <w:sz w:val="28"/>
          <w:szCs w:val="28"/>
        </w:rPr>
        <w:t xml:space="preserve"> (в 2022 году – 252 спортивных разряда)</w:t>
      </w:r>
      <w:r w:rsidR="000D2052" w:rsidRPr="00B01B5C">
        <w:rPr>
          <w:color w:val="000000" w:themeColor="text1"/>
          <w:sz w:val="28"/>
          <w:szCs w:val="28"/>
        </w:rPr>
        <w:t>.</w:t>
      </w:r>
    </w:p>
    <w:p w:rsidR="00865249" w:rsidRPr="00B01B5C" w:rsidRDefault="00D018D9" w:rsidP="002468C3">
      <w:pPr>
        <w:suppressAutoHyphens/>
        <w:ind w:firstLine="709"/>
        <w:jc w:val="both"/>
        <w:rPr>
          <w:color w:val="000000" w:themeColor="text1"/>
          <w:sz w:val="28"/>
          <w:szCs w:val="28"/>
        </w:rPr>
      </w:pPr>
      <w:r w:rsidRPr="00B01B5C">
        <w:rPr>
          <w:color w:val="000000" w:themeColor="text1"/>
          <w:sz w:val="28"/>
          <w:szCs w:val="28"/>
        </w:rPr>
        <w:t xml:space="preserve">Ветераны спорта принимают активное участие в спортивной жизни муниципального </w:t>
      </w:r>
      <w:r w:rsidR="000E7D47" w:rsidRPr="00B01B5C">
        <w:rPr>
          <w:color w:val="000000" w:themeColor="text1"/>
          <w:sz w:val="28"/>
          <w:szCs w:val="28"/>
        </w:rPr>
        <w:t>округа</w:t>
      </w:r>
      <w:r w:rsidRPr="00B01B5C">
        <w:rPr>
          <w:color w:val="000000" w:themeColor="text1"/>
          <w:sz w:val="28"/>
          <w:szCs w:val="28"/>
        </w:rPr>
        <w:t>, участвуют в Спартакиа</w:t>
      </w:r>
      <w:r w:rsidR="00865249" w:rsidRPr="00B01B5C">
        <w:rPr>
          <w:color w:val="000000" w:themeColor="text1"/>
          <w:sz w:val="28"/>
          <w:szCs w:val="28"/>
        </w:rPr>
        <w:t>де трудовых коллективов по 14</w:t>
      </w:r>
      <w:r w:rsidRPr="00B01B5C">
        <w:rPr>
          <w:color w:val="000000" w:themeColor="text1"/>
          <w:sz w:val="28"/>
          <w:szCs w:val="28"/>
        </w:rPr>
        <w:t xml:space="preserve"> видам спорта, в окружной Спартакиаде среди пенсионеров Славгородского округа, в краевой спартакиаде и иных соревнованиях по различным видам спорта. </w:t>
      </w:r>
    </w:p>
    <w:p w:rsidR="00753C52" w:rsidRPr="00B01B5C" w:rsidRDefault="00753C52" w:rsidP="00753C52">
      <w:pPr>
        <w:suppressAutoHyphens/>
        <w:ind w:firstLine="709"/>
        <w:jc w:val="both"/>
        <w:rPr>
          <w:color w:val="000000" w:themeColor="text1"/>
          <w:sz w:val="28"/>
          <w:szCs w:val="28"/>
        </w:rPr>
      </w:pPr>
      <w:r w:rsidRPr="00B01B5C">
        <w:rPr>
          <w:color w:val="000000" w:themeColor="text1"/>
          <w:sz w:val="28"/>
          <w:szCs w:val="28"/>
        </w:rPr>
        <w:t xml:space="preserve">Важным событием для муниципального округа является проведение </w:t>
      </w:r>
      <w:r w:rsidR="00783051" w:rsidRPr="00B01B5C">
        <w:rPr>
          <w:color w:val="000000" w:themeColor="text1"/>
          <w:sz w:val="28"/>
          <w:szCs w:val="28"/>
        </w:rPr>
        <w:t xml:space="preserve">с 16 по 19 февраля 2023 года </w:t>
      </w:r>
      <w:r w:rsidRPr="00B01B5C">
        <w:rPr>
          <w:color w:val="000000" w:themeColor="text1"/>
          <w:sz w:val="28"/>
          <w:szCs w:val="28"/>
          <w:lang w:val="en-US"/>
        </w:rPr>
        <w:t>X</w:t>
      </w:r>
      <w:r w:rsidRPr="00B01B5C">
        <w:rPr>
          <w:color w:val="000000" w:themeColor="text1"/>
          <w:sz w:val="28"/>
          <w:szCs w:val="28"/>
        </w:rPr>
        <w:t xml:space="preserve"> зимней Олимпиады городов Алтайского края. </w:t>
      </w:r>
      <w:r w:rsidR="00783051" w:rsidRPr="00B01B5C">
        <w:rPr>
          <w:color w:val="000000" w:themeColor="text1"/>
          <w:sz w:val="28"/>
          <w:szCs w:val="28"/>
        </w:rPr>
        <w:t xml:space="preserve">В ней приняли участие более 960 спортсменов из </w:t>
      </w:r>
      <w:r w:rsidR="00950C12" w:rsidRPr="00B01B5C">
        <w:rPr>
          <w:color w:val="000000" w:themeColor="text1"/>
          <w:sz w:val="28"/>
          <w:szCs w:val="28"/>
        </w:rPr>
        <w:t xml:space="preserve">9 </w:t>
      </w:r>
      <w:r w:rsidR="00783051" w:rsidRPr="00B01B5C">
        <w:rPr>
          <w:color w:val="000000" w:themeColor="text1"/>
          <w:sz w:val="28"/>
          <w:szCs w:val="28"/>
        </w:rPr>
        <w:t>городов. С</w:t>
      </w:r>
      <w:r w:rsidRPr="00B01B5C">
        <w:rPr>
          <w:color w:val="000000" w:themeColor="text1"/>
          <w:sz w:val="28"/>
          <w:szCs w:val="28"/>
        </w:rPr>
        <w:t>оревнования</w:t>
      </w:r>
      <w:r w:rsidR="00783051" w:rsidRPr="00B01B5C">
        <w:rPr>
          <w:color w:val="000000" w:themeColor="text1"/>
          <w:sz w:val="28"/>
          <w:szCs w:val="28"/>
        </w:rPr>
        <w:t xml:space="preserve"> прошли по 6 видам спорта: лыжные гонки, </w:t>
      </w:r>
      <w:proofErr w:type="spellStart"/>
      <w:r w:rsidR="00783051" w:rsidRPr="00B01B5C">
        <w:rPr>
          <w:color w:val="000000" w:themeColor="text1"/>
          <w:sz w:val="28"/>
          <w:szCs w:val="28"/>
        </w:rPr>
        <w:t>полиатлон</w:t>
      </w:r>
      <w:proofErr w:type="spellEnd"/>
      <w:r w:rsidR="00783051" w:rsidRPr="00B01B5C">
        <w:rPr>
          <w:color w:val="000000" w:themeColor="text1"/>
          <w:sz w:val="28"/>
          <w:szCs w:val="28"/>
        </w:rPr>
        <w:t>, футбол 8×8, хоккей, шахматы, соревнования спортивных семей. Волонтёрский корпус являлся важной и неотъемлемой частью Олимпиады, осуществлял помощь в её подготовке, организации и проведении, обеспечивал комфортное пребывание участников спортивных соревнований.</w:t>
      </w:r>
      <w:r w:rsidR="00A90046" w:rsidRPr="00B01B5C">
        <w:rPr>
          <w:color w:val="000000" w:themeColor="text1"/>
          <w:sz w:val="28"/>
          <w:szCs w:val="28"/>
        </w:rPr>
        <w:t xml:space="preserve"> По результатам Олимпиады третье место заняли спортсмены из Бийска, на второй ступени пьедестала оказалась спортивная делегация Камня-на-Оби, чемпионами игр стали спортсмены из Заринск</w:t>
      </w:r>
      <w:r w:rsidR="00950C12" w:rsidRPr="00B01B5C">
        <w:rPr>
          <w:color w:val="000000" w:themeColor="text1"/>
          <w:sz w:val="28"/>
          <w:szCs w:val="28"/>
        </w:rPr>
        <w:t>а. Олимпийскую эстафету принял Рубцовск, где</w:t>
      </w:r>
      <w:r w:rsidR="00A90046" w:rsidRPr="00B01B5C">
        <w:rPr>
          <w:color w:val="000000" w:themeColor="text1"/>
          <w:sz w:val="28"/>
          <w:szCs w:val="28"/>
        </w:rPr>
        <w:t xml:space="preserve"> в 2024 году пройдут летние олимпийские старты.</w:t>
      </w:r>
    </w:p>
    <w:p w:rsidR="00753C52" w:rsidRPr="00B01B5C" w:rsidRDefault="00753C52" w:rsidP="00753C52">
      <w:pPr>
        <w:suppressAutoHyphens/>
        <w:ind w:firstLine="709"/>
        <w:jc w:val="both"/>
        <w:rPr>
          <w:color w:val="000000" w:themeColor="text1"/>
          <w:sz w:val="28"/>
          <w:szCs w:val="28"/>
        </w:rPr>
      </w:pPr>
      <w:r w:rsidRPr="00B01B5C">
        <w:rPr>
          <w:color w:val="000000" w:themeColor="text1"/>
          <w:sz w:val="28"/>
          <w:szCs w:val="28"/>
        </w:rPr>
        <w:t xml:space="preserve">На реализацию мероприятий муниципальной программы </w:t>
      </w:r>
      <w:r w:rsidRPr="00B01B5C">
        <w:rPr>
          <w:color w:val="000000" w:themeColor="text1"/>
          <w:spacing w:val="5"/>
          <w:sz w:val="28"/>
          <w:szCs w:val="28"/>
          <w:shd w:val="clear" w:color="auto" w:fill="FFFFFF"/>
        </w:rPr>
        <w:t xml:space="preserve">«Развитие физической культуры и спорта на территории муниципального образования муниципальный округ город Славгород Алтайского края на 2021-2027 годы» </w:t>
      </w:r>
      <w:r w:rsidR="005F0E7B" w:rsidRPr="00B01B5C">
        <w:rPr>
          <w:color w:val="000000" w:themeColor="text1"/>
          <w:sz w:val="28"/>
          <w:szCs w:val="28"/>
        </w:rPr>
        <w:t xml:space="preserve">в 2023 году выделено 74 398 </w:t>
      </w:r>
      <w:r w:rsidR="00A67DE1" w:rsidRPr="00B01B5C">
        <w:rPr>
          <w:color w:val="000000" w:themeColor="text1"/>
          <w:sz w:val="28"/>
          <w:szCs w:val="28"/>
        </w:rPr>
        <w:t xml:space="preserve">тыс. руб. </w:t>
      </w:r>
      <w:r w:rsidR="005F0E7B" w:rsidRPr="00B01B5C">
        <w:rPr>
          <w:color w:val="000000" w:themeColor="text1"/>
          <w:sz w:val="28"/>
          <w:szCs w:val="28"/>
        </w:rPr>
        <w:t>(в 2022 году – 57 711</w:t>
      </w:r>
      <w:r w:rsidRPr="00B01B5C">
        <w:rPr>
          <w:color w:val="000000" w:themeColor="text1"/>
          <w:sz w:val="28"/>
          <w:szCs w:val="28"/>
        </w:rPr>
        <w:t xml:space="preserve"> тыс. руб.</w:t>
      </w:r>
      <w:r w:rsidR="00A67DE1" w:rsidRPr="00B01B5C">
        <w:rPr>
          <w:color w:val="000000" w:themeColor="text1"/>
          <w:sz w:val="28"/>
          <w:szCs w:val="28"/>
        </w:rPr>
        <w:t>).</w:t>
      </w:r>
      <w:r w:rsidRPr="00B01B5C">
        <w:rPr>
          <w:color w:val="000000" w:themeColor="text1"/>
          <w:sz w:val="28"/>
          <w:szCs w:val="28"/>
        </w:rPr>
        <w:t xml:space="preserve"> Средства направлены на развитие материально-спортивной базы, приобретение спортивного инвентаря, проведение спортивных соревнований, реализацию Всероссийского физкультурно-спортивного комплекса «Готов к труду и обороне».</w:t>
      </w:r>
    </w:p>
    <w:p w:rsidR="00753C52" w:rsidRPr="00B01B5C" w:rsidRDefault="00753C52" w:rsidP="00753C52">
      <w:pPr>
        <w:suppressAutoHyphens/>
        <w:ind w:firstLine="709"/>
        <w:jc w:val="both"/>
        <w:rPr>
          <w:color w:val="000000" w:themeColor="text1"/>
          <w:sz w:val="28"/>
          <w:szCs w:val="28"/>
        </w:rPr>
      </w:pPr>
      <w:r w:rsidRPr="00B01B5C">
        <w:rPr>
          <w:color w:val="000000" w:themeColor="text1"/>
          <w:sz w:val="28"/>
          <w:szCs w:val="28"/>
        </w:rPr>
        <w:t xml:space="preserve">С целью увеличения спектра спортивных услуг и количества граждан, занимающихся физической культурой и спортом, в 2023 году произведено увеличение количества ставок тренерского состава и иных работников, непосредственно оказывающих физкультурно-спортивные услуги населению муниципального округа. </w:t>
      </w:r>
      <w:r w:rsidR="00957DE6" w:rsidRPr="00B01B5C">
        <w:rPr>
          <w:color w:val="000000" w:themeColor="text1"/>
          <w:sz w:val="28"/>
          <w:szCs w:val="28"/>
        </w:rPr>
        <w:t>Введены новые платные услуги, что позволило увеличить доход от предоставления платных услуг населению по сравнению с 2022 годом на 24%. Сумма дохода от предоставления платных усл</w:t>
      </w:r>
      <w:r w:rsidR="005F0E7B" w:rsidRPr="00B01B5C">
        <w:rPr>
          <w:color w:val="000000" w:themeColor="text1"/>
          <w:sz w:val="28"/>
          <w:szCs w:val="28"/>
        </w:rPr>
        <w:t xml:space="preserve">уг в 2023 году составила 4 702 </w:t>
      </w:r>
      <w:r w:rsidR="00A67DE1" w:rsidRPr="00B01B5C">
        <w:rPr>
          <w:color w:val="000000" w:themeColor="text1"/>
          <w:sz w:val="28"/>
          <w:szCs w:val="28"/>
        </w:rPr>
        <w:t xml:space="preserve">тыс. руб. </w:t>
      </w:r>
      <w:r w:rsidR="005F0E7B" w:rsidRPr="00B01B5C">
        <w:rPr>
          <w:color w:val="000000" w:themeColor="text1"/>
          <w:sz w:val="28"/>
          <w:szCs w:val="28"/>
        </w:rPr>
        <w:t>(в 2022 году – 3 780</w:t>
      </w:r>
      <w:r w:rsidR="00957DE6" w:rsidRPr="00B01B5C">
        <w:rPr>
          <w:color w:val="000000" w:themeColor="text1"/>
          <w:sz w:val="28"/>
          <w:szCs w:val="28"/>
        </w:rPr>
        <w:t xml:space="preserve"> тыс. руб.</w:t>
      </w:r>
      <w:r w:rsidR="00A67DE1" w:rsidRPr="00B01B5C">
        <w:rPr>
          <w:color w:val="000000" w:themeColor="text1"/>
          <w:sz w:val="28"/>
          <w:szCs w:val="28"/>
        </w:rPr>
        <w:t>).</w:t>
      </w:r>
      <w:r w:rsidR="00957DE6" w:rsidRPr="00B01B5C">
        <w:rPr>
          <w:color w:val="000000" w:themeColor="text1"/>
          <w:sz w:val="28"/>
          <w:szCs w:val="28"/>
        </w:rPr>
        <w:t xml:space="preserve"> </w:t>
      </w:r>
      <w:r w:rsidRPr="00B01B5C">
        <w:rPr>
          <w:color w:val="000000" w:themeColor="text1"/>
          <w:sz w:val="28"/>
          <w:szCs w:val="28"/>
        </w:rPr>
        <w:t>Открыты новые спортивные объекты: стрелковый тир, лыжная база, проложена лыжная трасса.</w:t>
      </w:r>
    </w:p>
    <w:p w:rsidR="00753C52" w:rsidRPr="00B01B5C" w:rsidRDefault="00753C52" w:rsidP="00753C52">
      <w:pPr>
        <w:suppressAutoHyphens/>
        <w:ind w:firstLine="709"/>
        <w:jc w:val="both"/>
        <w:rPr>
          <w:color w:val="000000" w:themeColor="text1"/>
          <w:sz w:val="28"/>
          <w:szCs w:val="28"/>
        </w:rPr>
      </w:pPr>
      <w:r w:rsidRPr="00B01B5C">
        <w:rPr>
          <w:color w:val="000000" w:themeColor="text1"/>
          <w:sz w:val="28"/>
          <w:szCs w:val="28"/>
        </w:rPr>
        <w:lastRenderedPageBreak/>
        <w:t>В 2023 году по программе развития физической культуры и спорта от Министерства спорта Алтайского</w:t>
      </w:r>
      <w:r w:rsidR="007110A8" w:rsidRPr="00B01B5C">
        <w:rPr>
          <w:color w:val="000000" w:themeColor="text1"/>
          <w:sz w:val="28"/>
          <w:szCs w:val="28"/>
        </w:rPr>
        <w:t xml:space="preserve"> края получен снегоход «Буран», </w:t>
      </w:r>
      <w:proofErr w:type="spellStart"/>
      <w:r w:rsidRPr="00B01B5C">
        <w:rPr>
          <w:color w:val="000000" w:themeColor="text1"/>
          <w:sz w:val="28"/>
          <w:szCs w:val="28"/>
        </w:rPr>
        <w:t>трассоукладчик</w:t>
      </w:r>
      <w:proofErr w:type="spellEnd"/>
      <w:r w:rsidR="009C21EA" w:rsidRPr="00B01B5C">
        <w:rPr>
          <w:color w:val="000000" w:themeColor="text1"/>
          <w:sz w:val="28"/>
          <w:szCs w:val="28"/>
        </w:rPr>
        <w:t>, две снегоуборочные машины</w:t>
      </w:r>
      <w:r w:rsidR="007854D1" w:rsidRPr="00B01B5C">
        <w:rPr>
          <w:color w:val="000000" w:themeColor="text1"/>
          <w:sz w:val="28"/>
          <w:szCs w:val="28"/>
        </w:rPr>
        <w:t xml:space="preserve">, которые </w:t>
      </w:r>
      <w:r w:rsidR="009C21EA" w:rsidRPr="00B01B5C">
        <w:rPr>
          <w:color w:val="000000" w:themeColor="text1"/>
          <w:sz w:val="28"/>
          <w:szCs w:val="28"/>
        </w:rPr>
        <w:t>используются для обслуживания спортивных</w:t>
      </w:r>
      <w:r w:rsidR="007854D1" w:rsidRPr="00B01B5C">
        <w:rPr>
          <w:color w:val="000000" w:themeColor="text1"/>
          <w:sz w:val="28"/>
          <w:szCs w:val="28"/>
        </w:rPr>
        <w:t xml:space="preserve"> объектов муниципального округа</w:t>
      </w:r>
      <w:r w:rsidR="009C21EA" w:rsidRPr="00B01B5C">
        <w:rPr>
          <w:color w:val="000000" w:themeColor="text1"/>
          <w:sz w:val="28"/>
          <w:szCs w:val="28"/>
        </w:rPr>
        <w:t>.</w:t>
      </w:r>
    </w:p>
    <w:p w:rsidR="00D018D9" w:rsidRPr="00B01B5C" w:rsidRDefault="000849A0" w:rsidP="002468C3">
      <w:pPr>
        <w:suppressAutoHyphens/>
        <w:ind w:firstLine="709"/>
        <w:jc w:val="both"/>
        <w:rPr>
          <w:color w:val="000000" w:themeColor="text1"/>
          <w:sz w:val="28"/>
          <w:szCs w:val="28"/>
        </w:rPr>
      </w:pPr>
      <w:r w:rsidRPr="00B01B5C">
        <w:rPr>
          <w:color w:val="000000" w:themeColor="text1"/>
          <w:sz w:val="28"/>
          <w:szCs w:val="28"/>
        </w:rPr>
        <w:t>В 2023 году</w:t>
      </w:r>
      <w:r w:rsidR="00D018D9" w:rsidRPr="00B01B5C">
        <w:rPr>
          <w:color w:val="000000" w:themeColor="text1"/>
          <w:sz w:val="28"/>
          <w:szCs w:val="28"/>
        </w:rPr>
        <w:t xml:space="preserve"> </w:t>
      </w:r>
      <w:r w:rsidR="00F8310C" w:rsidRPr="00B01B5C">
        <w:rPr>
          <w:color w:val="000000" w:themeColor="text1"/>
          <w:sz w:val="28"/>
          <w:szCs w:val="28"/>
        </w:rPr>
        <w:t>осуществлены плановые текущие ремонты спортивных сооружений</w:t>
      </w:r>
      <w:r w:rsidR="00392E44" w:rsidRPr="00B01B5C">
        <w:rPr>
          <w:color w:val="000000" w:themeColor="text1"/>
          <w:sz w:val="28"/>
          <w:szCs w:val="28"/>
        </w:rPr>
        <w:t xml:space="preserve"> на общую сумму 2 760 тыс. руб.</w:t>
      </w:r>
      <w:r w:rsidR="00D018D9" w:rsidRPr="00B01B5C">
        <w:rPr>
          <w:color w:val="000000" w:themeColor="text1"/>
          <w:sz w:val="28"/>
          <w:szCs w:val="28"/>
        </w:rPr>
        <w:t>:</w:t>
      </w:r>
    </w:p>
    <w:p w:rsidR="00F8310C" w:rsidRPr="00B01B5C" w:rsidRDefault="00F8310C" w:rsidP="00F8310C">
      <w:pPr>
        <w:suppressAutoHyphens/>
        <w:ind w:firstLine="709"/>
        <w:jc w:val="both"/>
        <w:rPr>
          <w:color w:val="000000" w:themeColor="text1"/>
          <w:sz w:val="28"/>
          <w:szCs w:val="28"/>
        </w:rPr>
      </w:pPr>
      <w:r w:rsidRPr="00B01B5C">
        <w:rPr>
          <w:color w:val="000000" w:themeColor="text1"/>
          <w:sz w:val="28"/>
          <w:szCs w:val="28"/>
        </w:rPr>
        <w:t>- ремонт системы отопления, водоснабжения, водоотведения</w:t>
      </w:r>
      <w:r w:rsidR="00815C3C" w:rsidRPr="00B01B5C">
        <w:rPr>
          <w:color w:val="000000" w:themeColor="text1"/>
          <w:sz w:val="28"/>
          <w:szCs w:val="28"/>
        </w:rPr>
        <w:t>, бурение скважины для заливки ледового корта, сооружение хозяйственной постройки для хозяйственного инвентаря и теплоизоляции скважины, косметический ремонт и замена электропроводки тренажёрного зала, оснащение спортивным инвентарём</w:t>
      </w:r>
      <w:r w:rsidRPr="00B01B5C">
        <w:rPr>
          <w:color w:val="000000" w:themeColor="text1"/>
          <w:sz w:val="28"/>
          <w:szCs w:val="28"/>
        </w:rPr>
        <w:t xml:space="preserve"> учебно-тренировочной базы «Урожай»</w:t>
      </w:r>
      <w:r w:rsidR="00570C83" w:rsidRPr="00B01B5C">
        <w:rPr>
          <w:color w:val="000000" w:themeColor="text1"/>
          <w:sz w:val="28"/>
          <w:szCs w:val="28"/>
        </w:rPr>
        <w:t xml:space="preserve"> на сумму 450 тыс. руб.</w:t>
      </w:r>
      <w:r w:rsidRPr="00B01B5C">
        <w:rPr>
          <w:color w:val="000000" w:themeColor="text1"/>
          <w:sz w:val="28"/>
          <w:szCs w:val="28"/>
        </w:rPr>
        <w:t>;</w:t>
      </w:r>
    </w:p>
    <w:p w:rsidR="00F8310C" w:rsidRPr="00B01B5C" w:rsidRDefault="00F8310C" w:rsidP="00F8310C">
      <w:pPr>
        <w:suppressAutoHyphens/>
        <w:ind w:firstLine="709"/>
        <w:jc w:val="both"/>
        <w:rPr>
          <w:color w:val="000000" w:themeColor="text1"/>
          <w:sz w:val="28"/>
          <w:szCs w:val="28"/>
        </w:rPr>
      </w:pPr>
      <w:r w:rsidRPr="00B01B5C">
        <w:rPr>
          <w:color w:val="000000" w:themeColor="text1"/>
          <w:sz w:val="28"/>
          <w:szCs w:val="28"/>
        </w:rPr>
        <w:t>- ремонт системы отопления, проведение трубы отопления большего диаметра для эффективного использования и корректной работы системы вентиляции ледового корта ледового дворца «Кристалл»</w:t>
      </w:r>
      <w:r w:rsidR="00570C83" w:rsidRPr="00B01B5C">
        <w:rPr>
          <w:color w:val="000000" w:themeColor="text1"/>
          <w:sz w:val="28"/>
          <w:szCs w:val="28"/>
        </w:rPr>
        <w:t xml:space="preserve"> на сумму 250 тыс. руб.</w:t>
      </w:r>
      <w:r w:rsidRPr="00B01B5C">
        <w:rPr>
          <w:color w:val="000000" w:themeColor="text1"/>
          <w:sz w:val="28"/>
          <w:szCs w:val="28"/>
        </w:rPr>
        <w:t>;</w:t>
      </w:r>
    </w:p>
    <w:p w:rsidR="00F8310C" w:rsidRPr="00B01B5C" w:rsidRDefault="00F8310C" w:rsidP="00F8310C">
      <w:pPr>
        <w:suppressAutoHyphens/>
        <w:ind w:firstLine="709"/>
        <w:jc w:val="both"/>
        <w:rPr>
          <w:color w:val="000000" w:themeColor="text1"/>
          <w:sz w:val="28"/>
          <w:szCs w:val="28"/>
        </w:rPr>
      </w:pPr>
      <w:r w:rsidRPr="00B01B5C">
        <w:rPr>
          <w:color w:val="000000" w:themeColor="text1"/>
          <w:sz w:val="28"/>
          <w:szCs w:val="28"/>
        </w:rPr>
        <w:t xml:space="preserve">- ремонт технических помещений персонала, </w:t>
      </w:r>
      <w:proofErr w:type="spellStart"/>
      <w:r w:rsidRPr="00B01B5C">
        <w:rPr>
          <w:color w:val="000000" w:themeColor="text1"/>
          <w:sz w:val="28"/>
          <w:szCs w:val="28"/>
        </w:rPr>
        <w:t>электрокотла</w:t>
      </w:r>
      <w:proofErr w:type="spellEnd"/>
      <w:r w:rsidRPr="00B01B5C">
        <w:rPr>
          <w:color w:val="000000" w:themeColor="text1"/>
          <w:sz w:val="28"/>
          <w:szCs w:val="28"/>
        </w:rPr>
        <w:t xml:space="preserve"> восстановительного центра, косметический ремонт тренажёрного зала спортивного комплекса «Кристалл»</w:t>
      </w:r>
      <w:r w:rsidR="00F31079" w:rsidRPr="00B01B5C">
        <w:rPr>
          <w:color w:val="000000" w:themeColor="text1"/>
          <w:sz w:val="28"/>
          <w:szCs w:val="28"/>
        </w:rPr>
        <w:t xml:space="preserve"> на сумму 500 тыс. руб.</w:t>
      </w:r>
      <w:r w:rsidRPr="00B01B5C">
        <w:rPr>
          <w:color w:val="000000" w:themeColor="text1"/>
          <w:sz w:val="28"/>
          <w:szCs w:val="28"/>
        </w:rPr>
        <w:t>;</w:t>
      </w:r>
    </w:p>
    <w:p w:rsidR="00F8310C" w:rsidRPr="00B01B5C" w:rsidRDefault="00F8310C" w:rsidP="00F8310C">
      <w:pPr>
        <w:suppressAutoHyphens/>
        <w:ind w:firstLine="709"/>
        <w:jc w:val="both"/>
        <w:rPr>
          <w:color w:val="000000" w:themeColor="text1"/>
          <w:sz w:val="28"/>
          <w:szCs w:val="28"/>
        </w:rPr>
      </w:pPr>
      <w:r w:rsidRPr="00B01B5C">
        <w:rPr>
          <w:color w:val="000000" w:themeColor="text1"/>
          <w:sz w:val="28"/>
          <w:szCs w:val="28"/>
        </w:rPr>
        <w:t>- ремонт систем нагревательных элементов водоснабжения</w:t>
      </w:r>
      <w:r w:rsidR="00CB5BE4" w:rsidRPr="00B01B5C">
        <w:rPr>
          <w:color w:val="000000" w:themeColor="text1"/>
          <w:sz w:val="28"/>
          <w:szCs w:val="28"/>
        </w:rPr>
        <w:t>, организация комнаты обогрева</w:t>
      </w:r>
      <w:r w:rsidRPr="00B01B5C">
        <w:rPr>
          <w:color w:val="000000" w:themeColor="text1"/>
          <w:sz w:val="28"/>
          <w:szCs w:val="28"/>
        </w:rPr>
        <w:t xml:space="preserve"> плавательного бассейна «Дельфин»</w:t>
      </w:r>
      <w:r w:rsidR="00570C83" w:rsidRPr="00B01B5C">
        <w:rPr>
          <w:color w:val="000000" w:themeColor="text1"/>
          <w:sz w:val="28"/>
          <w:szCs w:val="28"/>
        </w:rPr>
        <w:t xml:space="preserve"> на сумму 800 тыс. руб.</w:t>
      </w:r>
      <w:r w:rsidRPr="00B01B5C">
        <w:rPr>
          <w:color w:val="000000" w:themeColor="text1"/>
          <w:sz w:val="28"/>
          <w:szCs w:val="28"/>
        </w:rPr>
        <w:t>;</w:t>
      </w:r>
    </w:p>
    <w:p w:rsidR="00F8310C" w:rsidRPr="00B01B5C" w:rsidRDefault="00F8310C" w:rsidP="00F8310C">
      <w:pPr>
        <w:suppressAutoHyphens/>
        <w:ind w:firstLine="709"/>
        <w:jc w:val="both"/>
        <w:rPr>
          <w:color w:val="000000" w:themeColor="text1"/>
          <w:sz w:val="28"/>
          <w:szCs w:val="28"/>
        </w:rPr>
      </w:pPr>
      <w:r w:rsidRPr="00B01B5C">
        <w:rPr>
          <w:color w:val="000000" w:themeColor="text1"/>
          <w:sz w:val="28"/>
          <w:szCs w:val="28"/>
        </w:rPr>
        <w:t>- замена полов, бурение скважины для заливки ледового корта</w:t>
      </w:r>
      <w:r w:rsidR="00815C3C" w:rsidRPr="00B01B5C">
        <w:rPr>
          <w:color w:val="000000" w:themeColor="text1"/>
          <w:sz w:val="28"/>
          <w:szCs w:val="28"/>
        </w:rPr>
        <w:t>, сооружение хозяйственной постройки для хозяйственного инвентаря и теплоизоляции скважины</w:t>
      </w:r>
      <w:r w:rsidRPr="00B01B5C">
        <w:rPr>
          <w:color w:val="000000" w:themeColor="text1"/>
          <w:sz w:val="28"/>
          <w:szCs w:val="28"/>
        </w:rPr>
        <w:t xml:space="preserve"> спортивно-подросткового клуба «Рубин»</w:t>
      </w:r>
      <w:r w:rsidR="00F31079" w:rsidRPr="00B01B5C">
        <w:rPr>
          <w:color w:val="000000" w:themeColor="text1"/>
          <w:sz w:val="28"/>
          <w:szCs w:val="28"/>
        </w:rPr>
        <w:t xml:space="preserve"> на сумму 760 тыс. руб</w:t>
      </w:r>
      <w:r w:rsidR="00815C3C" w:rsidRPr="00B01B5C">
        <w:rPr>
          <w:color w:val="000000" w:themeColor="text1"/>
          <w:sz w:val="28"/>
          <w:szCs w:val="28"/>
        </w:rPr>
        <w:t>.</w:t>
      </w:r>
    </w:p>
    <w:p w:rsidR="00026C45" w:rsidRPr="00B01B5C" w:rsidRDefault="00224D10" w:rsidP="003D5DE8">
      <w:pPr>
        <w:suppressAutoHyphens/>
        <w:ind w:firstLine="709"/>
        <w:jc w:val="both"/>
        <w:rPr>
          <w:color w:val="000000" w:themeColor="text1"/>
          <w:sz w:val="28"/>
          <w:szCs w:val="28"/>
          <w:u w:val="single"/>
        </w:rPr>
      </w:pPr>
      <w:r w:rsidRPr="00B01B5C">
        <w:rPr>
          <w:color w:val="000000" w:themeColor="text1"/>
          <w:sz w:val="28"/>
          <w:szCs w:val="28"/>
          <w:u w:val="single"/>
        </w:rPr>
        <w:t xml:space="preserve">Проблемы: </w:t>
      </w:r>
      <w:r w:rsidR="003D5DE8" w:rsidRPr="00B01B5C">
        <w:rPr>
          <w:color w:val="000000" w:themeColor="text1"/>
          <w:sz w:val="28"/>
          <w:szCs w:val="28"/>
          <w:u w:val="single"/>
        </w:rPr>
        <w:t>М</w:t>
      </w:r>
      <w:r w:rsidR="00D018D9" w:rsidRPr="00B01B5C">
        <w:rPr>
          <w:color w:val="000000" w:themeColor="text1"/>
          <w:sz w:val="28"/>
          <w:szCs w:val="28"/>
          <w:u w:val="single"/>
        </w:rPr>
        <w:t>ногие здания и спортивные сооружения, особенно в сельских населённых пунктах</w:t>
      </w:r>
      <w:r w:rsidR="003D2A72" w:rsidRPr="00B01B5C">
        <w:rPr>
          <w:color w:val="000000" w:themeColor="text1"/>
          <w:sz w:val="28"/>
          <w:szCs w:val="28"/>
          <w:u w:val="single"/>
        </w:rPr>
        <w:t>,</w:t>
      </w:r>
      <w:r w:rsidR="003D5DE8" w:rsidRPr="00B01B5C">
        <w:rPr>
          <w:color w:val="000000" w:themeColor="text1"/>
          <w:sz w:val="28"/>
          <w:szCs w:val="28"/>
          <w:u w:val="single"/>
        </w:rPr>
        <w:t xml:space="preserve"> требуют текущего</w:t>
      </w:r>
      <w:r w:rsidR="003D2A72" w:rsidRPr="00B01B5C">
        <w:rPr>
          <w:color w:val="000000" w:themeColor="text1"/>
          <w:sz w:val="28"/>
          <w:szCs w:val="28"/>
          <w:u w:val="single"/>
        </w:rPr>
        <w:t xml:space="preserve"> либо капитального ремонта. </w:t>
      </w:r>
      <w:r w:rsidR="00026C45" w:rsidRPr="00B01B5C">
        <w:rPr>
          <w:color w:val="000000" w:themeColor="text1"/>
          <w:sz w:val="28"/>
          <w:szCs w:val="28"/>
          <w:u w:val="single"/>
        </w:rPr>
        <w:t xml:space="preserve">Недостаточная обеспеченность сельских спортивных </w:t>
      </w:r>
      <w:r w:rsidR="003D2A72" w:rsidRPr="00B01B5C">
        <w:rPr>
          <w:color w:val="000000" w:themeColor="text1"/>
          <w:sz w:val="28"/>
          <w:szCs w:val="28"/>
          <w:u w:val="single"/>
        </w:rPr>
        <w:t>объектов</w:t>
      </w:r>
      <w:r w:rsidR="00026C45" w:rsidRPr="00B01B5C">
        <w:rPr>
          <w:color w:val="000000" w:themeColor="text1"/>
          <w:sz w:val="28"/>
          <w:szCs w:val="28"/>
          <w:u w:val="single"/>
        </w:rPr>
        <w:t xml:space="preserve"> штатными сотрудниками.</w:t>
      </w:r>
      <w:r w:rsidR="003D2A72" w:rsidRPr="00B01B5C">
        <w:rPr>
          <w:color w:val="000000" w:themeColor="text1"/>
          <w:sz w:val="28"/>
          <w:szCs w:val="28"/>
          <w:u w:val="single"/>
        </w:rPr>
        <w:t xml:space="preserve"> Недостаточная обеспеченность спортивных объектов охранными средствами.</w:t>
      </w:r>
    </w:p>
    <w:p w:rsidR="003D5DE8" w:rsidRPr="00B01B5C" w:rsidRDefault="00224D10" w:rsidP="003D2A72">
      <w:pPr>
        <w:suppressAutoHyphens/>
        <w:ind w:firstLine="709"/>
        <w:jc w:val="both"/>
        <w:rPr>
          <w:color w:val="000000" w:themeColor="text1"/>
          <w:sz w:val="28"/>
          <w:szCs w:val="28"/>
          <w:u w:val="single"/>
        </w:rPr>
      </w:pPr>
      <w:r w:rsidRPr="00B01B5C">
        <w:rPr>
          <w:color w:val="000000" w:themeColor="text1"/>
          <w:sz w:val="28"/>
          <w:szCs w:val="28"/>
          <w:u w:val="single"/>
        </w:rPr>
        <w:t xml:space="preserve">Решения: </w:t>
      </w:r>
      <w:r w:rsidR="003D2A72" w:rsidRPr="00B01B5C">
        <w:rPr>
          <w:color w:val="000000" w:themeColor="text1"/>
          <w:sz w:val="28"/>
          <w:szCs w:val="28"/>
          <w:u w:val="single"/>
        </w:rPr>
        <w:t>П</w:t>
      </w:r>
      <w:r w:rsidR="00D018D9" w:rsidRPr="00B01B5C">
        <w:rPr>
          <w:color w:val="000000" w:themeColor="text1"/>
          <w:sz w:val="28"/>
          <w:szCs w:val="28"/>
          <w:u w:val="single"/>
        </w:rPr>
        <w:t xml:space="preserve">роблема </w:t>
      </w:r>
      <w:r w:rsidR="003D2A72" w:rsidRPr="00B01B5C">
        <w:rPr>
          <w:color w:val="000000" w:themeColor="text1"/>
          <w:sz w:val="28"/>
          <w:szCs w:val="28"/>
          <w:u w:val="single"/>
        </w:rPr>
        <w:t xml:space="preserve">текущих и капитальных ремонтов </w:t>
      </w:r>
      <w:r w:rsidR="00D018D9" w:rsidRPr="00B01B5C">
        <w:rPr>
          <w:color w:val="000000" w:themeColor="text1"/>
          <w:sz w:val="28"/>
          <w:szCs w:val="28"/>
          <w:u w:val="single"/>
        </w:rPr>
        <w:t xml:space="preserve">будет решаться посредством участия в государственных и региональных программах. </w:t>
      </w:r>
      <w:r w:rsidR="002006C8" w:rsidRPr="00B01B5C">
        <w:rPr>
          <w:color w:val="000000" w:themeColor="text1"/>
          <w:sz w:val="28"/>
          <w:szCs w:val="28"/>
          <w:u w:val="single"/>
        </w:rPr>
        <w:t>В 2024 году планируется текущий ремонт здания ледового дворца «Кристалл» в части электроснабжения на сумму 4 233 тыс. руб., установка искусственного дна в плавательном бассейне «Дельфин» на сумму 1 340 тыс. руб., капитальный ремонт спортивного комплекса «Кристалл», стадиона «Кристалл» на сумму 27 000 тыс. руб.</w:t>
      </w:r>
    </w:p>
    <w:p w:rsidR="003D5DE8" w:rsidRPr="00B01B5C" w:rsidRDefault="003D2A72" w:rsidP="003D2A72">
      <w:pPr>
        <w:suppressAutoHyphens/>
        <w:ind w:firstLine="709"/>
        <w:jc w:val="both"/>
        <w:rPr>
          <w:color w:val="000000" w:themeColor="text1"/>
          <w:sz w:val="28"/>
          <w:szCs w:val="28"/>
          <w:u w:val="single"/>
        </w:rPr>
      </w:pPr>
      <w:r w:rsidRPr="00B01B5C">
        <w:rPr>
          <w:color w:val="000000" w:themeColor="text1"/>
          <w:sz w:val="28"/>
          <w:szCs w:val="28"/>
          <w:u w:val="single"/>
        </w:rPr>
        <w:t>Для решения</w:t>
      </w:r>
      <w:r w:rsidR="00026C45" w:rsidRPr="00B01B5C">
        <w:rPr>
          <w:color w:val="000000" w:themeColor="text1"/>
          <w:sz w:val="28"/>
          <w:szCs w:val="28"/>
          <w:u w:val="single"/>
        </w:rPr>
        <w:t xml:space="preserve"> </w:t>
      </w:r>
      <w:r w:rsidRPr="00B01B5C">
        <w:rPr>
          <w:color w:val="000000" w:themeColor="text1"/>
          <w:sz w:val="28"/>
          <w:szCs w:val="28"/>
          <w:u w:val="single"/>
        </w:rPr>
        <w:t xml:space="preserve">проблемы обеспеченности сельских спортивных объектов кадрами, в </w:t>
      </w:r>
      <w:r w:rsidR="00026C45" w:rsidRPr="00B01B5C">
        <w:rPr>
          <w:color w:val="000000" w:themeColor="text1"/>
          <w:sz w:val="28"/>
          <w:szCs w:val="28"/>
          <w:u w:val="single"/>
        </w:rPr>
        <w:t>2023 году введена ставка инструктора в с. Селекционное.</w:t>
      </w:r>
      <w:r w:rsidRPr="00B01B5C">
        <w:rPr>
          <w:color w:val="000000" w:themeColor="text1"/>
          <w:sz w:val="28"/>
          <w:szCs w:val="28"/>
          <w:u w:val="single"/>
        </w:rPr>
        <w:t xml:space="preserve"> </w:t>
      </w:r>
    </w:p>
    <w:p w:rsidR="003D2A72" w:rsidRPr="00B01B5C" w:rsidRDefault="003D2A72" w:rsidP="003D2A72">
      <w:pPr>
        <w:suppressAutoHyphens/>
        <w:ind w:firstLine="709"/>
        <w:jc w:val="both"/>
        <w:rPr>
          <w:color w:val="000000" w:themeColor="text1"/>
          <w:sz w:val="28"/>
          <w:szCs w:val="28"/>
          <w:u w:val="single"/>
        </w:rPr>
      </w:pPr>
      <w:r w:rsidRPr="00B01B5C">
        <w:rPr>
          <w:color w:val="000000" w:themeColor="text1"/>
          <w:sz w:val="28"/>
          <w:szCs w:val="28"/>
          <w:u w:val="single"/>
        </w:rPr>
        <w:t>Для осуществления исполнения законодательства в рамках антитеррористической защищённости проделана следующая работа:</w:t>
      </w:r>
    </w:p>
    <w:p w:rsidR="003D2A72" w:rsidRPr="00B01B5C" w:rsidRDefault="003D2A72" w:rsidP="003D2A72">
      <w:pPr>
        <w:suppressAutoHyphens/>
        <w:ind w:firstLine="709"/>
        <w:jc w:val="both"/>
        <w:rPr>
          <w:color w:val="000000" w:themeColor="text1"/>
          <w:sz w:val="28"/>
          <w:szCs w:val="28"/>
          <w:u w:val="single"/>
        </w:rPr>
      </w:pPr>
      <w:r w:rsidRPr="00B01B5C">
        <w:rPr>
          <w:color w:val="000000" w:themeColor="text1"/>
          <w:sz w:val="28"/>
          <w:szCs w:val="28"/>
          <w:u w:val="single"/>
        </w:rPr>
        <w:t>- установлены инженерно-технические средства охраны на объектах: спортивно-подростковый клуб «Рубин», учебно-тренировочная база «Урожай», спортивно-оздоровительный комплекс «Олимпийский», стадион «Кристалл», спортивный комплекс «Кристалл»;</w:t>
      </w:r>
    </w:p>
    <w:p w:rsidR="00026C45" w:rsidRPr="00B01B5C" w:rsidRDefault="003D2A72" w:rsidP="003D2A72">
      <w:pPr>
        <w:suppressAutoHyphens/>
        <w:ind w:firstLine="709"/>
        <w:jc w:val="both"/>
        <w:rPr>
          <w:color w:val="000000" w:themeColor="text1"/>
          <w:sz w:val="28"/>
          <w:szCs w:val="28"/>
          <w:u w:val="single"/>
        </w:rPr>
      </w:pPr>
      <w:r w:rsidRPr="00B01B5C">
        <w:rPr>
          <w:color w:val="000000" w:themeColor="text1"/>
          <w:sz w:val="28"/>
          <w:szCs w:val="28"/>
          <w:u w:val="single"/>
        </w:rPr>
        <w:lastRenderedPageBreak/>
        <w:t>- установлены охранные телевизионные системы на объектах спортивно-оздоровительного комплекса «Олимпийский», учебно-тренировочной базы «Урожай», спортивно-подросткового клуба «Рубин».</w:t>
      </w:r>
    </w:p>
    <w:p w:rsidR="002D1340" w:rsidRPr="00B01B5C" w:rsidRDefault="002D1340" w:rsidP="002468C3">
      <w:pPr>
        <w:suppressAutoHyphens/>
        <w:rPr>
          <w:b/>
          <w:color w:val="000000" w:themeColor="text1"/>
          <w:sz w:val="28"/>
          <w:szCs w:val="28"/>
        </w:rPr>
      </w:pPr>
    </w:p>
    <w:p w:rsidR="00963495" w:rsidRPr="00B01B5C" w:rsidRDefault="00963495" w:rsidP="002468C3">
      <w:pPr>
        <w:suppressAutoHyphens/>
        <w:ind w:firstLine="709"/>
        <w:rPr>
          <w:b/>
          <w:color w:val="000000" w:themeColor="text1"/>
          <w:sz w:val="28"/>
          <w:szCs w:val="28"/>
        </w:rPr>
      </w:pPr>
      <w:r w:rsidRPr="00B01B5C">
        <w:rPr>
          <w:b/>
          <w:color w:val="000000" w:themeColor="text1"/>
          <w:sz w:val="28"/>
          <w:szCs w:val="28"/>
        </w:rPr>
        <w:t>Экономическое развитие</w:t>
      </w:r>
    </w:p>
    <w:p w:rsidR="005C7B82" w:rsidRPr="00B01B5C" w:rsidRDefault="005C7B82" w:rsidP="002468C3">
      <w:pPr>
        <w:suppressAutoHyphens/>
        <w:ind w:firstLine="709"/>
        <w:jc w:val="both"/>
        <w:rPr>
          <w:color w:val="000000" w:themeColor="text1"/>
          <w:sz w:val="28"/>
          <w:szCs w:val="28"/>
        </w:rPr>
      </w:pPr>
      <w:r w:rsidRPr="00B01B5C">
        <w:rPr>
          <w:color w:val="000000" w:themeColor="text1"/>
          <w:sz w:val="28"/>
          <w:szCs w:val="28"/>
        </w:rPr>
        <w:t xml:space="preserve">Основными направлениями укрепления финансово-экономического потенциала </w:t>
      </w:r>
      <w:r w:rsidR="001277F0" w:rsidRPr="00B01B5C">
        <w:rPr>
          <w:color w:val="000000" w:themeColor="text1"/>
          <w:sz w:val="28"/>
          <w:szCs w:val="28"/>
        </w:rPr>
        <w:t>муниципального округа</w:t>
      </w:r>
      <w:r w:rsidRPr="00B01B5C">
        <w:rPr>
          <w:color w:val="000000" w:themeColor="text1"/>
          <w:sz w:val="28"/>
          <w:szCs w:val="28"/>
        </w:rPr>
        <w:t xml:space="preserve"> являются: увеличение доходов и оптимизация расходов местного бюджета; повышение эффективности управления муниципальной собственностью; повышение </w:t>
      </w:r>
      <w:proofErr w:type="spellStart"/>
      <w:proofErr w:type="gramStart"/>
      <w:r w:rsidRPr="00B01B5C">
        <w:rPr>
          <w:color w:val="000000" w:themeColor="text1"/>
          <w:sz w:val="28"/>
          <w:szCs w:val="28"/>
        </w:rPr>
        <w:t>конкуренто</w:t>
      </w:r>
      <w:proofErr w:type="spellEnd"/>
      <w:r w:rsidR="008800F4" w:rsidRPr="00B01B5C">
        <w:rPr>
          <w:color w:val="000000" w:themeColor="text1"/>
          <w:sz w:val="28"/>
          <w:szCs w:val="28"/>
        </w:rPr>
        <w:t>-</w:t>
      </w:r>
      <w:r w:rsidRPr="00B01B5C">
        <w:rPr>
          <w:color w:val="000000" w:themeColor="text1"/>
          <w:sz w:val="28"/>
          <w:szCs w:val="28"/>
        </w:rPr>
        <w:t>способности</w:t>
      </w:r>
      <w:proofErr w:type="gramEnd"/>
      <w:r w:rsidRPr="00B01B5C">
        <w:rPr>
          <w:color w:val="000000" w:themeColor="text1"/>
          <w:sz w:val="28"/>
          <w:szCs w:val="28"/>
        </w:rPr>
        <w:t xml:space="preserve"> предприятий; развитие малого предпринимательств</w:t>
      </w:r>
      <w:r w:rsidR="008800F4" w:rsidRPr="00B01B5C">
        <w:rPr>
          <w:color w:val="000000" w:themeColor="text1"/>
          <w:sz w:val="28"/>
          <w:szCs w:val="28"/>
        </w:rPr>
        <w:t xml:space="preserve">а, инновационной деятельности; </w:t>
      </w:r>
      <w:r w:rsidRPr="00B01B5C">
        <w:rPr>
          <w:color w:val="000000" w:themeColor="text1"/>
          <w:sz w:val="28"/>
          <w:szCs w:val="28"/>
        </w:rPr>
        <w:t xml:space="preserve">развитие торговли и потребительского рынка </w:t>
      </w:r>
      <w:r w:rsidR="001277F0" w:rsidRPr="00B01B5C">
        <w:rPr>
          <w:color w:val="000000" w:themeColor="text1"/>
          <w:sz w:val="28"/>
          <w:szCs w:val="28"/>
        </w:rPr>
        <w:t>муниципального округа</w:t>
      </w:r>
      <w:r w:rsidRPr="00B01B5C">
        <w:rPr>
          <w:color w:val="000000" w:themeColor="text1"/>
          <w:sz w:val="28"/>
          <w:szCs w:val="28"/>
        </w:rPr>
        <w:t xml:space="preserve">. </w:t>
      </w:r>
    </w:p>
    <w:p w:rsidR="005C7B82" w:rsidRPr="00B01B5C" w:rsidRDefault="005C7B82" w:rsidP="002468C3">
      <w:pPr>
        <w:suppressAutoHyphens/>
        <w:ind w:firstLine="709"/>
        <w:jc w:val="both"/>
        <w:rPr>
          <w:color w:val="000000" w:themeColor="text1"/>
          <w:sz w:val="28"/>
          <w:szCs w:val="28"/>
        </w:rPr>
      </w:pPr>
      <w:r w:rsidRPr="00B01B5C">
        <w:rPr>
          <w:color w:val="000000" w:themeColor="text1"/>
          <w:sz w:val="28"/>
          <w:szCs w:val="28"/>
        </w:rPr>
        <w:t xml:space="preserve">Экономической базой развития </w:t>
      </w:r>
      <w:r w:rsidR="003F77E6" w:rsidRPr="00B01B5C">
        <w:rPr>
          <w:color w:val="000000" w:themeColor="text1"/>
          <w:sz w:val="28"/>
          <w:szCs w:val="28"/>
        </w:rPr>
        <w:t>территории муниципального округа</w:t>
      </w:r>
      <w:r w:rsidRPr="00B01B5C">
        <w:rPr>
          <w:color w:val="000000" w:themeColor="text1"/>
          <w:sz w:val="28"/>
          <w:szCs w:val="28"/>
        </w:rPr>
        <w:t xml:space="preserve"> является обрабатывающая и пищевая промышленность, сельское хозяйство, малый и средний бизнес. </w:t>
      </w:r>
      <w:r w:rsidR="00037207" w:rsidRPr="00B01B5C">
        <w:rPr>
          <w:color w:val="000000" w:themeColor="text1"/>
          <w:sz w:val="28"/>
          <w:szCs w:val="28"/>
        </w:rPr>
        <w:t>Продолжает свою работу обрабатывающая</w:t>
      </w:r>
      <w:r w:rsidRPr="00B01B5C">
        <w:rPr>
          <w:color w:val="000000" w:themeColor="text1"/>
          <w:sz w:val="28"/>
          <w:szCs w:val="28"/>
        </w:rPr>
        <w:t xml:space="preserve"> сфер</w:t>
      </w:r>
      <w:r w:rsidR="00037207" w:rsidRPr="00B01B5C">
        <w:rPr>
          <w:color w:val="000000" w:themeColor="text1"/>
          <w:sz w:val="28"/>
          <w:szCs w:val="28"/>
        </w:rPr>
        <w:t>а</w:t>
      </w:r>
      <w:r w:rsidRPr="00B01B5C">
        <w:rPr>
          <w:color w:val="000000" w:themeColor="text1"/>
          <w:sz w:val="28"/>
          <w:szCs w:val="28"/>
        </w:rPr>
        <w:t xml:space="preserve"> промышленного производства (ЗАО «</w:t>
      </w:r>
      <w:proofErr w:type="spellStart"/>
      <w:r w:rsidRPr="00B01B5C">
        <w:rPr>
          <w:color w:val="000000" w:themeColor="text1"/>
          <w:sz w:val="28"/>
          <w:szCs w:val="28"/>
        </w:rPr>
        <w:t>Славгородский</w:t>
      </w:r>
      <w:proofErr w:type="spellEnd"/>
      <w:r w:rsidRPr="00B01B5C">
        <w:rPr>
          <w:color w:val="000000" w:themeColor="text1"/>
          <w:sz w:val="28"/>
          <w:szCs w:val="28"/>
        </w:rPr>
        <w:t xml:space="preserve"> молочный комбинат», ООО «Житница Алтая», МУП «Торговый ряд», </w:t>
      </w:r>
      <w:r w:rsidR="00544F4E" w:rsidRPr="00B01B5C">
        <w:rPr>
          <w:color w:val="000000" w:themeColor="text1"/>
          <w:sz w:val="28"/>
          <w:szCs w:val="28"/>
        </w:rPr>
        <w:t>ООО «Знаменский лесхоз», ООО «</w:t>
      </w:r>
      <w:r w:rsidR="005A2168" w:rsidRPr="00B01B5C">
        <w:rPr>
          <w:color w:val="000000" w:themeColor="text1"/>
          <w:sz w:val="28"/>
          <w:szCs w:val="28"/>
        </w:rPr>
        <w:t>Славгородское», ООО «Агро-</w:t>
      </w:r>
      <w:proofErr w:type="spellStart"/>
      <w:r w:rsidR="005A2168" w:rsidRPr="00B01B5C">
        <w:rPr>
          <w:color w:val="000000" w:themeColor="text1"/>
          <w:sz w:val="28"/>
          <w:szCs w:val="28"/>
        </w:rPr>
        <w:t>Юмис</w:t>
      </w:r>
      <w:proofErr w:type="spellEnd"/>
      <w:r w:rsidR="005A2168" w:rsidRPr="00B01B5C">
        <w:rPr>
          <w:color w:val="000000" w:themeColor="text1"/>
          <w:sz w:val="28"/>
          <w:szCs w:val="28"/>
        </w:rPr>
        <w:t>»,</w:t>
      </w:r>
      <w:r w:rsidR="008707B2" w:rsidRPr="00B01B5C">
        <w:rPr>
          <w:color w:val="000000" w:themeColor="text1"/>
          <w:sz w:val="28"/>
          <w:szCs w:val="28"/>
        </w:rPr>
        <w:t xml:space="preserve"> </w:t>
      </w:r>
      <w:r w:rsidR="00C10B8B" w:rsidRPr="00B01B5C">
        <w:rPr>
          <w:color w:val="000000" w:themeColor="text1"/>
          <w:sz w:val="28"/>
          <w:szCs w:val="28"/>
        </w:rPr>
        <w:t xml:space="preserve">ООО «Сфера», ООО «Весна», ООО «Степи Алтая», </w:t>
      </w:r>
      <w:r w:rsidR="008707B2" w:rsidRPr="00B01B5C">
        <w:rPr>
          <w:color w:val="000000" w:themeColor="text1"/>
          <w:sz w:val="28"/>
          <w:szCs w:val="28"/>
        </w:rPr>
        <w:t>ИП Шульгин В.Г.</w:t>
      </w:r>
      <w:r w:rsidR="005A2168" w:rsidRPr="00B01B5C">
        <w:rPr>
          <w:color w:val="000000" w:themeColor="text1"/>
          <w:sz w:val="28"/>
          <w:szCs w:val="28"/>
        </w:rPr>
        <w:t xml:space="preserve">, ИП </w:t>
      </w:r>
      <w:proofErr w:type="spellStart"/>
      <w:r w:rsidR="005A2168" w:rsidRPr="00B01B5C">
        <w:rPr>
          <w:color w:val="000000" w:themeColor="text1"/>
          <w:sz w:val="28"/>
          <w:szCs w:val="28"/>
        </w:rPr>
        <w:t>Ромашкина</w:t>
      </w:r>
      <w:proofErr w:type="spellEnd"/>
      <w:r w:rsidR="005A2168" w:rsidRPr="00B01B5C">
        <w:rPr>
          <w:color w:val="000000" w:themeColor="text1"/>
          <w:sz w:val="28"/>
          <w:szCs w:val="28"/>
        </w:rPr>
        <w:t xml:space="preserve"> Е.П.,</w:t>
      </w:r>
      <w:r w:rsidR="008707B2" w:rsidRPr="00B01B5C">
        <w:rPr>
          <w:color w:val="000000" w:themeColor="text1"/>
          <w:sz w:val="28"/>
          <w:szCs w:val="28"/>
        </w:rPr>
        <w:t xml:space="preserve"> в фермерск</w:t>
      </w:r>
      <w:r w:rsidR="005A2168" w:rsidRPr="00B01B5C">
        <w:rPr>
          <w:color w:val="000000" w:themeColor="text1"/>
          <w:sz w:val="28"/>
          <w:szCs w:val="28"/>
        </w:rPr>
        <w:t xml:space="preserve">их хозяйствах – В.Д. Трофименко, А.В. </w:t>
      </w:r>
      <w:proofErr w:type="spellStart"/>
      <w:r w:rsidR="005A2168" w:rsidRPr="00B01B5C">
        <w:rPr>
          <w:color w:val="000000" w:themeColor="text1"/>
          <w:sz w:val="28"/>
          <w:szCs w:val="28"/>
        </w:rPr>
        <w:t>Крысь</w:t>
      </w:r>
      <w:proofErr w:type="spellEnd"/>
      <w:r w:rsidR="005A2168" w:rsidRPr="00B01B5C">
        <w:rPr>
          <w:color w:val="000000" w:themeColor="text1"/>
          <w:sz w:val="28"/>
          <w:szCs w:val="28"/>
        </w:rPr>
        <w:t>,</w:t>
      </w:r>
      <w:r w:rsidR="008707B2" w:rsidRPr="00B01B5C">
        <w:rPr>
          <w:color w:val="000000" w:themeColor="text1"/>
          <w:sz w:val="28"/>
          <w:szCs w:val="28"/>
        </w:rPr>
        <w:t xml:space="preserve"> Н.В. Румянцев</w:t>
      </w:r>
      <w:r w:rsidR="005A2168" w:rsidRPr="00B01B5C">
        <w:rPr>
          <w:color w:val="000000" w:themeColor="text1"/>
          <w:sz w:val="28"/>
          <w:szCs w:val="28"/>
        </w:rPr>
        <w:t>а,</w:t>
      </w:r>
      <w:r w:rsidR="008707B2" w:rsidRPr="00B01B5C">
        <w:rPr>
          <w:color w:val="000000" w:themeColor="text1"/>
          <w:sz w:val="28"/>
          <w:szCs w:val="28"/>
        </w:rPr>
        <w:t xml:space="preserve"> О.И. Романихин</w:t>
      </w:r>
      <w:r w:rsidR="005A2168" w:rsidRPr="00B01B5C">
        <w:rPr>
          <w:color w:val="000000" w:themeColor="text1"/>
          <w:sz w:val="28"/>
          <w:szCs w:val="28"/>
        </w:rPr>
        <w:t>а, Ю.А. Ищенко,</w:t>
      </w:r>
      <w:r w:rsidR="008707B2" w:rsidRPr="00B01B5C">
        <w:rPr>
          <w:color w:val="000000" w:themeColor="text1"/>
          <w:sz w:val="28"/>
          <w:szCs w:val="28"/>
        </w:rPr>
        <w:t xml:space="preserve"> С.Н. Атаманова</w:t>
      </w:r>
      <w:r w:rsidR="005A2168" w:rsidRPr="00B01B5C">
        <w:rPr>
          <w:color w:val="000000" w:themeColor="text1"/>
          <w:sz w:val="28"/>
          <w:szCs w:val="28"/>
        </w:rPr>
        <w:t>,</w:t>
      </w:r>
      <w:r w:rsidR="008707B2" w:rsidRPr="00B01B5C">
        <w:rPr>
          <w:color w:val="000000" w:themeColor="text1"/>
          <w:sz w:val="28"/>
          <w:szCs w:val="28"/>
        </w:rPr>
        <w:t xml:space="preserve"> С.Ю. Томе</w:t>
      </w:r>
      <w:r w:rsidR="005A2168" w:rsidRPr="00B01B5C">
        <w:rPr>
          <w:color w:val="000000" w:themeColor="text1"/>
          <w:sz w:val="28"/>
          <w:szCs w:val="28"/>
        </w:rPr>
        <w:t>)</w:t>
      </w:r>
      <w:r w:rsidR="008707B2" w:rsidRPr="00B01B5C">
        <w:rPr>
          <w:color w:val="000000" w:themeColor="text1"/>
          <w:sz w:val="28"/>
          <w:szCs w:val="28"/>
        </w:rPr>
        <w:t xml:space="preserve">. </w:t>
      </w:r>
    </w:p>
    <w:p w:rsidR="005C7B82" w:rsidRPr="00B01B5C" w:rsidRDefault="005C7B82" w:rsidP="002468C3">
      <w:pPr>
        <w:suppressAutoHyphens/>
        <w:ind w:firstLine="709"/>
        <w:jc w:val="both"/>
        <w:rPr>
          <w:color w:val="000000" w:themeColor="text1"/>
          <w:sz w:val="28"/>
          <w:szCs w:val="28"/>
        </w:rPr>
      </w:pPr>
      <w:r w:rsidRPr="00B01B5C">
        <w:rPr>
          <w:color w:val="000000" w:themeColor="text1"/>
          <w:sz w:val="28"/>
          <w:szCs w:val="28"/>
        </w:rPr>
        <w:t xml:space="preserve">Добывающая промышленность на </w:t>
      </w:r>
      <w:r w:rsidR="003F77E6" w:rsidRPr="00B01B5C">
        <w:rPr>
          <w:color w:val="000000" w:themeColor="text1"/>
          <w:sz w:val="28"/>
          <w:szCs w:val="28"/>
        </w:rPr>
        <w:t>территории муниципального округа</w:t>
      </w:r>
      <w:r w:rsidRPr="00B01B5C">
        <w:rPr>
          <w:color w:val="000000" w:themeColor="text1"/>
          <w:sz w:val="28"/>
          <w:szCs w:val="28"/>
        </w:rPr>
        <w:t xml:space="preserve"> представлена добычей технической соли. Предприятие ООО «Алтайская соледобывающая компания», которое располагается на озере </w:t>
      </w:r>
      <w:proofErr w:type="spellStart"/>
      <w:r w:rsidRPr="00B01B5C">
        <w:rPr>
          <w:color w:val="000000" w:themeColor="text1"/>
          <w:sz w:val="28"/>
          <w:szCs w:val="28"/>
        </w:rPr>
        <w:t>Бурлинское</w:t>
      </w:r>
      <w:proofErr w:type="spellEnd"/>
      <w:r w:rsidRPr="00B01B5C">
        <w:rPr>
          <w:color w:val="000000" w:themeColor="text1"/>
          <w:sz w:val="28"/>
          <w:szCs w:val="28"/>
        </w:rPr>
        <w:t xml:space="preserve"> (п. Бурсоль), еж</w:t>
      </w:r>
      <w:r w:rsidR="000C515F" w:rsidRPr="00B01B5C">
        <w:rPr>
          <w:color w:val="000000" w:themeColor="text1"/>
          <w:sz w:val="28"/>
          <w:szCs w:val="28"/>
        </w:rPr>
        <w:t>егодно отгружает 65-70 тыс. т</w:t>
      </w:r>
      <w:r w:rsidRPr="00B01B5C">
        <w:rPr>
          <w:color w:val="000000" w:themeColor="text1"/>
          <w:sz w:val="28"/>
          <w:szCs w:val="28"/>
        </w:rPr>
        <w:t xml:space="preserve"> технической соли. Основные потребители данной продукции</w:t>
      </w:r>
      <w:r w:rsidR="00166A0D" w:rsidRPr="00B01B5C">
        <w:rPr>
          <w:color w:val="000000" w:themeColor="text1"/>
          <w:sz w:val="28"/>
          <w:szCs w:val="28"/>
        </w:rPr>
        <w:t xml:space="preserve"> </w:t>
      </w:r>
      <w:r w:rsidR="005A2168" w:rsidRPr="00B01B5C">
        <w:rPr>
          <w:color w:val="000000" w:themeColor="text1"/>
          <w:sz w:val="28"/>
          <w:szCs w:val="28"/>
        </w:rPr>
        <w:t>–</w:t>
      </w:r>
      <w:r w:rsidRPr="00B01B5C">
        <w:rPr>
          <w:color w:val="000000" w:themeColor="text1"/>
          <w:sz w:val="28"/>
          <w:szCs w:val="28"/>
        </w:rPr>
        <w:t xml:space="preserve"> регионы Западной Сибири.</w:t>
      </w:r>
    </w:p>
    <w:p w:rsidR="005C7B82" w:rsidRPr="00B01B5C" w:rsidRDefault="00A150B6" w:rsidP="002468C3">
      <w:pPr>
        <w:suppressAutoHyphens/>
        <w:ind w:firstLine="709"/>
        <w:jc w:val="both"/>
        <w:rPr>
          <w:color w:val="000000" w:themeColor="text1"/>
          <w:sz w:val="28"/>
          <w:szCs w:val="28"/>
        </w:rPr>
      </w:pPr>
      <w:r w:rsidRPr="00B01B5C">
        <w:rPr>
          <w:color w:val="000000" w:themeColor="text1"/>
          <w:sz w:val="28"/>
          <w:szCs w:val="28"/>
        </w:rPr>
        <w:t>Для реального</w:t>
      </w:r>
      <w:r w:rsidR="005C7B82" w:rsidRPr="00B01B5C">
        <w:rPr>
          <w:color w:val="000000" w:themeColor="text1"/>
          <w:sz w:val="28"/>
          <w:szCs w:val="28"/>
        </w:rPr>
        <w:t xml:space="preserve"> сектор</w:t>
      </w:r>
      <w:r w:rsidRPr="00B01B5C">
        <w:rPr>
          <w:color w:val="000000" w:themeColor="text1"/>
          <w:sz w:val="28"/>
          <w:szCs w:val="28"/>
        </w:rPr>
        <w:t>а</w:t>
      </w:r>
      <w:r w:rsidR="005C7B82" w:rsidRPr="00B01B5C">
        <w:rPr>
          <w:color w:val="000000" w:themeColor="text1"/>
          <w:sz w:val="28"/>
          <w:szCs w:val="28"/>
        </w:rPr>
        <w:t xml:space="preserve"> экономики </w:t>
      </w:r>
      <w:r w:rsidRPr="00B01B5C">
        <w:rPr>
          <w:color w:val="000000" w:themeColor="text1"/>
          <w:sz w:val="28"/>
          <w:szCs w:val="28"/>
        </w:rPr>
        <w:t>характерны</w:t>
      </w:r>
      <w:r w:rsidR="005C7B82" w:rsidRPr="00B01B5C">
        <w:rPr>
          <w:color w:val="000000" w:themeColor="text1"/>
          <w:sz w:val="28"/>
          <w:szCs w:val="28"/>
        </w:rPr>
        <w:t xml:space="preserve"> следующи</w:t>
      </w:r>
      <w:r w:rsidRPr="00B01B5C">
        <w:rPr>
          <w:color w:val="000000" w:themeColor="text1"/>
          <w:sz w:val="28"/>
          <w:szCs w:val="28"/>
        </w:rPr>
        <w:t>е</w:t>
      </w:r>
      <w:r w:rsidR="00F64936" w:rsidRPr="00B01B5C">
        <w:rPr>
          <w:color w:val="000000" w:themeColor="text1"/>
          <w:sz w:val="28"/>
          <w:szCs w:val="28"/>
        </w:rPr>
        <w:t xml:space="preserve"> тенденции:</w:t>
      </w:r>
    </w:p>
    <w:p w:rsidR="00F64936" w:rsidRPr="00B01B5C" w:rsidRDefault="00F64936" w:rsidP="002468C3">
      <w:pPr>
        <w:suppressAutoHyphens/>
        <w:ind w:firstLine="709"/>
        <w:jc w:val="both"/>
        <w:rPr>
          <w:color w:val="000000" w:themeColor="text1"/>
          <w:sz w:val="28"/>
          <w:szCs w:val="28"/>
        </w:rPr>
      </w:pPr>
      <w:r w:rsidRPr="00B01B5C">
        <w:rPr>
          <w:color w:val="000000" w:themeColor="text1"/>
          <w:sz w:val="28"/>
          <w:szCs w:val="28"/>
        </w:rPr>
        <w:t>- о</w:t>
      </w:r>
      <w:r w:rsidR="005C7B82" w:rsidRPr="00B01B5C">
        <w:rPr>
          <w:color w:val="000000" w:themeColor="text1"/>
          <w:sz w:val="28"/>
          <w:szCs w:val="28"/>
        </w:rPr>
        <w:t>бъ</w:t>
      </w:r>
      <w:r w:rsidR="0011246B" w:rsidRPr="00B01B5C">
        <w:rPr>
          <w:color w:val="000000" w:themeColor="text1"/>
          <w:sz w:val="28"/>
          <w:szCs w:val="28"/>
        </w:rPr>
        <w:t>е</w:t>
      </w:r>
      <w:r w:rsidR="005C7B82" w:rsidRPr="00B01B5C">
        <w:rPr>
          <w:color w:val="000000" w:themeColor="text1"/>
          <w:sz w:val="28"/>
          <w:szCs w:val="28"/>
        </w:rPr>
        <w:t xml:space="preserve">м отгруженных товаров собственного производства в действующих ценах по крупным и средним предприятиям </w:t>
      </w:r>
      <w:r w:rsidR="001C1EAB" w:rsidRPr="00B01B5C">
        <w:rPr>
          <w:color w:val="000000" w:themeColor="text1"/>
          <w:sz w:val="28"/>
          <w:szCs w:val="28"/>
        </w:rPr>
        <w:t xml:space="preserve">промышленного производства </w:t>
      </w:r>
      <w:r w:rsidR="005A2168" w:rsidRPr="00B01B5C">
        <w:rPr>
          <w:color w:val="000000" w:themeColor="text1"/>
          <w:sz w:val="28"/>
          <w:szCs w:val="28"/>
        </w:rPr>
        <w:t xml:space="preserve">за 2023 год </w:t>
      </w:r>
      <w:r w:rsidR="005C7B82" w:rsidRPr="00B01B5C">
        <w:rPr>
          <w:color w:val="000000" w:themeColor="text1"/>
          <w:sz w:val="28"/>
          <w:szCs w:val="28"/>
        </w:rPr>
        <w:t xml:space="preserve">составил </w:t>
      </w:r>
      <w:r w:rsidR="005A2168" w:rsidRPr="00B01B5C">
        <w:rPr>
          <w:color w:val="000000" w:themeColor="text1"/>
          <w:sz w:val="28"/>
          <w:szCs w:val="28"/>
        </w:rPr>
        <w:t xml:space="preserve">2 111 577 </w:t>
      </w:r>
      <w:r w:rsidR="00A67DE1" w:rsidRPr="00B01B5C">
        <w:rPr>
          <w:color w:val="000000" w:themeColor="text1"/>
          <w:sz w:val="28"/>
          <w:szCs w:val="28"/>
        </w:rPr>
        <w:t>тыс. руб. (в 2022 году – 3 097 778</w:t>
      </w:r>
      <w:r w:rsidR="005A2168" w:rsidRPr="00B01B5C">
        <w:rPr>
          <w:color w:val="000000" w:themeColor="text1"/>
          <w:sz w:val="28"/>
          <w:szCs w:val="28"/>
        </w:rPr>
        <w:t xml:space="preserve"> тыс. руб.</w:t>
      </w:r>
      <w:r w:rsidR="00A67DE1" w:rsidRPr="00B01B5C">
        <w:rPr>
          <w:color w:val="000000" w:themeColor="text1"/>
          <w:sz w:val="28"/>
          <w:szCs w:val="28"/>
        </w:rPr>
        <w:t>)</w:t>
      </w:r>
      <w:r w:rsidRPr="00B01B5C">
        <w:rPr>
          <w:color w:val="000000" w:themeColor="text1"/>
          <w:sz w:val="28"/>
          <w:szCs w:val="28"/>
        </w:rPr>
        <w:t>;</w:t>
      </w:r>
      <w:r w:rsidR="005A2168" w:rsidRPr="00B01B5C">
        <w:rPr>
          <w:color w:val="000000" w:themeColor="text1"/>
          <w:sz w:val="28"/>
          <w:szCs w:val="28"/>
        </w:rPr>
        <w:t xml:space="preserve"> </w:t>
      </w:r>
    </w:p>
    <w:p w:rsidR="009C03F2" w:rsidRPr="00B01B5C" w:rsidRDefault="00F64936" w:rsidP="002468C3">
      <w:pPr>
        <w:suppressAutoHyphens/>
        <w:ind w:firstLine="709"/>
        <w:jc w:val="both"/>
        <w:rPr>
          <w:color w:val="000000" w:themeColor="text1"/>
          <w:sz w:val="28"/>
          <w:szCs w:val="28"/>
        </w:rPr>
      </w:pPr>
      <w:r w:rsidRPr="00B01B5C">
        <w:rPr>
          <w:color w:val="000000" w:themeColor="text1"/>
          <w:sz w:val="28"/>
          <w:szCs w:val="28"/>
        </w:rPr>
        <w:t>- и</w:t>
      </w:r>
      <w:r w:rsidR="005C7B82" w:rsidRPr="00B01B5C">
        <w:rPr>
          <w:color w:val="000000" w:themeColor="text1"/>
          <w:sz w:val="28"/>
          <w:szCs w:val="28"/>
        </w:rPr>
        <w:t>ндекс промышленного производст</w:t>
      </w:r>
      <w:r w:rsidR="009C03F2" w:rsidRPr="00B01B5C">
        <w:rPr>
          <w:color w:val="000000" w:themeColor="text1"/>
          <w:sz w:val="28"/>
          <w:szCs w:val="28"/>
        </w:rPr>
        <w:t xml:space="preserve">ва </w:t>
      </w:r>
      <w:r w:rsidR="005A2168" w:rsidRPr="00B01B5C">
        <w:rPr>
          <w:color w:val="000000" w:themeColor="text1"/>
          <w:sz w:val="28"/>
          <w:szCs w:val="28"/>
        </w:rPr>
        <w:t>составил 92,7% (в 2022 году – 101,9</w:t>
      </w:r>
      <w:r w:rsidR="005C7B82" w:rsidRPr="00B01B5C">
        <w:rPr>
          <w:color w:val="000000" w:themeColor="text1"/>
          <w:sz w:val="28"/>
          <w:szCs w:val="28"/>
        </w:rPr>
        <w:t>%</w:t>
      </w:r>
      <w:r w:rsidR="005A2168" w:rsidRPr="00B01B5C">
        <w:rPr>
          <w:color w:val="000000" w:themeColor="text1"/>
          <w:sz w:val="28"/>
          <w:szCs w:val="28"/>
        </w:rPr>
        <w:t>)</w:t>
      </w:r>
      <w:r w:rsidRPr="00B01B5C">
        <w:rPr>
          <w:color w:val="000000" w:themeColor="text1"/>
          <w:sz w:val="28"/>
          <w:szCs w:val="28"/>
        </w:rPr>
        <w:t>;</w:t>
      </w:r>
    </w:p>
    <w:p w:rsidR="00350DEF" w:rsidRPr="00B01B5C" w:rsidRDefault="00F64936" w:rsidP="00C10B8B">
      <w:pPr>
        <w:suppressAutoHyphens/>
        <w:ind w:firstLine="709"/>
        <w:jc w:val="both"/>
        <w:rPr>
          <w:color w:val="000000" w:themeColor="text1"/>
          <w:sz w:val="28"/>
          <w:szCs w:val="28"/>
        </w:rPr>
      </w:pPr>
      <w:r w:rsidRPr="00B01B5C">
        <w:rPr>
          <w:color w:val="000000" w:themeColor="text1"/>
          <w:sz w:val="28"/>
          <w:szCs w:val="28"/>
        </w:rPr>
        <w:t>- о</w:t>
      </w:r>
      <w:r w:rsidR="005C7B82" w:rsidRPr="00B01B5C">
        <w:rPr>
          <w:color w:val="000000" w:themeColor="text1"/>
          <w:sz w:val="28"/>
          <w:szCs w:val="28"/>
        </w:rPr>
        <w:t>бъ</w:t>
      </w:r>
      <w:r w:rsidR="0011246B" w:rsidRPr="00B01B5C">
        <w:rPr>
          <w:color w:val="000000" w:themeColor="text1"/>
          <w:sz w:val="28"/>
          <w:szCs w:val="28"/>
        </w:rPr>
        <w:t>е</w:t>
      </w:r>
      <w:r w:rsidR="005C7B82" w:rsidRPr="00B01B5C">
        <w:rPr>
          <w:color w:val="000000" w:themeColor="text1"/>
          <w:sz w:val="28"/>
          <w:szCs w:val="28"/>
        </w:rPr>
        <w:t xml:space="preserve">м отгруженных </w:t>
      </w:r>
      <w:r w:rsidR="001C1EAB" w:rsidRPr="00B01B5C">
        <w:rPr>
          <w:color w:val="000000" w:themeColor="text1"/>
          <w:sz w:val="28"/>
          <w:szCs w:val="28"/>
        </w:rPr>
        <w:t xml:space="preserve">в 2023 году </w:t>
      </w:r>
      <w:r w:rsidR="005C7B82" w:rsidRPr="00B01B5C">
        <w:rPr>
          <w:color w:val="000000" w:themeColor="text1"/>
          <w:sz w:val="28"/>
          <w:szCs w:val="28"/>
        </w:rPr>
        <w:t>товаров, выполненных работ и услуг по основным видам экономической деятельности</w:t>
      </w:r>
      <w:r w:rsidR="00272350" w:rsidRPr="00B01B5C">
        <w:rPr>
          <w:color w:val="000000" w:themeColor="text1"/>
          <w:sz w:val="28"/>
          <w:szCs w:val="28"/>
        </w:rPr>
        <w:t xml:space="preserve"> составил</w:t>
      </w:r>
      <w:r w:rsidR="005C7B82" w:rsidRPr="00B01B5C">
        <w:rPr>
          <w:color w:val="000000" w:themeColor="text1"/>
          <w:sz w:val="28"/>
          <w:szCs w:val="28"/>
        </w:rPr>
        <w:t>:</w:t>
      </w:r>
      <w:r w:rsidR="00C10B8B" w:rsidRPr="00B01B5C">
        <w:rPr>
          <w:color w:val="000000" w:themeColor="text1"/>
          <w:sz w:val="28"/>
          <w:szCs w:val="28"/>
        </w:rPr>
        <w:t xml:space="preserve"> </w:t>
      </w:r>
      <w:r w:rsidR="005C7B82" w:rsidRPr="00B01B5C">
        <w:rPr>
          <w:color w:val="000000" w:themeColor="text1"/>
          <w:sz w:val="28"/>
          <w:szCs w:val="28"/>
        </w:rPr>
        <w:t xml:space="preserve">«сельское, лесное хозяйство, охота, рыболовство и рыбоводство» </w:t>
      </w:r>
      <w:r w:rsidR="00350DEF" w:rsidRPr="00B01B5C">
        <w:rPr>
          <w:color w:val="000000" w:themeColor="text1"/>
          <w:sz w:val="28"/>
          <w:szCs w:val="28"/>
        </w:rPr>
        <w:t>97</w:t>
      </w:r>
      <w:r w:rsidR="005C7B82" w:rsidRPr="00B01B5C">
        <w:rPr>
          <w:color w:val="000000" w:themeColor="text1"/>
          <w:sz w:val="28"/>
          <w:szCs w:val="28"/>
        </w:rPr>
        <w:t>% к уровню 202</w:t>
      </w:r>
      <w:r w:rsidR="001C1EAB" w:rsidRPr="00B01B5C">
        <w:rPr>
          <w:color w:val="000000" w:themeColor="text1"/>
          <w:sz w:val="28"/>
          <w:szCs w:val="28"/>
        </w:rPr>
        <w:t>2</w:t>
      </w:r>
      <w:r w:rsidR="005C7B82" w:rsidRPr="00B01B5C">
        <w:rPr>
          <w:color w:val="000000" w:themeColor="text1"/>
          <w:sz w:val="28"/>
          <w:szCs w:val="28"/>
        </w:rPr>
        <w:t xml:space="preserve"> года; «обеспечение электрической энергией, газом и паром; кондиционирование воздуха» </w:t>
      </w:r>
      <w:r w:rsidR="00350DEF" w:rsidRPr="00B01B5C">
        <w:rPr>
          <w:color w:val="000000" w:themeColor="text1"/>
          <w:sz w:val="28"/>
          <w:szCs w:val="28"/>
        </w:rPr>
        <w:t>110,2</w:t>
      </w:r>
      <w:r w:rsidR="005C7B82" w:rsidRPr="00B01B5C">
        <w:rPr>
          <w:color w:val="000000" w:themeColor="text1"/>
          <w:sz w:val="28"/>
          <w:szCs w:val="28"/>
        </w:rPr>
        <w:t>% к уровню 202</w:t>
      </w:r>
      <w:r w:rsidR="00350DEF" w:rsidRPr="00B01B5C">
        <w:rPr>
          <w:color w:val="000000" w:themeColor="text1"/>
          <w:sz w:val="28"/>
          <w:szCs w:val="28"/>
        </w:rPr>
        <w:t>2</w:t>
      </w:r>
      <w:r w:rsidR="005C7B82" w:rsidRPr="00B01B5C">
        <w:rPr>
          <w:color w:val="000000" w:themeColor="text1"/>
          <w:sz w:val="28"/>
          <w:szCs w:val="28"/>
        </w:rPr>
        <w:t xml:space="preserve"> года; «транспортировка и хранение» </w:t>
      </w:r>
      <w:r w:rsidR="00350DEF" w:rsidRPr="00B01B5C">
        <w:rPr>
          <w:color w:val="000000" w:themeColor="text1"/>
          <w:sz w:val="28"/>
          <w:szCs w:val="28"/>
        </w:rPr>
        <w:t>166% к уровню 2022 года;</w:t>
      </w:r>
      <w:r w:rsidR="00C10B8B" w:rsidRPr="00B01B5C">
        <w:rPr>
          <w:color w:val="000000" w:themeColor="text1"/>
          <w:sz w:val="28"/>
          <w:szCs w:val="28"/>
        </w:rPr>
        <w:t xml:space="preserve"> </w:t>
      </w:r>
      <w:r w:rsidR="002511EF" w:rsidRPr="00B01B5C">
        <w:rPr>
          <w:color w:val="000000" w:themeColor="text1"/>
          <w:sz w:val="28"/>
          <w:szCs w:val="28"/>
        </w:rPr>
        <w:t>«деятельность в области информации и связи»</w:t>
      </w:r>
      <w:r w:rsidR="000B2AB4" w:rsidRPr="00B01B5C">
        <w:rPr>
          <w:color w:val="000000" w:themeColor="text1"/>
          <w:sz w:val="28"/>
          <w:szCs w:val="28"/>
        </w:rPr>
        <w:t xml:space="preserve"> </w:t>
      </w:r>
      <w:r w:rsidR="00350DEF" w:rsidRPr="00B01B5C">
        <w:rPr>
          <w:color w:val="000000" w:themeColor="text1"/>
          <w:sz w:val="28"/>
          <w:szCs w:val="28"/>
        </w:rPr>
        <w:t>126% к уровню 2022 года;</w:t>
      </w:r>
      <w:r w:rsidR="00C10B8B" w:rsidRPr="00B01B5C">
        <w:rPr>
          <w:color w:val="000000" w:themeColor="text1"/>
          <w:sz w:val="28"/>
          <w:szCs w:val="28"/>
        </w:rPr>
        <w:t xml:space="preserve"> </w:t>
      </w:r>
      <w:r w:rsidR="00350DEF" w:rsidRPr="00B01B5C">
        <w:rPr>
          <w:color w:val="000000" w:themeColor="text1"/>
          <w:sz w:val="28"/>
          <w:szCs w:val="28"/>
        </w:rPr>
        <w:t>«образо</w:t>
      </w:r>
      <w:r w:rsidR="00C10B8B" w:rsidRPr="00B01B5C">
        <w:rPr>
          <w:color w:val="000000" w:themeColor="text1"/>
          <w:sz w:val="28"/>
          <w:szCs w:val="28"/>
        </w:rPr>
        <w:t xml:space="preserve">вание» 110% к уровню 2022 года; </w:t>
      </w:r>
      <w:r w:rsidR="000B2AB4" w:rsidRPr="00B01B5C">
        <w:rPr>
          <w:color w:val="000000" w:themeColor="text1"/>
          <w:sz w:val="28"/>
          <w:szCs w:val="28"/>
        </w:rPr>
        <w:t xml:space="preserve">«деятельность в области здравоохранения и социальных услуг» </w:t>
      </w:r>
      <w:r w:rsidR="00350DEF" w:rsidRPr="00B01B5C">
        <w:rPr>
          <w:color w:val="000000" w:themeColor="text1"/>
          <w:sz w:val="28"/>
          <w:szCs w:val="28"/>
        </w:rPr>
        <w:t>99,5% к уровню 2022 года;</w:t>
      </w:r>
      <w:r w:rsidR="00C10B8B" w:rsidRPr="00B01B5C">
        <w:rPr>
          <w:color w:val="000000" w:themeColor="text1"/>
          <w:sz w:val="28"/>
          <w:szCs w:val="28"/>
        </w:rPr>
        <w:t xml:space="preserve"> </w:t>
      </w:r>
      <w:r w:rsidR="00350DEF" w:rsidRPr="00B01B5C">
        <w:rPr>
          <w:color w:val="000000" w:themeColor="text1"/>
          <w:sz w:val="28"/>
          <w:szCs w:val="28"/>
        </w:rPr>
        <w:t>«деятельность в области культуры, досуга, спорта» 152% к уровню 2022 года.</w:t>
      </w:r>
    </w:p>
    <w:p w:rsidR="000655CD" w:rsidRPr="00B01B5C" w:rsidRDefault="005C7B82" w:rsidP="002468C3">
      <w:pPr>
        <w:suppressAutoHyphens/>
        <w:ind w:firstLine="709"/>
        <w:jc w:val="both"/>
        <w:rPr>
          <w:color w:val="000000" w:themeColor="text1"/>
          <w:sz w:val="28"/>
          <w:szCs w:val="28"/>
        </w:rPr>
      </w:pPr>
      <w:r w:rsidRPr="00B01B5C">
        <w:rPr>
          <w:rFonts w:eastAsia="Calibri"/>
          <w:color w:val="000000" w:themeColor="text1"/>
          <w:sz w:val="28"/>
          <w:szCs w:val="28"/>
        </w:rPr>
        <w:t xml:space="preserve">Существенную роль в экономическом развитии играет модернизация производственных фондов и уровень внедрения ресурсосберегающих технологий. По данным </w:t>
      </w:r>
      <w:proofErr w:type="spellStart"/>
      <w:r w:rsidRPr="00B01B5C">
        <w:rPr>
          <w:rFonts w:eastAsia="Calibri"/>
          <w:color w:val="000000" w:themeColor="text1"/>
          <w:sz w:val="28"/>
          <w:szCs w:val="28"/>
        </w:rPr>
        <w:t>Алтайкрайстата</w:t>
      </w:r>
      <w:proofErr w:type="spellEnd"/>
      <w:r w:rsidR="00272350" w:rsidRPr="00B01B5C">
        <w:rPr>
          <w:rFonts w:eastAsia="Calibri"/>
          <w:color w:val="000000" w:themeColor="text1"/>
          <w:sz w:val="28"/>
          <w:szCs w:val="28"/>
        </w:rPr>
        <w:t>,</w:t>
      </w:r>
      <w:r w:rsidRPr="00B01B5C">
        <w:rPr>
          <w:rFonts w:eastAsia="Calibri"/>
          <w:color w:val="000000" w:themeColor="text1"/>
          <w:sz w:val="28"/>
          <w:szCs w:val="28"/>
        </w:rPr>
        <w:t xml:space="preserve"> </w:t>
      </w:r>
      <w:r w:rsidR="00272350" w:rsidRPr="00B01B5C">
        <w:rPr>
          <w:rFonts w:eastAsia="Calibri"/>
          <w:color w:val="000000" w:themeColor="text1"/>
          <w:sz w:val="28"/>
          <w:szCs w:val="28"/>
        </w:rPr>
        <w:t>з</w:t>
      </w:r>
      <w:r w:rsidR="00020E61" w:rsidRPr="00B01B5C">
        <w:rPr>
          <w:rFonts w:eastAsia="Calibri"/>
          <w:color w:val="000000" w:themeColor="text1"/>
          <w:sz w:val="28"/>
          <w:szCs w:val="28"/>
        </w:rPr>
        <w:t>а 2023 год</w:t>
      </w:r>
      <w:r w:rsidRPr="00B01B5C">
        <w:rPr>
          <w:rFonts w:eastAsia="Calibri"/>
          <w:color w:val="000000" w:themeColor="text1"/>
          <w:sz w:val="28"/>
          <w:szCs w:val="28"/>
        </w:rPr>
        <w:t xml:space="preserve"> </w:t>
      </w:r>
      <w:r w:rsidR="00492CC6" w:rsidRPr="00B01B5C">
        <w:rPr>
          <w:rFonts w:eastAsia="Calibri"/>
          <w:color w:val="000000" w:themeColor="text1"/>
          <w:sz w:val="28"/>
          <w:szCs w:val="28"/>
        </w:rPr>
        <w:t>о</w:t>
      </w:r>
      <w:r w:rsidRPr="00B01B5C">
        <w:rPr>
          <w:color w:val="000000" w:themeColor="text1"/>
          <w:sz w:val="28"/>
          <w:szCs w:val="28"/>
        </w:rPr>
        <w:t xml:space="preserve">бъём инвестиций в </w:t>
      </w:r>
      <w:r w:rsidRPr="00B01B5C">
        <w:rPr>
          <w:color w:val="000000" w:themeColor="text1"/>
          <w:sz w:val="28"/>
          <w:szCs w:val="28"/>
        </w:rPr>
        <w:lastRenderedPageBreak/>
        <w:t xml:space="preserve">основной капитал за счет всех источников финансирования по крупным и средним организациям </w:t>
      </w:r>
      <w:r w:rsidR="00272350" w:rsidRPr="00B01B5C">
        <w:rPr>
          <w:color w:val="000000" w:themeColor="text1"/>
          <w:sz w:val="28"/>
          <w:szCs w:val="28"/>
        </w:rPr>
        <w:t>составил</w:t>
      </w:r>
      <w:r w:rsidRPr="00B01B5C">
        <w:rPr>
          <w:color w:val="000000" w:themeColor="text1"/>
          <w:sz w:val="28"/>
          <w:szCs w:val="28"/>
        </w:rPr>
        <w:t xml:space="preserve"> </w:t>
      </w:r>
      <w:r w:rsidR="00A67DE1" w:rsidRPr="00B01B5C">
        <w:rPr>
          <w:color w:val="000000" w:themeColor="text1"/>
          <w:sz w:val="28"/>
          <w:szCs w:val="28"/>
        </w:rPr>
        <w:t>325 530 тыс. руб.</w:t>
      </w:r>
      <w:r w:rsidR="00F12483" w:rsidRPr="00B01B5C">
        <w:rPr>
          <w:color w:val="000000" w:themeColor="text1"/>
          <w:sz w:val="28"/>
          <w:szCs w:val="28"/>
        </w:rPr>
        <w:t xml:space="preserve"> (</w:t>
      </w:r>
      <w:r w:rsidR="00A67DE1" w:rsidRPr="00B01B5C">
        <w:rPr>
          <w:color w:val="000000" w:themeColor="text1"/>
          <w:sz w:val="28"/>
          <w:szCs w:val="28"/>
        </w:rPr>
        <w:t>90</w:t>
      </w:r>
      <w:r w:rsidRPr="00B01B5C">
        <w:rPr>
          <w:color w:val="000000" w:themeColor="text1"/>
          <w:sz w:val="28"/>
          <w:szCs w:val="28"/>
        </w:rPr>
        <w:t>% к уровню 202</w:t>
      </w:r>
      <w:r w:rsidR="00B9564E" w:rsidRPr="00B01B5C">
        <w:rPr>
          <w:color w:val="000000" w:themeColor="text1"/>
          <w:sz w:val="28"/>
          <w:szCs w:val="28"/>
        </w:rPr>
        <w:t>2</w:t>
      </w:r>
      <w:r w:rsidRPr="00B01B5C">
        <w:rPr>
          <w:color w:val="000000" w:themeColor="text1"/>
          <w:sz w:val="28"/>
          <w:szCs w:val="28"/>
        </w:rPr>
        <w:t xml:space="preserve"> года), за счет </w:t>
      </w:r>
      <w:r w:rsidR="009168C2" w:rsidRPr="00B01B5C">
        <w:rPr>
          <w:color w:val="000000" w:themeColor="text1"/>
          <w:sz w:val="28"/>
          <w:szCs w:val="28"/>
        </w:rPr>
        <w:t>собственных средств предприятий</w:t>
      </w:r>
      <w:r w:rsidRPr="00B01B5C">
        <w:rPr>
          <w:color w:val="000000" w:themeColor="text1"/>
          <w:sz w:val="28"/>
          <w:szCs w:val="28"/>
        </w:rPr>
        <w:t xml:space="preserve"> </w:t>
      </w:r>
      <w:r w:rsidR="00A67DE1" w:rsidRPr="00B01B5C">
        <w:rPr>
          <w:color w:val="000000" w:themeColor="text1"/>
          <w:sz w:val="28"/>
          <w:szCs w:val="28"/>
        </w:rPr>
        <w:t>182 995</w:t>
      </w:r>
      <w:r w:rsidRPr="00B01B5C">
        <w:rPr>
          <w:color w:val="000000" w:themeColor="text1"/>
          <w:sz w:val="28"/>
          <w:szCs w:val="28"/>
        </w:rPr>
        <w:t xml:space="preserve"> тыс. ру</w:t>
      </w:r>
      <w:r w:rsidR="009168C2" w:rsidRPr="00B01B5C">
        <w:rPr>
          <w:color w:val="000000" w:themeColor="text1"/>
          <w:sz w:val="28"/>
          <w:szCs w:val="28"/>
        </w:rPr>
        <w:t xml:space="preserve">б., </w:t>
      </w:r>
      <w:r w:rsidR="00B9564E" w:rsidRPr="00B01B5C">
        <w:rPr>
          <w:color w:val="000000" w:themeColor="text1"/>
          <w:sz w:val="28"/>
          <w:szCs w:val="28"/>
        </w:rPr>
        <w:t xml:space="preserve">привлеченные средства – </w:t>
      </w:r>
      <w:r w:rsidR="00A67DE1" w:rsidRPr="00B01B5C">
        <w:rPr>
          <w:color w:val="000000" w:themeColor="text1"/>
          <w:sz w:val="28"/>
          <w:szCs w:val="28"/>
        </w:rPr>
        <w:t>142 535</w:t>
      </w:r>
      <w:r w:rsidRPr="00B01B5C">
        <w:rPr>
          <w:color w:val="000000" w:themeColor="text1"/>
          <w:sz w:val="28"/>
          <w:szCs w:val="28"/>
        </w:rPr>
        <w:t xml:space="preserve"> тыс. руб. Объем работ, выполненных </w:t>
      </w:r>
      <w:r w:rsidR="00A3326A" w:rsidRPr="00B01B5C">
        <w:rPr>
          <w:color w:val="000000" w:themeColor="text1"/>
          <w:sz w:val="28"/>
          <w:szCs w:val="28"/>
        </w:rPr>
        <w:t>собственными силами</w:t>
      </w:r>
      <w:r w:rsidRPr="00B01B5C">
        <w:rPr>
          <w:color w:val="000000" w:themeColor="text1"/>
          <w:sz w:val="28"/>
          <w:szCs w:val="28"/>
        </w:rPr>
        <w:t xml:space="preserve"> организаций по виду деятельности «строительство» за </w:t>
      </w:r>
      <w:r w:rsidR="00B9564E" w:rsidRPr="00B01B5C">
        <w:rPr>
          <w:color w:val="000000" w:themeColor="text1"/>
          <w:sz w:val="28"/>
          <w:szCs w:val="28"/>
        </w:rPr>
        <w:t>2023 год</w:t>
      </w:r>
      <w:r w:rsidRPr="00B01B5C">
        <w:rPr>
          <w:color w:val="000000" w:themeColor="text1"/>
          <w:sz w:val="28"/>
          <w:szCs w:val="28"/>
        </w:rPr>
        <w:t xml:space="preserve"> составил </w:t>
      </w:r>
      <w:r w:rsidR="00A3326A" w:rsidRPr="00B01B5C">
        <w:rPr>
          <w:color w:val="000000" w:themeColor="text1"/>
          <w:sz w:val="28"/>
          <w:szCs w:val="28"/>
        </w:rPr>
        <w:t>12</w:t>
      </w:r>
      <w:r w:rsidR="007E3E5B" w:rsidRPr="00B01B5C">
        <w:rPr>
          <w:color w:val="000000" w:themeColor="text1"/>
          <w:sz w:val="28"/>
          <w:szCs w:val="28"/>
        </w:rPr>
        <w:t> 2</w:t>
      </w:r>
      <w:r w:rsidR="00A3326A" w:rsidRPr="00B01B5C">
        <w:rPr>
          <w:color w:val="000000" w:themeColor="text1"/>
          <w:sz w:val="28"/>
          <w:szCs w:val="28"/>
        </w:rPr>
        <w:t>14</w:t>
      </w:r>
      <w:r w:rsidR="007E3E5B" w:rsidRPr="00B01B5C">
        <w:rPr>
          <w:color w:val="000000" w:themeColor="text1"/>
          <w:sz w:val="28"/>
          <w:szCs w:val="28"/>
        </w:rPr>
        <w:t xml:space="preserve"> тыс. руб.</w:t>
      </w:r>
      <w:r w:rsidR="00B9564E" w:rsidRPr="00B01B5C">
        <w:rPr>
          <w:color w:val="000000" w:themeColor="text1"/>
          <w:sz w:val="28"/>
          <w:szCs w:val="28"/>
        </w:rPr>
        <w:t xml:space="preserve"> (в 2022 году – </w:t>
      </w:r>
      <w:r w:rsidR="00A3326A" w:rsidRPr="00B01B5C">
        <w:rPr>
          <w:color w:val="000000" w:themeColor="text1"/>
          <w:sz w:val="28"/>
          <w:szCs w:val="28"/>
        </w:rPr>
        <w:t>16</w:t>
      </w:r>
      <w:r w:rsidRPr="00B01B5C">
        <w:rPr>
          <w:color w:val="000000" w:themeColor="text1"/>
          <w:sz w:val="28"/>
          <w:szCs w:val="28"/>
        </w:rPr>
        <w:t xml:space="preserve"> </w:t>
      </w:r>
      <w:r w:rsidR="00A3326A" w:rsidRPr="00B01B5C">
        <w:rPr>
          <w:color w:val="000000" w:themeColor="text1"/>
          <w:sz w:val="28"/>
          <w:szCs w:val="28"/>
        </w:rPr>
        <w:t>350</w:t>
      </w:r>
      <w:r w:rsidRPr="00B01B5C">
        <w:rPr>
          <w:color w:val="000000" w:themeColor="text1"/>
          <w:sz w:val="28"/>
          <w:szCs w:val="28"/>
        </w:rPr>
        <w:t xml:space="preserve"> тыс. руб.</w:t>
      </w:r>
      <w:r w:rsidR="007E3E5B" w:rsidRPr="00B01B5C">
        <w:rPr>
          <w:color w:val="000000" w:themeColor="text1"/>
          <w:sz w:val="28"/>
          <w:szCs w:val="28"/>
        </w:rPr>
        <w:t>)</w:t>
      </w:r>
      <w:r w:rsidRPr="00B01B5C">
        <w:rPr>
          <w:color w:val="000000" w:themeColor="text1"/>
          <w:sz w:val="28"/>
          <w:szCs w:val="28"/>
        </w:rPr>
        <w:t>, индекс физическог</w:t>
      </w:r>
      <w:r w:rsidR="009168C2" w:rsidRPr="00B01B5C">
        <w:rPr>
          <w:color w:val="000000" w:themeColor="text1"/>
          <w:sz w:val="28"/>
          <w:szCs w:val="28"/>
        </w:rPr>
        <w:t xml:space="preserve">о объема </w:t>
      </w:r>
      <w:r w:rsidR="00A3326A" w:rsidRPr="00B01B5C">
        <w:rPr>
          <w:color w:val="000000" w:themeColor="text1"/>
          <w:sz w:val="28"/>
          <w:szCs w:val="28"/>
        </w:rPr>
        <w:t>74,7</w:t>
      </w:r>
      <w:r w:rsidRPr="00B01B5C">
        <w:rPr>
          <w:color w:val="000000" w:themeColor="text1"/>
          <w:sz w:val="28"/>
          <w:szCs w:val="28"/>
        </w:rPr>
        <w:t>%.</w:t>
      </w:r>
    </w:p>
    <w:p w:rsidR="00564C93" w:rsidRPr="00B01B5C" w:rsidRDefault="004F2BE5" w:rsidP="002468C3">
      <w:pPr>
        <w:suppressAutoHyphens/>
        <w:ind w:firstLine="709"/>
        <w:jc w:val="both"/>
        <w:rPr>
          <w:color w:val="000000" w:themeColor="text1"/>
          <w:sz w:val="28"/>
          <w:szCs w:val="28"/>
        </w:rPr>
      </w:pPr>
      <w:r w:rsidRPr="00B01B5C">
        <w:rPr>
          <w:color w:val="000000" w:themeColor="text1"/>
          <w:sz w:val="28"/>
          <w:szCs w:val="28"/>
        </w:rPr>
        <w:t xml:space="preserve">За счёт частных инвестиций </w:t>
      </w:r>
      <w:r w:rsidR="00330EC7" w:rsidRPr="00B01B5C">
        <w:rPr>
          <w:color w:val="000000" w:themeColor="text1"/>
          <w:sz w:val="28"/>
          <w:szCs w:val="28"/>
        </w:rPr>
        <w:t>реализован</w:t>
      </w:r>
      <w:r w:rsidR="00564C93" w:rsidRPr="00B01B5C">
        <w:rPr>
          <w:color w:val="000000" w:themeColor="text1"/>
          <w:sz w:val="28"/>
          <w:szCs w:val="28"/>
        </w:rPr>
        <w:t>ы</w:t>
      </w:r>
      <w:r w:rsidR="00330EC7" w:rsidRPr="00B01B5C">
        <w:rPr>
          <w:color w:val="000000" w:themeColor="text1"/>
          <w:sz w:val="28"/>
          <w:szCs w:val="28"/>
        </w:rPr>
        <w:t xml:space="preserve"> проект</w:t>
      </w:r>
      <w:r w:rsidR="00564C93" w:rsidRPr="00B01B5C">
        <w:rPr>
          <w:color w:val="000000" w:themeColor="text1"/>
          <w:sz w:val="28"/>
          <w:szCs w:val="28"/>
        </w:rPr>
        <w:t>ы:</w:t>
      </w:r>
      <w:r w:rsidR="00330EC7" w:rsidRPr="00B01B5C">
        <w:rPr>
          <w:color w:val="000000" w:themeColor="text1"/>
          <w:sz w:val="28"/>
          <w:szCs w:val="28"/>
        </w:rPr>
        <w:t xml:space="preserve"> по строительству </w:t>
      </w:r>
      <w:r w:rsidR="00564C93" w:rsidRPr="00B01B5C">
        <w:rPr>
          <w:color w:val="000000" w:themeColor="text1"/>
          <w:sz w:val="28"/>
          <w:szCs w:val="28"/>
        </w:rPr>
        <w:t>торгового центра</w:t>
      </w:r>
      <w:r w:rsidR="00330EC7" w:rsidRPr="00B01B5C">
        <w:rPr>
          <w:color w:val="000000" w:themeColor="text1"/>
          <w:sz w:val="28"/>
          <w:szCs w:val="28"/>
        </w:rPr>
        <w:t xml:space="preserve"> </w:t>
      </w:r>
      <w:r w:rsidR="00E36BDC" w:rsidRPr="00B01B5C">
        <w:rPr>
          <w:color w:val="000000" w:themeColor="text1"/>
          <w:sz w:val="28"/>
          <w:szCs w:val="28"/>
        </w:rPr>
        <w:t>«</w:t>
      </w:r>
      <w:r w:rsidR="00564C93" w:rsidRPr="00B01B5C">
        <w:rPr>
          <w:color w:val="000000" w:themeColor="text1"/>
          <w:sz w:val="28"/>
          <w:szCs w:val="28"/>
        </w:rPr>
        <w:t>София</w:t>
      </w:r>
      <w:r w:rsidR="00E36BDC" w:rsidRPr="00B01B5C">
        <w:rPr>
          <w:color w:val="000000" w:themeColor="text1"/>
          <w:sz w:val="28"/>
          <w:szCs w:val="28"/>
        </w:rPr>
        <w:t>»</w:t>
      </w:r>
      <w:r w:rsidR="00564C93" w:rsidRPr="00B01B5C">
        <w:rPr>
          <w:color w:val="000000" w:themeColor="text1"/>
          <w:sz w:val="28"/>
          <w:szCs w:val="28"/>
        </w:rPr>
        <w:t xml:space="preserve"> (г. Славгород, ул. Ленина, 63);</w:t>
      </w:r>
      <w:r w:rsidR="00330EC7" w:rsidRPr="00B01B5C">
        <w:rPr>
          <w:color w:val="000000" w:themeColor="text1"/>
          <w:sz w:val="28"/>
          <w:szCs w:val="28"/>
        </w:rPr>
        <w:t xml:space="preserve"> </w:t>
      </w:r>
      <w:r w:rsidR="00564C93" w:rsidRPr="00B01B5C">
        <w:rPr>
          <w:color w:val="000000" w:themeColor="text1"/>
          <w:sz w:val="28"/>
          <w:szCs w:val="28"/>
        </w:rPr>
        <w:t>по строительству нежилого здания (офиса) Общероссийской общественной организации «Всероссийское добровольное пожарное общество» (г. Славгород, ул. Луначарского, 132а); по строительству Православного Александро-Невского храма (г. Славгород, ул. Энгельса, 118).</w:t>
      </w:r>
    </w:p>
    <w:p w:rsidR="00330EC7" w:rsidRPr="00B01B5C" w:rsidRDefault="00330EC7" w:rsidP="002468C3">
      <w:pPr>
        <w:suppressAutoHyphens/>
        <w:ind w:firstLine="709"/>
        <w:jc w:val="both"/>
        <w:rPr>
          <w:color w:val="000000" w:themeColor="text1"/>
          <w:sz w:val="28"/>
          <w:szCs w:val="28"/>
        </w:rPr>
      </w:pPr>
      <w:r w:rsidRPr="00B01B5C">
        <w:rPr>
          <w:color w:val="000000" w:themeColor="text1"/>
          <w:sz w:val="28"/>
          <w:szCs w:val="28"/>
        </w:rPr>
        <w:t>Продолжается реализация следующих инвестиционны</w:t>
      </w:r>
      <w:r w:rsidR="00166A0D" w:rsidRPr="00B01B5C">
        <w:rPr>
          <w:color w:val="000000" w:themeColor="text1"/>
          <w:sz w:val="28"/>
          <w:szCs w:val="28"/>
        </w:rPr>
        <w:t>х</w:t>
      </w:r>
      <w:r w:rsidRPr="00B01B5C">
        <w:rPr>
          <w:color w:val="000000" w:themeColor="text1"/>
          <w:sz w:val="28"/>
          <w:szCs w:val="28"/>
        </w:rPr>
        <w:t xml:space="preserve"> проектов: строи</w:t>
      </w:r>
      <w:r w:rsidR="000655CD" w:rsidRPr="00B01B5C">
        <w:rPr>
          <w:color w:val="000000" w:themeColor="text1"/>
          <w:sz w:val="28"/>
          <w:szCs w:val="28"/>
        </w:rPr>
        <w:t xml:space="preserve">тельство 2-х трехэтажных </w:t>
      </w:r>
      <w:proofErr w:type="spellStart"/>
      <w:r w:rsidR="000655CD" w:rsidRPr="00B01B5C">
        <w:rPr>
          <w:color w:val="000000" w:themeColor="text1"/>
          <w:sz w:val="28"/>
          <w:szCs w:val="28"/>
        </w:rPr>
        <w:t>девяти</w:t>
      </w:r>
      <w:r w:rsidRPr="00B01B5C">
        <w:rPr>
          <w:color w:val="000000" w:themeColor="text1"/>
          <w:sz w:val="28"/>
          <w:szCs w:val="28"/>
        </w:rPr>
        <w:t>квартирных</w:t>
      </w:r>
      <w:proofErr w:type="spellEnd"/>
      <w:r w:rsidRPr="00B01B5C">
        <w:rPr>
          <w:color w:val="000000" w:themeColor="text1"/>
          <w:sz w:val="28"/>
          <w:szCs w:val="28"/>
        </w:rPr>
        <w:t xml:space="preserve"> домов, реконструкция нежилого здания, строительство 3-х складов, строительство корп</w:t>
      </w:r>
      <w:r w:rsidR="00F2788C" w:rsidRPr="00B01B5C">
        <w:rPr>
          <w:color w:val="000000" w:themeColor="text1"/>
          <w:sz w:val="28"/>
          <w:szCs w:val="28"/>
        </w:rPr>
        <w:t>уса по производству дистиллято</w:t>
      </w:r>
      <w:r w:rsidRPr="00B01B5C">
        <w:rPr>
          <w:color w:val="000000" w:themeColor="text1"/>
          <w:sz w:val="28"/>
          <w:szCs w:val="28"/>
        </w:rPr>
        <w:t xml:space="preserve">в и спиртных напитков, а также организация рыбоводного участка на озере </w:t>
      </w:r>
      <w:proofErr w:type="spellStart"/>
      <w:r w:rsidRPr="00B01B5C">
        <w:rPr>
          <w:color w:val="000000" w:themeColor="text1"/>
          <w:sz w:val="28"/>
          <w:szCs w:val="28"/>
        </w:rPr>
        <w:t>Сикачи</w:t>
      </w:r>
      <w:proofErr w:type="spellEnd"/>
      <w:r w:rsidRPr="00B01B5C">
        <w:rPr>
          <w:color w:val="000000" w:themeColor="text1"/>
          <w:sz w:val="28"/>
          <w:szCs w:val="28"/>
        </w:rPr>
        <w:t xml:space="preserve"> (ООО «</w:t>
      </w:r>
      <w:proofErr w:type="spellStart"/>
      <w:r w:rsidRPr="00B01B5C">
        <w:rPr>
          <w:color w:val="000000" w:themeColor="text1"/>
          <w:sz w:val="28"/>
          <w:szCs w:val="28"/>
        </w:rPr>
        <w:t>Алтайкреветка</w:t>
      </w:r>
      <w:proofErr w:type="spellEnd"/>
      <w:r w:rsidRPr="00B01B5C">
        <w:rPr>
          <w:color w:val="000000" w:themeColor="text1"/>
          <w:sz w:val="28"/>
          <w:szCs w:val="28"/>
        </w:rPr>
        <w:t xml:space="preserve">»). </w:t>
      </w:r>
    </w:p>
    <w:p w:rsidR="005C7B82" w:rsidRPr="00B01B5C" w:rsidRDefault="005C7B82" w:rsidP="0022759C">
      <w:pPr>
        <w:suppressAutoHyphens/>
        <w:ind w:firstLine="709"/>
        <w:jc w:val="both"/>
        <w:rPr>
          <w:color w:val="000000" w:themeColor="text1"/>
          <w:sz w:val="28"/>
          <w:szCs w:val="28"/>
        </w:rPr>
      </w:pPr>
      <w:r w:rsidRPr="00B01B5C">
        <w:rPr>
          <w:color w:val="000000" w:themeColor="text1"/>
          <w:sz w:val="28"/>
          <w:szCs w:val="28"/>
        </w:rPr>
        <w:t xml:space="preserve">С целью исполнения муниципального инвестиционного стандарта и повышения инвестиционной привлекательности территории </w:t>
      </w:r>
      <w:r w:rsidR="00564C93" w:rsidRPr="00B01B5C">
        <w:rPr>
          <w:color w:val="000000" w:themeColor="text1"/>
          <w:sz w:val="28"/>
          <w:szCs w:val="28"/>
        </w:rPr>
        <w:t xml:space="preserve">муниципального округа </w:t>
      </w:r>
      <w:r w:rsidRPr="00B01B5C">
        <w:rPr>
          <w:color w:val="000000" w:themeColor="text1"/>
          <w:sz w:val="28"/>
          <w:szCs w:val="28"/>
        </w:rPr>
        <w:t>проводилась следующая работа:</w:t>
      </w:r>
      <w:r w:rsidR="0022759C" w:rsidRPr="00B01B5C">
        <w:rPr>
          <w:color w:val="000000" w:themeColor="text1"/>
          <w:sz w:val="28"/>
          <w:szCs w:val="28"/>
        </w:rPr>
        <w:t xml:space="preserve"> разработка</w:t>
      </w:r>
      <w:r w:rsidRPr="00B01B5C">
        <w:rPr>
          <w:color w:val="000000" w:themeColor="text1"/>
          <w:sz w:val="28"/>
          <w:szCs w:val="28"/>
        </w:rPr>
        <w:t xml:space="preserve"> и актуализ</w:t>
      </w:r>
      <w:r w:rsidR="0022759C" w:rsidRPr="00B01B5C">
        <w:rPr>
          <w:color w:val="000000" w:themeColor="text1"/>
          <w:sz w:val="28"/>
          <w:szCs w:val="28"/>
        </w:rPr>
        <w:t>ация</w:t>
      </w:r>
      <w:r w:rsidRPr="00B01B5C">
        <w:rPr>
          <w:color w:val="000000" w:themeColor="text1"/>
          <w:sz w:val="28"/>
          <w:szCs w:val="28"/>
        </w:rPr>
        <w:t xml:space="preserve"> инвестиционн</w:t>
      </w:r>
      <w:r w:rsidR="0022759C" w:rsidRPr="00B01B5C">
        <w:rPr>
          <w:color w:val="000000" w:themeColor="text1"/>
          <w:sz w:val="28"/>
          <w:szCs w:val="28"/>
        </w:rPr>
        <w:t>ого</w:t>
      </w:r>
      <w:r w:rsidRPr="00B01B5C">
        <w:rPr>
          <w:color w:val="000000" w:themeColor="text1"/>
          <w:sz w:val="28"/>
          <w:szCs w:val="28"/>
        </w:rPr>
        <w:t xml:space="preserve"> паспорт</w:t>
      </w:r>
      <w:r w:rsidR="0022759C" w:rsidRPr="00B01B5C">
        <w:rPr>
          <w:color w:val="000000" w:themeColor="text1"/>
          <w:sz w:val="28"/>
          <w:szCs w:val="28"/>
        </w:rPr>
        <w:t>а</w:t>
      </w:r>
      <w:r w:rsidRPr="00B01B5C">
        <w:rPr>
          <w:color w:val="000000" w:themeColor="text1"/>
          <w:sz w:val="28"/>
          <w:szCs w:val="28"/>
        </w:rPr>
        <w:t xml:space="preserve"> муниципального </w:t>
      </w:r>
      <w:r w:rsidR="00564C93" w:rsidRPr="00B01B5C">
        <w:rPr>
          <w:color w:val="000000" w:themeColor="text1"/>
          <w:sz w:val="28"/>
          <w:szCs w:val="28"/>
        </w:rPr>
        <w:t>округа</w:t>
      </w:r>
      <w:r w:rsidR="0048081C" w:rsidRPr="00B01B5C">
        <w:rPr>
          <w:color w:val="000000" w:themeColor="text1"/>
          <w:sz w:val="28"/>
          <w:szCs w:val="28"/>
        </w:rPr>
        <w:t>;</w:t>
      </w:r>
      <w:r w:rsidRPr="00B01B5C">
        <w:rPr>
          <w:color w:val="000000" w:themeColor="text1"/>
          <w:sz w:val="28"/>
          <w:szCs w:val="28"/>
        </w:rPr>
        <w:t xml:space="preserve"> утвержд</w:t>
      </w:r>
      <w:r w:rsidR="0022759C" w:rsidRPr="00B01B5C">
        <w:rPr>
          <w:color w:val="000000" w:themeColor="text1"/>
          <w:sz w:val="28"/>
          <w:szCs w:val="28"/>
        </w:rPr>
        <w:t>ение</w:t>
      </w:r>
      <w:r w:rsidRPr="00B01B5C">
        <w:rPr>
          <w:color w:val="000000" w:themeColor="text1"/>
          <w:sz w:val="28"/>
          <w:szCs w:val="28"/>
        </w:rPr>
        <w:t xml:space="preserve"> </w:t>
      </w:r>
      <w:r w:rsidR="0022759C" w:rsidRPr="00B01B5C">
        <w:rPr>
          <w:color w:val="000000" w:themeColor="text1"/>
          <w:sz w:val="28"/>
          <w:szCs w:val="28"/>
        </w:rPr>
        <w:t>П</w:t>
      </w:r>
      <w:r w:rsidRPr="00B01B5C">
        <w:rPr>
          <w:color w:val="000000" w:themeColor="text1"/>
          <w:sz w:val="28"/>
          <w:szCs w:val="28"/>
        </w:rPr>
        <w:t>лан</w:t>
      </w:r>
      <w:r w:rsidR="0022759C" w:rsidRPr="00B01B5C">
        <w:rPr>
          <w:color w:val="000000" w:themeColor="text1"/>
          <w:sz w:val="28"/>
          <w:szCs w:val="28"/>
        </w:rPr>
        <w:t>а</w:t>
      </w:r>
      <w:r w:rsidRPr="00B01B5C">
        <w:rPr>
          <w:color w:val="000000" w:themeColor="text1"/>
          <w:sz w:val="28"/>
          <w:szCs w:val="28"/>
        </w:rPr>
        <w:t xml:space="preserve"> создания транспортн</w:t>
      </w:r>
      <w:r w:rsidR="0048081C" w:rsidRPr="00B01B5C">
        <w:rPr>
          <w:color w:val="000000" w:themeColor="text1"/>
          <w:sz w:val="28"/>
          <w:szCs w:val="28"/>
        </w:rPr>
        <w:t>ой и инженерной инфраструктуры;</w:t>
      </w:r>
      <w:r w:rsidR="0022759C" w:rsidRPr="00B01B5C">
        <w:rPr>
          <w:color w:val="000000" w:themeColor="text1"/>
          <w:sz w:val="28"/>
          <w:szCs w:val="28"/>
        </w:rPr>
        <w:t xml:space="preserve"> публикация</w:t>
      </w:r>
      <w:r w:rsidRPr="00B01B5C">
        <w:rPr>
          <w:color w:val="000000" w:themeColor="text1"/>
          <w:sz w:val="28"/>
          <w:szCs w:val="28"/>
        </w:rPr>
        <w:t xml:space="preserve"> и регулярн</w:t>
      </w:r>
      <w:r w:rsidR="0022759C" w:rsidRPr="00B01B5C">
        <w:rPr>
          <w:color w:val="000000" w:themeColor="text1"/>
          <w:sz w:val="28"/>
          <w:szCs w:val="28"/>
        </w:rPr>
        <w:t>ая</w:t>
      </w:r>
      <w:r w:rsidRPr="00B01B5C">
        <w:rPr>
          <w:color w:val="000000" w:themeColor="text1"/>
          <w:sz w:val="28"/>
          <w:szCs w:val="28"/>
        </w:rPr>
        <w:t xml:space="preserve"> актуализ</w:t>
      </w:r>
      <w:r w:rsidR="0022759C" w:rsidRPr="00B01B5C">
        <w:rPr>
          <w:color w:val="000000" w:themeColor="text1"/>
          <w:sz w:val="28"/>
          <w:szCs w:val="28"/>
        </w:rPr>
        <w:t>ация мер</w:t>
      </w:r>
      <w:r w:rsidRPr="00B01B5C">
        <w:rPr>
          <w:color w:val="000000" w:themeColor="text1"/>
          <w:sz w:val="28"/>
          <w:szCs w:val="28"/>
        </w:rPr>
        <w:t xml:space="preserve"> поддержки инвесторов, реестр</w:t>
      </w:r>
      <w:r w:rsidR="0022759C" w:rsidRPr="00B01B5C">
        <w:rPr>
          <w:color w:val="000000" w:themeColor="text1"/>
          <w:sz w:val="28"/>
          <w:szCs w:val="28"/>
        </w:rPr>
        <w:t>а</w:t>
      </w:r>
      <w:r w:rsidRPr="00B01B5C">
        <w:rPr>
          <w:color w:val="000000" w:themeColor="text1"/>
          <w:sz w:val="28"/>
          <w:szCs w:val="28"/>
        </w:rPr>
        <w:t xml:space="preserve"> свободных инвестиционных площадок и инвестиционных </w:t>
      </w:r>
      <w:r w:rsidR="00564C93" w:rsidRPr="00B01B5C">
        <w:rPr>
          <w:color w:val="000000" w:themeColor="text1"/>
          <w:sz w:val="28"/>
          <w:szCs w:val="28"/>
        </w:rPr>
        <w:t>проектов</w:t>
      </w:r>
      <w:r w:rsidR="0078016F" w:rsidRPr="00B01B5C">
        <w:rPr>
          <w:color w:val="000000" w:themeColor="text1"/>
          <w:sz w:val="28"/>
          <w:szCs w:val="28"/>
        </w:rPr>
        <w:t xml:space="preserve"> на официальном сайте администрации</w:t>
      </w:r>
      <w:r w:rsidR="008149D2" w:rsidRPr="00B01B5C">
        <w:rPr>
          <w:color w:val="000000" w:themeColor="text1"/>
          <w:sz w:val="28"/>
          <w:szCs w:val="28"/>
        </w:rPr>
        <w:t xml:space="preserve"> в разделе «Инвестиционная деятельность»</w:t>
      </w:r>
      <w:r w:rsidRPr="00B01B5C">
        <w:rPr>
          <w:color w:val="000000" w:themeColor="text1"/>
          <w:sz w:val="28"/>
          <w:szCs w:val="28"/>
        </w:rPr>
        <w:t>.</w:t>
      </w:r>
    </w:p>
    <w:p w:rsidR="0048081C" w:rsidRPr="00B01B5C" w:rsidRDefault="0014676F" w:rsidP="0014676F">
      <w:pPr>
        <w:suppressAutoHyphens/>
        <w:ind w:firstLine="709"/>
        <w:jc w:val="both"/>
        <w:rPr>
          <w:color w:val="000000" w:themeColor="text1"/>
          <w:spacing w:val="5"/>
          <w:sz w:val="28"/>
          <w:szCs w:val="28"/>
          <w:shd w:val="clear" w:color="auto" w:fill="FFFFFF"/>
        </w:rPr>
      </w:pPr>
      <w:r w:rsidRPr="00B01B5C">
        <w:rPr>
          <w:color w:val="000000" w:themeColor="text1"/>
          <w:sz w:val="28"/>
          <w:szCs w:val="28"/>
        </w:rPr>
        <w:t>В целях</w:t>
      </w:r>
      <w:r w:rsidR="00327611" w:rsidRPr="00B01B5C">
        <w:rPr>
          <w:color w:val="000000" w:themeColor="text1"/>
          <w:sz w:val="28"/>
          <w:szCs w:val="28"/>
        </w:rPr>
        <w:t xml:space="preserve"> привл</w:t>
      </w:r>
      <w:r w:rsidR="008A02D6" w:rsidRPr="00B01B5C">
        <w:rPr>
          <w:color w:val="000000" w:themeColor="text1"/>
          <w:sz w:val="28"/>
          <w:szCs w:val="28"/>
        </w:rPr>
        <w:t>ечения инвестиций в муниципаль</w:t>
      </w:r>
      <w:r w:rsidR="00564C93" w:rsidRPr="00B01B5C">
        <w:rPr>
          <w:color w:val="000000" w:themeColor="text1"/>
          <w:sz w:val="28"/>
          <w:szCs w:val="28"/>
        </w:rPr>
        <w:t>ный</w:t>
      </w:r>
      <w:r w:rsidR="008A02D6" w:rsidRPr="00B01B5C">
        <w:rPr>
          <w:color w:val="000000" w:themeColor="text1"/>
          <w:sz w:val="28"/>
          <w:szCs w:val="28"/>
        </w:rPr>
        <w:t xml:space="preserve"> </w:t>
      </w:r>
      <w:r w:rsidR="00564C93" w:rsidRPr="00B01B5C">
        <w:rPr>
          <w:color w:val="000000" w:themeColor="text1"/>
          <w:sz w:val="28"/>
          <w:szCs w:val="28"/>
        </w:rPr>
        <w:t>округ</w:t>
      </w:r>
      <w:r w:rsidR="009D15BC" w:rsidRPr="00B01B5C">
        <w:rPr>
          <w:color w:val="000000" w:themeColor="text1"/>
          <w:spacing w:val="5"/>
          <w:sz w:val="28"/>
          <w:szCs w:val="28"/>
          <w:shd w:val="clear" w:color="auto" w:fill="FFFFFF"/>
        </w:rPr>
        <w:t xml:space="preserve"> </w:t>
      </w:r>
      <w:r w:rsidRPr="00B01B5C">
        <w:rPr>
          <w:color w:val="000000" w:themeColor="text1"/>
          <w:sz w:val="28"/>
          <w:szCs w:val="28"/>
        </w:rPr>
        <w:t xml:space="preserve">постановлением администрации муниципального округа от 16.01.2023 № 10 </w:t>
      </w:r>
      <w:r w:rsidR="005C7B82" w:rsidRPr="00B01B5C">
        <w:rPr>
          <w:color w:val="000000" w:themeColor="text1"/>
          <w:sz w:val="28"/>
          <w:szCs w:val="28"/>
        </w:rPr>
        <w:t xml:space="preserve">утверждена </w:t>
      </w:r>
      <w:r w:rsidR="00564C93" w:rsidRPr="00B01B5C">
        <w:rPr>
          <w:color w:val="000000" w:themeColor="text1"/>
          <w:spacing w:val="5"/>
          <w:sz w:val="28"/>
          <w:szCs w:val="28"/>
          <w:shd w:val="clear" w:color="auto" w:fill="FFFFFF"/>
        </w:rPr>
        <w:t>Концепция</w:t>
      </w:r>
      <w:r w:rsidRPr="00B01B5C">
        <w:rPr>
          <w:color w:val="000000" w:themeColor="text1"/>
          <w:spacing w:val="5"/>
          <w:sz w:val="28"/>
          <w:szCs w:val="28"/>
          <w:shd w:val="clear" w:color="auto" w:fill="FFFFFF"/>
        </w:rPr>
        <w:t xml:space="preserve"> развития туризма, в которой </w:t>
      </w:r>
      <w:r w:rsidR="0048081C" w:rsidRPr="00B01B5C">
        <w:rPr>
          <w:color w:val="000000" w:themeColor="text1"/>
          <w:sz w:val="28"/>
          <w:szCs w:val="28"/>
        </w:rPr>
        <w:t xml:space="preserve">определены приоритетные виды туризма: спортивный, культурно-познавательный, гастрономический, сельский и экологический. </w:t>
      </w:r>
      <w:r w:rsidRPr="00B01B5C">
        <w:rPr>
          <w:color w:val="000000" w:themeColor="text1"/>
          <w:sz w:val="28"/>
          <w:szCs w:val="28"/>
        </w:rPr>
        <w:t>Муниципальный округ</w:t>
      </w:r>
      <w:r w:rsidR="0048081C" w:rsidRPr="00B01B5C">
        <w:rPr>
          <w:color w:val="000000" w:themeColor="text1"/>
          <w:sz w:val="28"/>
          <w:szCs w:val="28"/>
        </w:rPr>
        <w:t xml:space="preserve"> </w:t>
      </w:r>
      <w:r w:rsidRPr="00B01B5C">
        <w:rPr>
          <w:color w:val="000000" w:themeColor="text1"/>
          <w:sz w:val="28"/>
          <w:szCs w:val="28"/>
        </w:rPr>
        <w:t>обладает интересной</w:t>
      </w:r>
      <w:r w:rsidR="0048081C" w:rsidRPr="00B01B5C">
        <w:rPr>
          <w:color w:val="000000" w:themeColor="text1"/>
          <w:sz w:val="28"/>
          <w:szCs w:val="28"/>
        </w:rPr>
        <w:t xml:space="preserve"> историческ</w:t>
      </w:r>
      <w:r w:rsidRPr="00B01B5C">
        <w:rPr>
          <w:color w:val="000000" w:themeColor="text1"/>
          <w:sz w:val="28"/>
          <w:szCs w:val="28"/>
        </w:rPr>
        <w:t>ой</w:t>
      </w:r>
      <w:r w:rsidR="0048081C" w:rsidRPr="00B01B5C">
        <w:rPr>
          <w:color w:val="000000" w:themeColor="text1"/>
          <w:sz w:val="28"/>
          <w:szCs w:val="28"/>
        </w:rPr>
        <w:t xml:space="preserve"> составляющ</w:t>
      </w:r>
      <w:r w:rsidRPr="00B01B5C">
        <w:rPr>
          <w:color w:val="000000" w:themeColor="text1"/>
          <w:sz w:val="28"/>
          <w:szCs w:val="28"/>
        </w:rPr>
        <w:t>ей</w:t>
      </w:r>
      <w:r w:rsidR="0048081C" w:rsidRPr="00B01B5C">
        <w:rPr>
          <w:color w:val="000000" w:themeColor="text1"/>
          <w:sz w:val="28"/>
          <w:szCs w:val="28"/>
        </w:rPr>
        <w:t>, поэтому</w:t>
      </w:r>
      <w:r w:rsidRPr="00B01B5C">
        <w:rPr>
          <w:color w:val="000000" w:themeColor="text1"/>
          <w:sz w:val="28"/>
          <w:szCs w:val="28"/>
        </w:rPr>
        <w:t xml:space="preserve"> весьма востребованным</w:t>
      </w:r>
      <w:r w:rsidR="0048081C" w:rsidRPr="00B01B5C">
        <w:rPr>
          <w:color w:val="000000" w:themeColor="text1"/>
          <w:sz w:val="28"/>
          <w:szCs w:val="28"/>
        </w:rPr>
        <w:t xml:space="preserve"> является культурно-познавательный туризм.</w:t>
      </w:r>
      <w:r w:rsidR="00A104E6" w:rsidRPr="00B01B5C">
        <w:rPr>
          <w:color w:val="000000" w:themeColor="text1"/>
          <w:sz w:val="28"/>
          <w:szCs w:val="28"/>
        </w:rPr>
        <w:t xml:space="preserve"> </w:t>
      </w:r>
      <w:r w:rsidR="00020E61" w:rsidRPr="00B01B5C">
        <w:rPr>
          <w:color w:val="000000" w:themeColor="text1"/>
          <w:sz w:val="28"/>
          <w:szCs w:val="28"/>
        </w:rPr>
        <w:t>За 2023 год</w:t>
      </w:r>
      <w:r w:rsidR="00A104E6" w:rsidRPr="00B01B5C">
        <w:rPr>
          <w:color w:val="000000" w:themeColor="text1"/>
          <w:sz w:val="28"/>
          <w:szCs w:val="28"/>
        </w:rPr>
        <w:t xml:space="preserve"> туристичес</w:t>
      </w:r>
      <w:r w:rsidR="00BC7DD4" w:rsidRPr="00B01B5C">
        <w:rPr>
          <w:color w:val="000000" w:themeColor="text1"/>
          <w:sz w:val="28"/>
          <w:szCs w:val="28"/>
        </w:rPr>
        <w:t xml:space="preserve">кий поток составил </w:t>
      </w:r>
      <w:r w:rsidRPr="00B01B5C">
        <w:rPr>
          <w:color w:val="000000" w:themeColor="text1"/>
          <w:sz w:val="28"/>
          <w:szCs w:val="28"/>
        </w:rPr>
        <w:t xml:space="preserve">56 294 </w:t>
      </w:r>
      <w:r w:rsidR="007E3E5B" w:rsidRPr="00B01B5C">
        <w:rPr>
          <w:color w:val="000000" w:themeColor="text1"/>
          <w:sz w:val="28"/>
          <w:szCs w:val="28"/>
        </w:rPr>
        <w:t xml:space="preserve">чел. </w:t>
      </w:r>
      <w:r w:rsidRPr="00B01B5C">
        <w:rPr>
          <w:color w:val="000000" w:themeColor="text1"/>
          <w:sz w:val="28"/>
          <w:szCs w:val="28"/>
        </w:rPr>
        <w:t xml:space="preserve">(в 2022 году – </w:t>
      </w:r>
      <w:r w:rsidR="00E80F31" w:rsidRPr="00B01B5C">
        <w:rPr>
          <w:color w:val="000000" w:themeColor="text1"/>
          <w:sz w:val="28"/>
          <w:szCs w:val="28"/>
        </w:rPr>
        <w:t>5</w:t>
      </w:r>
      <w:r w:rsidR="007E3E5B" w:rsidRPr="00B01B5C">
        <w:rPr>
          <w:color w:val="000000" w:themeColor="text1"/>
          <w:sz w:val="28"/>
          <w:szCs w:val="28"/>
        </w:rPr>
        <w:t>2 560</w:t>
      </w:r>
      <w:r w:rsidRPr="00B01B5C">
        <w:rPr>
          <w:color w:val="000000" w:themeColor="text1"/>
          <w:sz w:val="28"/>
          <w:szCs w:val="28"/>
        </w:rPr>
        <w:t xml:space="preserve"> чел.</w:t>
      </w:r>
      <w:r w:rsidR="007E3E5B" w:rsidRPr="00B01B5C">
        <w:rPr>
          <w:color w:val="000000" w:themeColor="text1"/>
          <w:sz w:val="28"/>
          <w:szCs w:val="28"/>
        </w:rPr>
        <w:t>).</w:t>
      </w:r>
      <w:r w:rsidR="00EC4B13" w:rsidRPr="00B01B5C">
        <w:rPr>
          <w:color w:val="000000" w:themeColor="text1"/>
          <w:sz w:val="28"/>
          <w:szCs w:val="28"/>
        </w:rPr>
        <w:t xml:space="preserve"> </w:t>
      </w:r>
    </w:p>
    <w:p w:rsidR="005C7B82" w:rsidRPr="00B01B5C" w:rsidRDefault="00B27C36" w:rsidP="002468C3">
      <w:pPr>
        <w:suppressAutoHyphens/>
        <w:ind w:firstLine="709"/>
        <w:jc w:val="both"/>
        <w:rPr>
          <w:color w:val="000000" w:themeColor="text1"/>
          <w:sz w:val="28"/>
          <w:szCs w:val="28"/>
        </w:rPr>
      </w:pPr>
      <w:r w:rsidRPr="00B01B5C">
        <w:rPr>
          <w:color w:val="000000" w:themeColor="text1"/>
          <w:sz w:val="28"/>
          <w:szCs w:val="28"/>
        </w:rPr>
        <w:t>На территории муниципального округа инвестиционно-</w:t>
      </w:r>
      <w:r w:rsidR="005C7B82" w:rsidRPr="00B01B5C">
        <w:rPr>
          <w:color w:val="000000" w:themeColor="text1"/>
          <w:sz w:val="28"/>
          <w:szCs w:val="28"/>
        </w:rPr>
        <w:t xml:space="preserve">привлекательными </w:t>
      </w:r>
      <w:r w:rsidR="009A657D" w:rsidRPr="00B01B5C">
        <w:rPr>
          <w:color w:val="000000" w:themeColor="text1"/>
          <w:sz w:val="28"/>
          <w:szCs w:val="28"/>
        </w:rPr>
        <w:t>являются</w:t>
      </w:r>
      <w:r w:rsidRPr="00B01B5C">
        <w:rPr>
          <w:color w:val="000000" w:themeColor="text1"/>
          <w:sz w:val="28"/>
          <w:szCs w:val="28"/>
        </w:rPr>
        <w:t>:</w:t>
      </w:r>
      <w:r w:rsidR="005C7B82" w:rsidRPr="00B01B5C">
        <w:rPr>
          <w:color w:val="000000" w:themeColor="text1"/>
          <w:sz w:val="28"/>
          <w:szCs w:val="28"/>
        </w:rPr>
        <w:t xml:space="preserve"> оз</w:t>
      </w:r>
      <w:r w:rsidRPr="00B01B5C">
        <w:rPr>
          <w:color w:val="000000" w:themeColor="text1"/>
          <w:sz w:val="28"/>
          <w:szCs w:val="28"/>
        </w:rPr>
        <w:t>.</w:t>
      </w:r>
      <w:r w:rsidR="005C7B82" w:rsidRPr="00B01B5C">
        <w:rPr>
          <w:color w:val="000000" w:themeColor="text1"/>
          <w:sz w:val="28"/>
          <w:szCs w:val="28"/>
        </w:rPr>
        <w:t xml:space="preserve"> </w:t>
      </w:r>
      <w:proofErr w:type="spellStart"/>
      <w:r w:rsidR="005C7B82" w:rsidRPr="00B01B5C">
        <w:rPr>
          <w:color w:val="000000" w:themeColor="text1"/>
          <w:sz w:val="28"/>
          <w:szCs w:val="28"/>
        </w:rPr>
        <w:t>Бурлинское</w:t>
      </w:r>
      <w:proofErr w:type="spellEnd"/>
      <w:r w:rsidR="005C7B82" w:rsidRPr="00B01B5C">
        <w:rPr>
          <w:color w:val="000000" w:themeColor="text1"/>
          <w:sz w:val="28"/>
          <w:szCs w:val="28"/>
        </w:rPr>
        <w:t xml:space="preserve"> </w:t>
      </w:r>
      <w:r w:rsidRPr="00B01B5C">
        <w:rPr>
          <w:color w:val="000000" w:themeColor="text1"/>
          <w:sz w:val="28"/>
          <w:szCs w:val="28"/>
        </w:rPr>
        <w:t>в п</w:t>
      </w:r>
      <w:r w:rsidR="005C7B82" w:rsidRPr="00B01B5C">
        <w:rPr>
          <w:color w:val="000000" w:themeColor="text1"/>
          <w:sz w:val="28"/>
          <w:szCs w:val="28"/>
        </w:rPr>
        <w:t xml:space="preserve">. Бурсоль, </w:t>
      </w:r>
      <w:r w:rsidRPr="00B01B5C">
        <w:rPr>
          <w:color w:val="000000" w:themeColor="text1"/>
          <w:sz w:val="28"/>
          <w:szCs w:val="28"/>
        </w:rPr>
        <w:t xml:space="preserve">оз. </w:t>
      </w:r>
      <w:r w:rsidR="005C7B82" w:rsidRPr="00B01B5C">
        <w:rPr>
          <w:color w:val="000000" w:themeColor="text1"/>
          <w:sz w:val="28"/>
          <w:szCs w:val="28"/>
        </w:rPr>
        <w:t xml:space="preserve">Малое Яровое и </w:t>
      </w:r>
      <w:r w:rsidRPr="00B01B5C">
        <w:rPr>
          <w:color w:val="000000" w:themeColor="text1"/>
          <w:sz w:val="28"/>
          <w:szCs w:val="28"/>
        </w:rPr>
        <w:t xml:space="preserve">оз. </w:t>
      </w:r>
      <w:proofErr w:type="spellStart"/>
      <w:r w:rsidRPr="00B01B5C">
        <w:rPr>
          <w:color w:val="000000" w:themeColor="text1"/>
          <w:sz w:val="28"/>
          <w:szCs w:val="28"/>
        </w:rPr>
        <w:t>Кулундинское</w:t>
      </w:r>
      <w:proofErr w:type="spellEnd"/>
      <w:r w:rsidRPr="00B01B5C">
        <w:rPr>
          <w:color w:val="000000" w:themeColor="text1"/>
          <w:sz w:val="28"/>
          <w:szCs w:val="28"/>
        </w:rPr>
        <w:t xml:space="preserve"> в с. Знаменка. Эти водоемы уникальны по своему составу и интересны</w:t>
      </w:r>
      <w:r w:rsidR="005C7B82" w:rsidRPr="00B01B5C">
        <w:rPr>
          <w:color w:val="000000" w:themeColor="text1"/>
          <w:sz w:val="28"/>
          <w:szCs w:val="28"/>
        </w:rPr>
        <w:t xml:space="preserve"> для экскурс</w:t>
      </w:r>
      <w:r w:rsidRPr="00B01B5C">
        <w:rPr>
          <w:color w:val="000000" w:themeColor="text1"/>
          <w:sz w:val="28"/>
          <w:szCs w:val="28"/>
        </w:rPr>
        <w:t>ий и отдыха туристов.</w:t>
      </w:r>
    </w:p>
    <w:p w:rsidR="00327611" w:rsidRPr="00B01B5C" w:rsidRDefault="00B27C36" w:rsidP="000C1981">
      <w:pPr>
        <w:suppressAutoHyphens/>
        <w:ind w:firstLine="709"/>
        <w:jc w:val="both"/>
        <w:rPr>
          <w:color w:val="000000" w:themeColor="text1"/>
          <w:sz w:val="28"/>
          <w:szCs w:val="28"/>
        </w:rPr>
      </w:pPr>
      <w:r w:rsidRPr="00B01B5C">
        <w:rPr>
          <w:color w:val="000000" w:themeColor="text1"/>
          <w:sz w:val="28"/>
          <w:szCs w:val="28"/>
        </w:rPr>
        <w:t xml:space="preserve">Пользуется популярностью событийный туризм. В 2023 году проведены такие значимые мероприятия, как: </w:t>
      </w:r>
      <w:r w:rsidR="00B50E4F" w:rsidRPr="00B01B5C">
        <w:rPr>
          <w:color w:val="000000" w:themeColor="text1"/>
          <w:sz w:val="28"/>
          <w:szCs w:val="28"/>
        </w:rPr>
        <w:t xml:space="preserve">Х зимняя </w:t>
      </w:r>
      <w:r w:rsidR="00AD02E2" w:rsidRPr="00B01B5C">
        <w:rPr>
          <w:color w:val="000000" w:themeColor="text1"/>
          <w:sz w:val="28"/>
          <w:szCs w:val="28"/>
        </w:rPr>
        <w:t>О</w:t>
      </w:r>
      <w:r w:rsidR="00B50E4F" w:rsidRPr="00B01B5C">
        <w:rPr>
          <w:color w:val="000000" w:themeColor="text1"/>
          <w:sz w:val="28"/>
          <w:szCs w:val="28"/>
        </w:rPr>
        <w:t xml:space="preserve">лимпиада малых городов Алтайского края, </w:t>
      </w:r>
      <w:r w:rsidR="000C1981" w:rsidRPr="00B01B5C">
        <w:rPr>
          <w:color w:val="000000" w:themeColor="text1"/>
          <w:sz w:val="28"/>
          <w:szCs w:val="28"/>
        </w:rPr>
        <w:t xml:space="preserve">Фестиваль «Перекресток культур», Праздник «Облепихи», День города, Фестиваль голубей, День рыбака в с. Архангельское, множество спортивных мероприятий. </w:t>
      </w:r>
      <w:r w:rsidR="005C7B82" w:rsidRPr="00B01B5C">
        <w:rPr>
          <w:color w:val="000000" w:themeColor="text1"/>
          <w:sz w:val="28"/>
          <w:szCs w:val="28"/>
        </w:rPr>
        <w:t xml:space="preserve">Такие события являются «визитной карточкой» </w:t>
      </w:r>
      <w:r w:rsidR="000C1981" w:rsidRPr="00B01B5C">
        <w:rPr>
          <w:color w:val="000000" w:themeColor="text1"/>
          <w:sz w:val="28"/>
          <w:szCs w:val="28"/>
        </w:rPr>
        <w:t>муниципального округа</w:t>
      </w:r>
      <w:r w:rsidR="005C7B82" w:rsidRPr="00B01B5C">
        <w:rPr>
          <w:color w:val="000000" w:themeColor="text1"/>
          <w:sz w:val="28"/>
          <w:szCs w:val="28"/>
        </w:rPr>
        <w:t xml:space="preserve"> и вызывают интерес у жителей и гостей </w:t>
      </w:r>
      <w:r w:rsidR="000C1981" w:rsidRPr="00B01B5C">
        <w:rPr>
          <w:color w:val="000000" w:themeColor="text1"/>
          <w:sz w:val="28"/>
          <w:szCs w:val="28"/>
        </w:rPr>
        <w:t>муниципального округа</w:t>
      </w:r>
      <w:r w:rsidR="005C7B82" w:rsidRPr="00B01B5C">
        <w:rPr>
          <w:color w:val="000000" w:themeColor="text1"/>
          <w:sz w:val="28"/>
          <w:szCs w:val="28"/>
        </w:rPr>
        <w:t>.</w:t>
      </w:r>
    </w:p>
    <w:p w:rsidR="00B440A1" w:rsidRPr="00B01B5C" w:rsidRDefault="00B440A1" w:rsidP="000C1981">
      <w:pPr>
        <w:suppressAutoHyphens/>
        <w:ind w:firstLine="709"/>
        <w:jc w:val="both"/>
        <w:rPr>
          <w:color w:val="000000" w:themeColor="text1"/>
          <w:sz w:val="28"/>
          <w:szCs w:val="28"/>
        </w:rPr>
      </w:pPr>
      <w:r w:rsidRPr="00B01B5C">
        <w:rPr>
          <w:color w:val="000000" w:themeColor="text1"/>
          <w:sz w:val="28"/>
          <w:szCs w:val="28"/>
        </w:rPr>
        <w:lastRenderedPageBreak/>
        <w:t xml:space="preserve">На территории муниципального округа действуют следующие пешеходные и автобусные экскурсии: «Память, заключенная в гранит» (по мемориальному комплексу), прогулка-экскурсия по новым арт-объектам городского парка культуры и отдыха г. Славгорода, «Маленькая площадь о рождении уездного города, его судьбе и Петре Столыпине» (по площади Победы, улице Ленина), «Славгород вчера, сегодня, завтра» (экскурсия по памятникам истории и архитектуры, объектам культуры), «Оазисы веры» (экскурсия по центрам религиозных конфессий, с посещением), экскурсия на оз. </w:t>
      </w:r>
      <w:proofErr w:type="spellStart"/>
      <w:r w:rsidRPr="00B01B5C">
        <w:rPr>
          <w:color w:val="000000" w:themeColor="text1"/>
          <w:sz w:val="28"/>
          <w:szCs w:val="28"/>
        </w:rPr>
        <w:t>Бурлинское</w:t>
      </w:r>
      <w:proofErr w:type="spellEnd"/>
      <w:r w:rsidRPr="00B01B5C">
        <w:rPr>
          <w:color w:val="000000" w:themeColor="text1"/>
          <w:sz w:val="28"/>
          <w:szCs w:val="28"/>
        </w:rPr>
        <w:t xml:space="preserve"> п. Бурсоль. В 2024 году планируется новая автобусная экскурсия в с. Архангельское. </w:t>
      </w:r>
    </w:p>
    <w:p w:rsidR="00990EBF" w:rsidRPr="00B01B5C" w:rsidRDefault="0011246B" w:rsidP="0011246B">
      <w:pPr>
        <w:suppressAutoHyphens/>
        <w:ind w:firstLine="709"/>
        <w:jc w:val="both"/>
        <w:rPr>
          <w:color w:val="000000" w:themeColor="text1"/>
          <w:sz w:val="28"/>
          <w:szCs w:val="28"/>
          <w:u w:val="single"/>
        </w:rPr>
      </w:pPr>
      <w:r w:rsidRPr="00B01B5C">
        <w:rPr>
          <w:color w:val="000000" w:themeColor="text1"/>
          <w:sz w:val="28"/>
          <w:szCs w:val="28"/>
          <w:u w:val="single"/>
        </w:rPr>
        <w:t>Проблемы: Снижение объема отгруженных товаров собственного производства по крупным и средним предприятиям промышленного производства. Отсутствие</w:t>
      </w:r>
      <w:r w:rsidR="005C7B82" w:rsidRPr="00B01B5C">
        <w:rPr>
          <w:color w:val="000000" w:themeColor="text1"/>
          <w:sz w:val="28"/>
          <w:szCs w:val="28"/>
          <w:u w:val="single"/>
        </w:rPr>
        <w:t xml:space="preserve"> на </w:t>
      </w:r>
      <w:r w:rsidR="003F77E6" w:rsidRPr="00B01B5C">
        <w:rPr>
          <w:color w:val="000000" w:themeColor="text1"/>
          <w:sz w:val="28"/>
          <w:szCs w:val="28"/>
          <w:u w:val="single"/>
        </w:rPr>
        <w:t>территории муниципального округа</w:t>
      </w:r>
      <w:r w:rsidR="005C7B82" w:rsidRPr="00B01B5C">
        <w:rPr>
          <w:color w:val="000000" w:themeColor="text1"/>
          <w:sz w:val="28"/>
          <w:szCs w:val="28"/>
          <w:u w:val="single"/>
        </w:rPr>
        <w:t xml:space="preserve"> производств с высокой добавленной стоимостью, которые дают возможность инвестирования в развитие работающих отраслей. </w:t>
      </w:r>
    </w:p>
    <w:p w:rsidR="00FB01C5" w:rsidRPr="00B01B5C" w:rsidRDefault="0011246B" w:rsidP="006E60CC">
      <w:pPr>
        <w:suppressAutoHyphens/>
        <w:ind w:firstLine="709"/>
        <w:jc w:val="both"/>
        <w:rPr>
          <w:color w:val="000000" w:themeColor="text1"/>
          <w:sz w:val="28"/>
          <w:szCs w:val="28"/>
          <w:u w:val="single"/>
        </w:rPr>
      </w:pPr>
      <w:r w:rsidRPr="00B01B5C">
        <w:rPr>
          <w:color w:val="000000" w:themeColor="text1"/>
          <w:sz w:val="28"/>
          <w:szCs w:val="28"/>
          <w:u w:val="single"/>
        </w:rPr>
        <w:t xml:space="preserve">Решения: </w:t>
      </w:r>
      <w:r w:rsidR="00FB01C5" w:rsidRPr="00B01B5C">
        <w:rPr>
          <w:color w:val="000000" w:themeColor="text1"/>
          <w:sz w:val="28"/>
          <w:szCs w:val="28"/>
          <w:u w:val="single"/>
        </w:rPr>
        <w:t>Перспектив</w:t>
      </w:r>
      <w:r w:rsidR="00DC333B" w:rsidRPr="00B01B5C">
        <w:rPr>
          <w:color w:val="000000" w:themeColor="text1"/>
          <w:sz w:val="28"/>
          <w:szCs w:val="28"/>
          <w:u w:val="single"/>
        </w:rPr>
        <w:t xml:space="preserve">а </w:t>
      </w:r>
      <w:r w:rsidR="00FB01C5" w:rsidRPr="00B01B5C">
        <w:rPr>
          <w:color w:val="000000" w:themeColor="text1"/>
          <w:sz w:val="28"/>
          <w:szCs w:val="28"/>
          <w:u w:val="single"/>
        </w:rPr>
        <w:t xml:space="preserve">дальнейшего экономического развития муниципального </w:t>
      </w:r>
      <w:r w:rsidRPr="00B01B5C">
        <w:rPr>
          <w:color w:val="000000" w:themeColor="text1"/>
          <w:sz w:val="28"/>
          <w:szCs w:val="28"/>
          <w:u w:val="single"/>
        </w:rPr>
        <w:t>округа</w:t>
      </w:r>
      <w:r w:rsidR="00FB01C5" w:rsidRPr="00B01B5C">
        <w:rPr>
          <w:color w:val="000000" w:themeColor="text1"/>
          <w:sz w:val="28"/>
          <w:szCs w:val="28"/>
          <w:u w:val="single"/>
        </w:rPr>
        <w:t xml:space="preserve"> видится в следующих направлениях: туризм, перерабатывающая промышленность, сельское хозяйство. </w:t>
      </w:r>
      <w:r w:rsidR="006E60CC" w:rsidRPr="00B01B5C">
        <w:rPr>
          <w:color w:val="000000" w:themeColor="text1"/>
          <w:sz w:val="28"/>
          <w:szCs w:val="28"/>
          <w:u w:val="single"/>
        </w:rPr>
        <w:t>Успешно развивается производство нерафинированного льняного масла холодного отжима путём прессования (индивидуальный предприниматель Сергей Николаевич Юрко, село Семеновка). Выпускается 60-110 т в месяц льняного масла и 100-210 т льняного жмыха. Работает 10 человек. Линия по производству льняного масла включает цеха: первичной подработки; подготовки сырья для прессования; прессования сырья; фильтрации; маслохранилище. Льняное масло используется в пищу, в деревообработке, в производстве лакокрасочных материалов, в медицине, в производстве кормов для животных (добавление к корму). Сбыт продукции успешно налажен по всей территории России.</w:t>
      </w:r>
    </w:p>
    <w:p w:rsidR="005C7B82" w:rsidRPr="00B01B5C" w:rsidRDefault="005C7B82" w:rsidP="002468C3">
      <w:pPr>
        <w:suppressAutoHyphens/>
        <w:ind w:firstLine="709"/>
        <w:rPr>
          <w:b/>
          <w:color w:val="000000" w:themeColor="text1"/>
          <w:sz w:val="28"/>
          <w:szCs w:val="28"/>
        </w:rPr>
      </w:pPr>
    </w:p>
    <w:p w:rsidR="00515A4E" w:rsidRPr="00B01B5C" w:rsidRDefault="00515A4E" w:rsidP="002468C3">
      <w:pPr>
        <w:suppressAutoHyphens/>
        <w:ind w:firstLine="709"/>
        <w:rPr>
          <w:b/>
          <w:color w:val="000000" w:themeColor="text1"/>
          <w:sz w:val="28"/>
          <w:szCs w:val="28"/>
        </w:rPr>
      </w:pPr>
      <w:r w:rsidRPr="00B01B5C">
        <w:rPr>
          <w:b/>
          <w:color w:val="000000" w:themeColor="text1"/>
          <w:sz w:val="28"/>
          <w:szCs w:val="28"/>
        </w:rPr>
        <w:t>Сельское хозяйство</w:t>
      </w:r>
    </w:p>
    <w:p w:rsidR="00D15102" w:rsidRPr="00B01B5C" w:rsidRDefault="00D15102" w:rsidP="002468C3">
      <w:pPr>
        <w:suppressAutoHyphens/>
        <w:ind w:firstLine="708"/>
        <w:jc w:val="both"/>
        <w:rPr>
          <w:color w:val="000000" w:themeColor="text1"/>
          <w:sz w:val="28"/>
          <w:szCs w:val="28"/>
        </w:rPr>
      </w:pPr>
      <w:r w:rsidRPr="00B01B5C">
        <w:rPr>
          <w:color w:val="000000" w:themeColor="text1"/>
          <w:sz w:val="28"/>
          <w:szCs w:val="28"/>
        </w:rPr>
        <w:t xml:space="preserve">Несмотря на экономические трудности и сюрпризы природы сельское хозяйство муниципального округа развивается стабильно, наблюдается его устойчивое развитие. В структуре сельского хозяйства ежегодно преобладает зерновое земледелие с высокой долей пшеницы в посеве зерновых культур (более 70%), животноводство представлено молочно-мясным скотоводством, овцеводством. Ключевым направлением развития сельского хозяйства является развитие зернового производства. </w:t>
      </w:r>
    </w:p>
    <w:p w:rsidR="00D15102" w:rsidRPr="00B01B5C" w:rsidRDefault="00D15102" w:rsidP="002468C3">
      <w:pPr>
        <w:suppressAutoHyphens/>
        <w:ind w:firstLine="708"/>
        <w:jc w:val="both"/>
        <w:rPr>
          <w:color w:val="000000" w:themeColor="text1"/>
          <w:sz w:val="28"/>
          <w:szCs w:val="28"/>
        </w:rPr>
      </w:pPr>
      <w:r w:rsidRPr="00B01B5C">
        <w:rPr>
          <w:color w:val="000000" w:themeColor="text1"/>
          <w:sz w:val="28"/>
          <w:szCs w:val="28"/>
        </w:rPr>
        <w:t>На территории муниципального округа земли сельскохозяйственного</w:t>
      </w:r>
      <w:r w:rsidR="00365BF1" w:rsidRPr="00B01B5C">
        <w:rPr>
          <w:color w:val="000000" w:themeColor="text1"/>
          <w:sz w:val="28"/>
          <w:szCs w:val="28"/>
        </w:rPr>
        <w:t xml:space="preserve"> (далее – с/х)</w:t>
      </w:r>
      <w:r w:rsidRPr="00B01B5C">
        <w:rPr>
          <w:color w:val="000000" w:themeColor="text1"/>
          <w:sz w:val="28"/>
          <w:szCs w:val="28"/>
        </w:rPr>
        <w:t xml:space="preserve"> назначения составляют 172 021 га, из них земель, предназначенных для возделывания </w:t>
      </w:r>
      <w:r w:rsidR="00365BF1" w:rsidRPr="00B01B5C">
        <w:rPr>
          <w:color w:val="000000" w:themeColor="text1"/>
          <w:sz w:val="28"/>
          <w:szCs w:val="28"/>
        </w:rPr>
        <w:t>с/х</w:t>
      </w:r>
      <w:r w:rsidRPr="00B01B5C">
        <w:rPr>
          <w:color w:val="000000" w:themeColor="text1"/>
          <w:sz w:val="28"/>
          <w:szCs w:val="28"/>
        </w:rPr>
        <w:t xml:space="preserve"> культур, сенокошения и выпаса скота – 150 762 га, в том числе пашни – 112 928 га.  </w:t>
      </w:r>
    </w:p>
    <w:p w:rsidR="00D15102" w:rsidRPr="00B01B5C" w:rsidRDefault="00D15102" w:rsidP="002468C3">
      <w:pPr>
        <w:suppressAutoHyphens/>
        <w:ind w:firstLine="708"/>
        <w:jc w:val="both"/>
        <w:rPr>
          <w:color w:val="000000" w:themeColor="text1"/>
          <w:sz w:val="28"/>
          <w:szCs w:val="28"/>
        </w:rPr>
      </w:pPr>
      <w:r w:rsidRPr="00B01B5C">
        <w:rPr>
          <w:color w:val="000000" w:themeColor="text1"/>
          <w:sz w:val="28"/>
          <w:szCs w:val="28"/>
        </w:rPr>
        <w:t xml:space="preserve">В 2023 году в муниципальном </w:t>
      </w:r>
      <w:r w:rsidR="00CD5AA2" w:rsidRPr="00B01B5C">
        <w:rPr>
          <w:color w:val="000000" w:themeColor="text1"/>
          <w:sz w:val="28"/>
          <w:szCs w:val="28"/>
        </w:rPr>
        <w:t>округе</w:t>
      </w:r>
      <w:r w:rsidRPr="00B01B5C">
        <w:rPr>
          <w:color w:val="000000" w:themeColor="text1"/>
          <w:sz w:val="28"/>
          <w:szCs w:val="28"/>
        </w:rPr>
        <w:t xml:space="preserve"> земли использовались на площади 122 003 га, площадь используемой пашни составила 102 124 га. Яровой сев </w:t>
      </w:r>
      <w:r w:rsidR="00365BF1" w:rsidRPr="00B01B5C">
        <w:rPr>
          <w:color w:val="000000" w:themeColor="text1"/>
          <w:sz w:val="28"/>
          <w:szCs w:val="28"/>
        </w:rPr>
        <w:t>с/х</w:t>
      </w:r>
      <w:r w:rsidRPr="00B01B5C">
        <w:rPr>
          <w:color w:val="000000" w:themeColor="text1"/>
          <w:sz w:val="28"/>
          <w:szCs w:val="28"/>
        </w:rPr>
        <w:t xml:space="preserve"> культур осуще</w:t>
      </w:r>
      <w:r w:rsidR="008D33E0" w:rsidRPr="00B01B5C">
        <w:rPr>
          <w:color w:val="000000" w:themeColor="text1"/>
          <w:sz w:val="28"/>
          <w:szCs w:val="28"/>
        </w:rPr>
        <w:t>ствлялся на площади 70 116</w:t>
      </w:r>
      <w:r w:rsidR="00365BF1" w:rsidRPr="00B01B5C">
        <w:rPr>
          <w:color w:val="000000" w:themeColor="text1"/>
          <w:sz w:val="28"/>
          <w:szCs w:val="28"/>
        </w:rPr>
        <w:t xml:space="preserve"> </w:t>
      </w:r>
      <w:r w:rsidR="007E3E5B" w:rsidRPr="00B01B5C">
        <w:rPr>
          <w:color w:val="000000" w:themeColor="text1"/>
          <w:sz w:val="28"/>
          <w:szCs w:val="28"/>
        </w:rPr>
        <w:t xml:space="preserve">га </w:t>
      </w:r>
      <w:r w:rsidR="00365BF1" w:rsidRPr="00B01B5C">
        <w:rPr>
          <w:color w:val="000000" w:themeColor="text1"/>
          <w:sz w:val="28"/>
          <w:szCs w:val="28"/>
        </w:rPr>
        <w:t>(в 2022 году – 67 341 га</w:t>
      </w:r>
      <w:r w:rsidR="007E3E5B" w:rsidRPr="00B01B5C">
        <w:rPr>
          <w:color w:val="000000" w:themeColor="text1"/>
          <w:sz w:val="28"/>
          <w:szCs w:val="28"/>
        </w:rPr>
        <w:t>)</w:t>
      </w:r>
      <w:r w:rsidRPr="00B01B5C">
        <w:rPr>
          <w:color w:val="000000" w:themeColor="text1"/>
          <w:sz w:val="28"/>
          <w:szCs w:val="28"/>
        </w:rPr>
        <w:t>, в том числе: зе</w:t>
      </w:r>
      <w:r w:rsidR="008D33E0" w:rsidRPr="00B01B5C">
        <w:rPr>
          <w:color w:val="000000" w:themeColor="text1"/>
          <w:sz w:val="28"/>
          <w:szCs w:val="28"/>
        </w:rPr>
        <w:t>рновые и зернобобовые – 52 096</w:t>
      </w:r>
      <w:r w:rsidRPr="00B01B5C">
        <w:rPr>
          <w:color w:val="000000" w:themeColor="text1"/>
          <w:sz w:val="28"/>
          <w:szCs w:val="28"/>
        </w:rPr>
        <w:t xml:space="preserve"> га, технические – 13 961 га </w:t>
      </w:r>
      <w:r w:rsidRPr="00B01B5C">
        <w:rPr>
          <w:color w:val="000000" w:themeColor="text1"/>
          <w:sz w:val="28"/>
          <w:szCs w:val="28"/>
        </w:rPr>
        <w:lastRenderedPageBreak/>
        <w:t xml:space="preserve">(подсолнечник 12 970 га, лен масличный 991 га), кормовые культуры вместе с клином многолетних трав – 23 705 га. В структуре посевных площадей зерновые и зернобобовые культуры занимают более 50%, при этом яровая пшеница остается основной культурой. Кроме пшеницы аграрии возделывают ячмень, гречиху, чечевицу.  </w:t>
      </w:r>
    </w:p>
    <w:p w:rsidR="00D15102" w:rsidRPr="00B01B5C" w:rsidRDefault="00D15102" w:rsidP="002468C3">
      <w:pPr>
        <w:suppressAutoHyphens/>
        <w:ind w:firstLine="708"/>
        <w:jc w:val="both"/>
        <w:rPr>
          <w:color w:val="000000" w:themeColor="text1"/>
          <w:sz w:val="28"/>
          <w:szCs w:val="28"/>
        </w:rPr>
      </w:pPr>
      <w:r w:rsidRPr="00B01B5C">
        <w:rPr>
          <w:color w:val="000000" w:themeColor="text1"/>
          <w:sz w:val="28"/>
          <w:szCs w:val="28"/>
        </w:rPr>
        <w:t xml:space="preserve">Площадь неиспользованных земель в 2023 году составила 7 380 га, в основном это земли с низким плодородием почвы и скудным травостоем, которые длительное время не пользуются спросом, а также пастбища с признаками засоления, расположенные вдоль оз. </w:t>
      </w:r>
      <w:proofErr w:type="spellStart"/>
      <w:r w:rsidRPr="00B01B5C">
        <w:rPr>
          <w:color w:val="000000" w:themeColor="text1"/>
          <w:sz w:val="28"/>
          <w:szCs w:val="28"/>
        </w:rPr>
        <w:t>Кулундинское</w:t>
      </w:r>
      <w:proofErr w:type="spellEnd"/>
      <w:r w:rsidRPr="00B01B5C">
        <w:rPr>
          <w:color w:val="000000" w:themeColor="text1"/>
          <w:sz w:val="28"/>
          <w:szCs w:val="28"/>
        </w:rPr>
        <w:t xml:space="preserve">. Имеются также невостребованные паевые земли, неиспользованная краевая собственность, собственность граждан других регионов, нарушения законодательства по использованию земель арендаторами. Для выявления неиспользуемых земель, используемых с нарушением федерального законодательства, в 2023 году проведен </w:t>
      </w:r>
      <w:proofErr w:type="spellStart"/>
      <w:r w:rsidRPr="00B01B5C">
        <w:rPr>
          <w:color w:val="000000" w:themeColor="text1"/>
          <w:sz w:val="28"/>
          <w:szCs w:val="28"/>
        </w:rPr>
        <w:t>госмониторинг</w:t>
      </w:r>
      <w:proofErr w:type="spellEnd"/>
      <w:r w:rsidRPr="00B01B5C">
        <w:rPr>
          <w:color w:val="000000" w:themeColor="text1"/>
          <w:sz w:val="28"/>
          <w:szCs w:val="28"/>
        </w:rPr>
        <w:t xml:space="preserve"> земель </w:t>
      </w:r>
      <w:r w:rsidR="00365BF1" w:rsidRPr="00B01B5C">
        <w:rPr>
          <w:color w:val="000000" w:themeColor="text1"/>
          <w:sz w:val="28"/>
          <w:szCs w:val="28"/>
        </w:rPr>
        <w:t>с/х</w:t>
      </w:r>
      <w:r w:rsidRPr="00B01B5C">
        <w:rPr>
          <w:color w:val="000000" w:themeColor="text1"/>
          <w:sz w:val="28"/>
          <w:szCs w:val="28"/>
        </w:rPr>
        <w:t xml:space="preserve"> назначения на площади 13 000 га, совместно с </w:t>
      </w:r>
      <w:proofErr w:type="spellStart"/>
      <w:r w:rsidRPr="00B01B5C">
        <w:rPr>
          <w:color w:val="000000" w:themeColor="text1"/>
          <w:sz w:val="28"/>
          <w:szCs w:val="28"/>
        </w:rPr>
        <w:t>Россельхознадзором</w:t>
      </w:r>
      <w:proofErr w:type="spellEnd"/>
      <w:r w:rsidRPr="00B01B5C">
        <w:rPr>
          <w:color w:val="000000" w:themeColor="text1"/>
          <w:sz w:val="28"/>
          <w:szCs w:val="28"/>
        </w:rPr>
        <w:t xml:space="preserve"> проведено 4 выездных мероприятия. Нарушения земельного законодательства выявлены на площади 3 337 га, установлены виновные лица, государственным органом вынесены предостережения.  </w:t>
      </w:r>
    </w:p>
    <w:p w:rsidR="00D15102" w:rsidRPr="00B01B5C" w:rsidRDefault="00D15102" w:rsidP="002468C3">
      <w:pPr>
        <w:suppressAutoHyphens/>
        <w:ind w:firstLine="708"/>
        <w:jc w:val="both"/>
        <w:rPr>
          <w:color w:val="000000" w:themeColor="text1"/>
          <w:sz w:val="28"/>
          <w:szCs w:val="28"/>
        </w:rPr>
      </w:pPr>
      <w:r w:rsidRPr="00B01B5C">
        <w:rPr>
          <w:color w:val="000000" w:themeColor="text1"/>
          <w:sz w:val="28"/>
          <w:szCs w:val="28"/>
        </w:rPr>
        <w:t xml:space="preserve">По итогам 2023 года поголовье крупного рогатого скота в хозяйствах всех категорий составило </w:t>
      </w:r>
      <w:r w:rsidR="007E3E5B" w:rsidRPr="00B01B5C">
        <w:rPr>
          <w:color w:val="000000" w:themeColor="text1"/>
          <w:sz w:val="28"/>
          <w:szCs w:val="28"/>
        </w:rPr>
        <w:t>5 597</w:t>
      </w:r>
      <w:r w:rsidRPr="00B01B5C">
        <w:rPr>
          <w:color w:val="000000" w:themeColor="text1"/>
          <w:sz w:val="28"/>
          <w:szCs w:val="28"/>
        </w:rPr>
        <w:t xml:space="preserve"> </w:t>
      </w:r>
      <w:r w:rsidR="007E3E5B" w:rsidRPr="00B01B5C">
        <w:rPr>
          <w:color w:val="000000" w:themeColor="text1"/>
          <w:sz w:val="28"/>
          <w:szCs w:val="28"/>
        </w:rPr>
        <w:t>голов (в 2022 году – 6 334</w:t>
      </w:r>
      <w:r w:rsidR="00365BF1" w:rsidRPr="00B01B5C">
        <w:rPr>
          <w:color w:val="000000" w:themeColor="text1"/>
          <w:sz w:val="28"/>
          <w:szCs w:val="28"/>
        </w:rPr>
        <w:t xml:space="preserve"> голов</w:t>
      </w:r>
      <w:r w:rsidR="007E3E5B" w:rsidRPr="00B01B5C">
        <w:rPr>
          <w:color w:val="000000" w:themeColor="text1"/>
          <w:sz w:val="28"/>
          <w:szCs w:val="28"/>
        </w:rPr>
        <w:t>ы)</w:t>
      </w:r>
      <w:r w:rsidRPr="00B01B5C">
        <w:rPr>
          <w:color w:val="000000" w:themeColor="text1"/>
          <w:sz w:val="28"/>
          <w:szCs w:val="28"/>
        </w:rPr>
        <w:t>. Валовой надой молока в хозяйствах в</w:t>
      </w:r>
      <w:r w:rsidR="00365BF1" w:rsidRPr="00B01B5C">
        <w:rPr>
          <w:color w:val="000000" w:themeColor="text1"/>
          <w:sz w:val="28"/>
          <w:szCs w:val="28"/>
        </w:rPr>
        <w:t xml:space="preserve">сех категорий составил </w:t>
      </w:r>
      <w:r w:rsidR="007E3E5B" w:rsidRPr="00B01B5C">
        <w:rPr>
          <w:color w:val="000000" w:themeColor="text1"/>
          <w:sz w:val="28"/>
          <w:szCs w:val="28"/>
        </w:rPr>
        <w:t>12 099 т (в 2022 году – 11 882</w:t>
      </w:r>
      <w:r w:rsidR="00365BF1" w:rsidRPr="00B01B5C">
        <w:rPr>
          <w:color w:val="000000" w:themeColor="text1"/>
          <w:sz w:val="28"/>
          <w:szCs w:val="28"/>
        </w:rPr>
        <w:t xml:space="preserve"> т</w:t>
      </w:r>
      <w:r w:rsidR="007E3E5B" w:rsidRPr="00B01B5C">
        <w:rPr>
          <w:color w:val="000000" w:themeColor="text1"/>
          <w:sz w:val="28"/>
          <w:szCs w:val="28"/>
        </w:rPr>
        <w:t>)</w:t>
      </w:r>
      <w:r w:rsidRPr="00B01B5C">
        <w:rPr>
          <w:color w:val="000000" w:themeColor="text1"/>
          <w:sz w:val="28"/>
          <w:szCs w:val="28"/>
        </w:rPr>
        <w:t xml:space="preserve">, из них </w:t>
      </w:r>
      <w:r w:rsidR="00365BF1" w:rsidRPr="00B01B5C">
        <w:rPr>
          <w:color w:val="000000" w:themeColor="text1"/>
          <w:sz w:val="28"/>
          <w:szCs w:val="28"/>
        </w:rPr>
        <w:t xml:space="preserve">с/х </w:t>
      </w:r>
      <w:r w:rsidRPr="00B01B5C">
        <w:rPr>
          <w:color w:val="000000" w:themeColor="text1"/>
          <w:sz w:val="28"/>
          <w:szCs w:val="28"/>
        </w:rPr>
        <w:t>предприятиями – 7 00</w:t>
      </w:r>
      <w:r w:rsidR="00AD6D8B" w:rsidRPr="00B01B5C">
        <w:rPr>
          <w:color w:val="000000" w:themeColor="text1"/>
          <w:sz w:val="28"/>
          <w:szCs w:val="28"/>
        </w:rPr>
        <w:t>3</w:t>
      </w:r>
      <w:r w:rsidRPr="00B01B5C">
        <w:rPr>
          <w:color w:val="000000" w:themeColor="text1"/>
          <w:sz w:val="28"/>
          <w:szCs w:val="28"/>
        </w:rPr>
        <w:t xml:space="preserve"> т. Произведено скота и птицы на убой (в живом весе) в </w:t>
      </w:r>
      <w:r w:rsidR="00365BF1" w:rsidRPr="00B01B5C">
        <w:rPr>
          <w:color w:val="000000" w:themeColor="text1"/>
          <w:sz w:val="28"/>
          <w:szCs w:val="28"/>
        </w:rPr>
        <w:t xml:space="preserve">хозяйствах всех категорий </w:t>
      </w:r>
      <w:r w:rsidR="00AD6D8B" w:rsidRPr="00B01B5C">
        <w:rPr>
          <w:color w:val="000000" w:themeColor="text1"/>
          <w:sz w:val="28"/>
          <w:szCs w:val="28"/>
        </w:rPr>
        <w:t>1 206 т</w:t>
      </w:r>
      <w:r w:rsidR="00365BF1" w:rsidRPr="00B01B5C">
        <w:rPr>
          <w:color w:val="000000" w:themeColor="text1"/>
          <w:sz w:val="28"/>
          <w:szCs w:val="28"/>
        </w:rPr>
        <w:t xml:space="preserve"> </w:t>
      </w:r>
      <w:r w:rsidRPr="00B01B5C">
        <w:rPr>
          <w:color w:val="000000" w:themeColor="text1"/>
          <w:sz w:val="28"/>
          <w:szCs w:val="28"/>
        </w:rPr>
        <w:t>(в 2022 году –</w:t>
      </w:r>
      <w:r w:rsidR="00365BF1" w:rsidRPr="00B01B5C">
        <w:rPr>
          <w:color w:val="000000" w:themeColor="text1"/>
          <w:sz w:val="28"/>
          <w:szCs w:val="28"/>
        </w:rPr>
        <w:t xml:space="preserve"> 1</w:t>
      </w:r>
      <w:r w:rsidR="00AD6D8B" w:rsidRPr="00B01B5C">
        <w:rPr>
          <w:color w:val="000000" w:themeColor="text1"/>
          <w:sz w:val="28"/>
          <w:szCs w:val="28"/>
        </w:rPr>
        <w:t> </w:t>
      </w:r>
      <w:r w:rsidR="00365BF1" w:rsidRPr="00B01B5C">
        <w:rPr>
          <w:color w:val="000000" w:themeColor="text1"/>
          <w:sz w:val="28"/>
          <w:szCs w:val="28"/>
        </w:rPr>
        <w:t>17</w:t>
      </w:r>
      <w:r w:rsidR="00AD6D8B" w:rsidRPr="00B01B5C">
        <w:rPr>
          <w:color w:val="000000" w:themeColor="text1"/>
          <w:sz w:val="28"/>
          <w:szCs w:val="28"/>
        </w:rPr>
        <w:t>3 т</w:t>
      </w:r>
      <w:r w:rsidRPr="00B01B5C">
        <w:rPr>
          <w:color w:val="000000" w:themeColor="text1"/>
          <w:sz w:val="28"/>
          <w:szCs w:val="28"/>
        </w:rPr>
        <w:t xml:space="preserve">). </w:t>
      </w:r>
      <w:r w:rsidR="00365BF1" w:rsidRPr="00B01B5C">
        <w:rPr>
          <w:color w:val="000000" w:themeColor="text1"/>
          <w:sz w:val="28"/>
          <w:szCs w:val="28"/>
        </w:rPr>
        <w:t xml:space="preserve">Надой молока на 1 корову </w:t>
      </w:r>
      <w:proofErr w:type="gramStart"/>
      <w:r w:rsidR="00365BF1" w:rsidRPr="00B01B5C">
        <w:rPr>
          <w:color w:val="000000" w:themeColor="text1"/>
          <w:sz w:val="28"/>
          <w:szCs w:val="28"/>
        </w:rPr>
        <w:t xml:space="preserve">в </w:t>
      </w:r>
      <w:r w:rsidRPr="00B01B5C">
        <w:rPr>
          <w:color w:val="000000" w:themeColor="text1"/>
          <w:sz w:val="28"/>
          <w:szCs w:val="28"/>
        </w:rPr>
        <w:t>с</w:t>
      </w:r>
      <w:proofErr w:type="gramEnd"/>
      <w:r w:rsidR="00365BF1" w:rsidRPr="00B01B5C">
        <w:rPr>
          <w:color w:val="000000" w:themeColor="text1"/>
          <w:sz w:val="28"/>
          <w:szCs w:val="28"/>
        </w:rPr>
        <w:t xml:space="preserve">/х организациях составил </w:t>
      </w:r>
      <w:r w:rsidR="00AD6D8B" w:rsidRPr="00B01B5C">
        <w:rPr>
          <w:color w:val="000000" w:themeColor="text1"/>
          <w:sz w:val="28"/>
          <w:szCs w:val="28"/>
        </w:rPr>
        <w:t>6 365 кг</w:t>
      </w:r>
      <w:r w:rsidR="00365BF1" w:rsidRPr="00B01B5C">
        <w:rPr>
          <w:color w:val="000000" w:themeColor="text1"/>
          <w:sz w:val="28"/>
          <w:szCs w:val="28"/>
        </w:rPr>
        <w:t xml:space="preserve"> (в 2022 году – </w:t>
      </w:r>
      <w:r w:rsidR="00AD6D8B" w:rsidRPr="00B01B5C">
        <w:rPr>
          <w:color w:val="000000" w:themeColor="text1"/>
          <w:sz w:val="28"/>
          <w:szCs w:val="28"/>
        </w:rPr>
        <w:t>5 526 кг)</w:t>
      </w:r>
      <w:r w:rsidRPr="00B01B5C">
        <w:rPr>
          <w:color w:val="000000" w:themeColor="text1"/>
          <w:sz w:val="28"/>
          <w:szCs w:val="28"/>
        </w:rPr>
        <w:t xml:space="preserve">. Среднесуточный привес крупного рогатого скота </w:t>
      </w:r>
      <w:proofErr w:type="gramStart"/>
      <w:r w:rsidRPr="00B01B5C">
        <w:rPr>
          <w:color w:val="000000" w:themeColor="text1"/>
          <w:sz w:val="28"/>
          <w:szCs w:val="28"/>
        </w:rPr>
        <w:t xml:space="preserve">в </w:t>
      </w:r>
      <w:r w:rsidR="00365BF1" w:rsidRPr="00B01B5C">
        <w:rPr>
          <w:color w:val="000000" w:themeColor="text1"/>
          <w:sz w:val="28"/>
          <w:szCs w:val="28"/>
        </w:rPr>
        <w:t>с</w:t>
      </w:r>
      <w:proofErr w:type="gramEnd"/>
      <w:r w:rsidR="00365BF1" w:rsidRPr="00B01B5C">
        <w:rPr>
          <w:color w:val="000000" w:themeColor="text1"/>
          <w:sz w:val="28"/>
          <w:szCs w:val="28"/>
        </w:rPr>
        <w:t xml:space="preserve">/х организациях составил 625 </w:t>
      </w:r>
      <w:r w:rsidR="00AD6D8B" w:rsidRPr="00B01B5C">
        <w:rPr>
          <w:color w:val="000000" w:themeColor="text1"/>
          <w:sz w:val="28"/>
          <w:szCs w:val="28"/>
        </w:rPr>
        <w:t xml:space="preserve">граммов </w:t>
      </w:r>
      <w:r w:rsidR="00365BF1" w:rsidRPr="00B01B5C">
        <w:rPr>
          <w:color w:val="000000" w:themeColor="text1"/>
          <w:sz w:val="28"/>
          <w:szCs w:val="28"/>
        </w:rPr>
        <w:t>(в 2022 году – 630 граммов</w:t>
      </w:r>
      <w:r w:rsidR="00AD6D8B" w:rsidRPr="00B01B5C">
        <w:rPr>
          <w:color w:val="000000" w:themeColor="text1"/>
          <w:sz w:val="28"/>
          <w:szCs w:val="28"/>
        </w:rPr>
        <w:t>)</w:t>
      </w:r>
      <w:r w:rsidRPr="00B01B5C">
        <w:rPr>
          <w:color w:val="000000" w:themeColor="text1"/>
          <w:sz w:val="28"/>
          <w:szCs w:val="28"/>
        </w:rPr>
        <w:t xml:space="preserve">. </w:t>
      </w:r>
    </w:p>
    <w:p w:rsidR="00D15102" w:rsidRPr="00B01B5C" w:rsidRDefault="00AD6D8B" w:rsidP="00A420D2">
      <w:pPr>
        <w:suppressAutoHyphens/>
        <w:jc w:val="both"/>
        <w:rPr>
          <w:color w:val="000000" w:themeColor="text1"/>
          <w:sz w:val="28"/>
          <w:szCs w:val="28"/>
        </w:rPr>
      </w:pPr>
      <w:r w:rsidRPr="00B01B5C">
        <w:rPr>
          <w:color w:val="000000" w:themeColor="text1"/>
          <w:sz w:val="28"/>
          <w:szCs w:val="28"/>
        </w:rPr>
        <w:t xml:space="preserve"> </w:t>
      </w:r>
      <w:r w:rsidRPr="00B01B5C">
        <w:rPr>
          <w:color w:val="000000" w:themeColor="text1"/>
          <w:sz w:val="28"/>
          <w:szCs w:val="28"/>
        </w:rPr>
        <w:tab/>
        <w:t>Среднесписочная ч</w:t>
      </w:r>
      <w:r w:rsidR="00D15102" w:rsidRPr="00B01B5C">
        <w:rPr>
          <w:color w:val="000000" w:themeColor="text1"/>
          <w:sz w:val="28"/>
          <w:szCs w:val="28"/>
        </w:rPr>
        <w:t xml:space="preserve">исленность работников по виду деятельности «сельское хозяйство» в 2023 году составила </w:t>
      </w:r>
      <w:r w:rsidR="004A0000" w:rsidRPr="00B01B5C">
        <w:rPr>
          <w:color w:val="000000" w:themeColor="text1"/>
          <w:sz w:val="28"/>
          <w:szCs w:val="28"/>
        </w:rPr>
        <w:t>229</w:t>
      </w:r>
      <w:r w:rsidR="00D15102" w:rsidRPr="00B01B5C">
        <w:rPr>
          <w:color w:val="000000" w:themeColor="text1"/>
          <w:sz w:val="28"/>
          <w:szCs w:val="28"/>
        </w:rPr>
        <w:t xml:space="preserve"> </w:t>
      </w:r>
      <w:r w:rsidRPr="00B01B5C">
        <w:rPr>
          <w:color w:val="000000" w:themeColor="text1"/>
          <w:sz w:val="28"/>
          <w:szCs w:val="28"/>
        </w:rPr>
        <w:t xml:space="preserve">чел. </w:t>
      </w:r>
      <w:r w:rsidR="00D15102" w:rsidRPr="00B01B5C">
        <w:rPr>
          <w:color w:val="000000" w:themeColor="text1"/>
          <w:sz w:val="28"/>
          <w:szCs w:val="28"/>
        </w:rPr>
        <w:t>(в 2022 году – 2</w:t>
      </w:r>
      <w:r w:rsidRPr="00B01B5C">
        <w:rPr>
          <w:color w:val="000000" w:themeColor="text1"/>
          <w:sz w:val="28"/>
          <w:szCs w:val="28"/>
        </w:rPr>
        <w:t>34</w:t>
      </w:r>
      <w:r w:rsidR="00365BF1" w:rsidRPr="00B01B5C">
        <w:rPr>
          <w:color w:val="000000" w:themeColor="text1"/>
          <w:sz w:val="28"/>
          <w:szCs w:val="28"/>
        </w:rPr>
        <w:t xml:space="preserve"> чел</w:t>
      </w:r>
      <w:r w:rsidR="00D15102" w:rsidRPr="00B01B5C">
        <w:rPr>
          <w:color w:val="000000" w:themeColor="text1"/>
          <w:sz w:val="28"/>
          <w:szCs w:val="28"/>
        </w:rPr>
        <w:t>.</w:t>
      </w:r>
      <w:r w:rsidRPr="00B01B5C">
        <w:rPr>
          <w:color w:val="000000" w:themeColor="text1"/>
          <w:sz w:val="28"/>
          <w:szCs w:val="28"/>
        </w:rPr>
        <w:t>).</w:t>
      </w:r>
      <w:r w:rsidR="00D15102" w:rsidRPr="00B01B5C">
        <w:rPr>
          <w:color w:val="000000" w:themeColor="text1"/>
          <w:sz w:val="28"/>
          <w:szCs w:val="28"/>
        </w:rPr>
        <w:t xml:space="preserve"> Среднемесячная заработная плата 1 работника по крупным и средним организациям </w:t>
      </w:r>
      <w:r w:rsidR="00CD5AA2" w:rsidRPr="00B01B5C">
        <w:rPr>
          <w:color w:val="000000" w:themeColor="text1"/>
          <w:sz w:val="28"/>
          <w:szCs w:val="28"/>
        </w:rPr>
        <w:t xml:space="preserve">по виду деятельности «сельское хозяйство» </w:t>
      </w:r>
      <w:r w:rsidR="00D15102" w:rsidRPr="00B01B5C">
        <w:rPr>
          <w:color w:val="000000" w:themeColor="text1"/>
          <w:sz w:val="28"/>
          <w:szCs w:val="28"/>
        </w:rPr>
        <w:t xml:space="preserve">составила </w:t>
      </w:r>
      <w:r w:rsidR="004A0000" w:rsidRPr="00B01B5C">
        <w:rPr>
          <w:color w:val="000000" w:themeColor="text1"/>
          <w:sz w:val="28"/>
          <w:szCs w:val="28"/>
        </w:rPr>
        <w:t>44,2</w:t>
      </w:r>
      <w:r w:rsidR="00D15102" w:rsidRPr="00B01B5C">
        <w:rPr>
          <w:color w:val="000000" w:themeColor="text1"/>
          <w:sz w:val="28"/>
          <w:szCs w:val="28"/>
        </w:rPr>
        <w:t xml:space="preserve"> </w:t>
      </w:r>
      <w:r w:rsidRPr="00B01B5C">
        <w:rPr>
          <w:color w:val="000000" w:themeColor="text1"/>
          <w:sz w:val="28"/>
          <w:szCs w:val="28"/>
        </w:rPr>
        <w:t xml:space="preserve">тыс. руб. </w:t>
      </w:r>
      <w:r w:rsidR="00D15102" w:rsidRPr="00B01B5C">
        <w:rPr>
          <w:color w:val="000000" w:themeColor="text1"/>
          <w:sz w:val="28"/>
          <w:szCs w:val="28"/>
        </w:rPr>
        <w:t>(в 2022 году – 39,</w:t>
      </w:r>
      <w:r w:rsidR="004A0000" w:rsidRPr="00B01B5C">
        <w:rPr>
          <w:color w:val="000000" w:themeColor="text1"/>
          <w:sz w:val="28"/>
          <w:szCs w:val="28"/>
        </w:rPr>
        <w:t>3</w:t>
      </w:r>
      <w:r w:rsidR="00365BF1" w:rsidRPr="00B01B5C">
        <w:rPr>
          <w:color w:val="000000" w:themeColor="text1"/>
          <w:sz w:val="28"/>
          <w:szCs w:val="28"/>
        </w:rPr>
        <w:t xml:space="preserve"> тыс. руб.</w:t>
      </w:r>
      <w:r w:rsidRPr="00B01B5C">
        <w:rPr>
          <w:color w:val="000000" w:themeColor="text1"/>
          <w:sz w:val="28"/>
          <w:szCs w:val="28"/>
        </w:rPr>
        <w:t>).</w:t>
      </w:r>
      <w:r w:rsidR="004A0000" w:rsidRPr="00B01B5C">
        <w:rPr>
          <w:color w:val="000000" w:themeColor="text1"/>
          <w:sz w:val="28"/>
          <w:szCs w:val="28"/>
        </w:rPr>
        <w:t xml:space="preserve"> Темп роста составил 112,5%.</w:t>
      </w:r>
    </w:p>
    <w:p w:rsidR="00A420D2" w:rsidRPr="00B01B5C" w:rsidRDefault="00A420D2" w:rsidP="00A420D2">
      <w:pPr>
        <w:suppressAutoHyphens/>
        <w:ind w:firstLine="708"/>
        <w:jc w:val="both"/>
        <w:rPr>
          <w:color w:val="000000" w:themeColor="text1"/>
          <w:sz w:val="28"/>
          <w:szCs w:val="28"/>
        </w:rPr>
      </w:pPr>
      <w:r w:rsidRPr="00B01B5C">
        <w:rPr>
          <w:color w:val="000000" w:themeColor="text1"/>
          <w:sz w:val="28"/>
          <w:szCs w:val="28"/>
        </w:rPr>
        <w:t xml:space="preserve">В 2023 году в муниципальном округе осуществляли свою деятельность </w:t>
      </w:r>
      <w:r w:rsidR="00415EB7" w:rsidRPr="00B01B5C">
        <w:rPr>
          <w:color w:val="000000" w:themeColor="text1"/>
          <w:sz w:val="28"/>
          <w:szCs w:val="28"/>
        </w:rPr>
        <w:t>5</w:t>
      </w:r>
      <w:r w:rsidRPr="00B01B5C">
        <w:rPr>
          <w:color w:val="000000" w:themeColor="text1"/>
          <w:sz w:val="28"/>
          <w:szCs w:val="28"/>
        </w:rPr>
        <w:t xml:space="preserve"> с/х предприяти</w:t>
      </w:r>
      <w:r w:rsidR="00A66286" w:rsidRPr="00B01B5C">
        <w:rPr>
          <w:color w:val="000000" w:themeColor="text1"/>
          <w:sz w:val="28"/>
          <w:szCs w:val="28"/>
        </w:rPr>
        <w:t>й</w:t>
      </w:r>
      <w:r w:rsidRPr="00B01B5C">
        <w:rPr>
          <w:color w:val="000000" w:themeColor="text1"/>
          <w:sz w:val="28"/>
          <w:szCs w:val="28"/>
        </w:rPr>
        <w:t xml:space="preserve">, </w:t>
      </w:r>
      <w:r w:rsidR="00415EB7" w:rsidRPr="00B01B5C">
        <w:rPr>
          <w:color w:val="000000" w:themeColor="text1"/>
          <w:sz w:val="28"/>
          <w:szCs w:val="28"/>
        </w:rPr>
        <w:t>24</w:t>
      </w:r>
      <w:r w:rsidRPr="00B01B5C">
        <w:rPr>
          <w:color w:val="000000" w:themeColor="text1"/>
          <w:sz w:val="28"/>
          <w:szCs w:val="28"/>
        </w:rPr>
        <w:t xml:space="preserve"> КФХ, 10 личных подсобных хозяйств (далее – ЛПХ) (в 2022 году – </w:t>
      </w:r>
      <w:r w:rsidR="00415EB7" w:rsidRPr="00B01B5C">
        <w:rPr>
          <w:color w:val="000000" w:themeColor="text1"/>
          <w:sz w:val="28"/>
          <w:szCs w:val="28"/>
        </w:rPr>
        <w:t>5</w:t>
      </w:r>
      <w:r w:rsidRPr="00B01B5C">
        <w:rPr>
          <w:color w:val="000000" w:themeColor="text1"/>
          <w:sz w:val="28"/>
          <w:szCs w:val="28"/>
        </w:rPr>
        <w:t xml:space="preserve"> с/х предприяти</w:t>
      </w:r>
      <w:r w:rsidR="00A66286" w:rsidRPr="00B01B5C">
        <w:rPr>
          <w:color w:val="000000" w:themeColor="text1"/>
          <w:sz w:val="28"/>
          <w:szCs w:val="28"/>
        </w:rPr>
        <w:t>й</w:t>
      </w:r>
      <w:r w:rsidRPr="00B01B5C">
        <w:rPr>
          <w:color w:val="000000" w:themeColor="text1"/>
          <w:sz w:val="28"/>
          <w:szCs w:val="28"/>
        </w:rPr>
        <w:t xml:space="preserve">, </w:t>
      </w:r>
      <w:r w:rsidR="00415EB7" w:rsidRPr="00B01B5C">
        <w:rPr>
          <w:color w:val="000000" w:themeColor="text1"/>
          <w:sz w:val="28"/>
          <w:szCs w:val="28"/>
        </w:rPr>
        <w:t>25</w:t>
      </w:r>
      <w:r w:rsidRPr="00B01B5C">
        <w:rPr>
          <w:color w:val="000000" w:themeColor="text1"/>
          <w:sz w:val="28"/>
          <w:szCs w:val="28"/>
        </w:rPr>
        <w:t xml:space="preserve"> КФХ, 13 ЛПХ).</w:t>
      </w:r>
    </w:p>
    <w:p w:rsidR="00D15102" w:rsidRPr="00B01B5C" w:rsidRDefault="00D15102" w:rsidP="002468C3">
      <w:pPr>
        <w:suppressAutoHyphens/>
        <w:ind w:firstLine="708"/>
        <w:jc w:val="both"/>
        <w:rPr>
          <w:color w:val="000000" w:themeColor="text1"/>
          <w:sz w:val="28"/>
          <w:szCs w:val="28"/>
        </w:rPr>
      </w:pPr>
      <w:r w:rsidRPr="00B01B5C">
        <w:rPr>
          <w:color w:val="000000" w:themeColor="text1"/>
          <w:sz w:val="28"/>
          <w:szCs w:val="28"/>
        </w:rPr>
        <w:t xml:space="preserve">ООО «Славгородское» является крупнейшим </w:t>
      </w:r>
      <w:r w:rsidR="00CD5AA2" w:rsidRPr="00B01B5C">
        <w:rPr>
          <w:color w:val="000000" w:themeColor="text1"/>
          <w:sz w:val="28"/>
          <w:szCs w:val="28"/>
        </w:rPr>
        <w:t>с/х</w:t>
      </w:r>
      <w:r w:rsidRPr="00B01B5C">
        <w:rPr>
          <w:color w:val="000000" w:themeColor="text1"/>
          <w:sz w:val="28"/>
          <w:szCs w:val="28"/>
        </w:rPr>
        <w:t xml:space="preserve"> предприятием на территории муниципального округа. На предприятии успешно используются многие технологические приёмы по выращиванию молодняка, кормлению и содержанию животных, раздою новотельных коров. За счет приобретения высокопродуктивных племенных животных по условиям гранта растут производственные показатели молочного скотоводства в фермерском хозяйстве </w:t>
      </w:r>
      <w:proofErr w:type="spellStart"/>
      <w:r w:rsidRPr="00B01B5C">
        <w:rPr>
          <w:color w:val="000000" w:themeColor="text1"/>
          <w:sz w:val="28"/>
          <w:szCs w:val="28"/>
        </w:rPr>
        <w:t>Прахнау</w:t>
      </w:r>
      <w:proofErr w:type="spellEnd"/>
      <w:r w:rsidRPr="00B01B5C">
        <w:rPr>
          <w:color w:val="000000" w:themeColor="text1"/>
          <w:sz w:val="28"/>
          <w:szCs w:val="28"/>
        </w:rPr>
        <w:t xml:space="preserve"> Д.А., которое располагается в с. </w:t>
      </w:r>
      <w:proofErr w:type="spellStart"/>
      <w:r w:rsidRPr="00B01B5C">
        <w:rPr>
          <w:color w:val="000000" w:themeColor="text1"/>
          <w:sz w:val="28"/>
          <w:szCs w:val="28"/>
        </w:rPr>
        <w:t>Нововознесенка</w:t>
      </w:r>
      <w:proofErr w:type="spellEnd"/>
      <w:r w:rsidRPr="00B01B5C">
        <w:rPr>
          <w:color w:val="000000" w:themeColor="text1"/>
          <w:sz w:val="28"/>
          <w:szCs w:val="28"/>
        </w:rPr>
        <w:t>.</w:t>
      </w:r>
    </w:p>
    <w:p w:rsidR="00D15102" w:rsidRPr="00B01B5C" w:rsidRDefault="00D15102" w:rsidP="002468C3">
      <w:pPr>
        <w:suppressAutoHyphens/>
        <w:ind w:firstLine="708"/>
        <w:jc w:val="both"/>
        <w:rPr>
          <w:color w:val="000000" w:themeColor="text1"/>
          <w:sz w:val="28"/>
          <w:szCs w:val="28"/>
        </w:rPr>
      </w:pPr>
      <w:r w:rsidRPr="00B01B5C">
        <w:rPr>
          <w:color w:val="000000" w:themeColor="text1"/>
          <w:sz w:val="28"/>
          <w:szCs w:val="28"/>
        </w:rPr>
        <w:t xml:space="preserve">Объем инвестиций в </w:t>
      </w:r>
      <w:r w:rsidR="00912D8E" w:rsidRPr="00B01B5C">
        <w:rPr>
          <w:color w:val="000000" w:themeColor="text1"/>
          <w:sz w:val="28"/>
          <w:szCs w:val="28"/>
        </w:rPr>
        <w:t>сельское хозяйство</w:t>
      </w:r>
      <w:r w:rsidRPr="00B01B5C">
        <w:rPr>
          <w:color w:val="000000" w:themeColor="text1"/>
          <w:sz w:val="28"/>
          <w:szCs w:val="28"/>
        </w:rPr>
        <w:t xml:space="preserve"> </w:t>
      </w:r>
      <w:r w:rsidR="00912D8E" w:rsidRPr="00B01B5C">
        <w:rPr>
          <w:color w:val="000000" w:themeColor="text1"/>
          <w:sz w:val="28"/>
          <w:szCs w:val="28"/>
        </w:rPr>
        <w:t xml:space="preserve">муниципального округа </w:t>
      </w:r>
      <w:r w:rsidRPr="00B01B5C">
        <w:rPr>
          <w:color w:val="000000" w:themeColor="text1"/>
          <w:sz w:val="28"/>
          <w:szCs w:val="28"/>
        </w:rPr>
        <w:t xml:space="preserve">в 2023 году составил 535 730 </w:t>
      </w:r>
      <w:r w:rsidR="001E6D0B" w:rsidRPr="00B01B5C">
        <w:rPr>
          <w:color w:val="000000" w:themeColor="text1"/>
          <w:sz w:val="28"/>
          <w:szCs w:val="28"/>
        </w:rPr>
        <w:t xml:space="preserve">тыс. руб. </w:t>
      </w:r>
      <w:r w:rsidRPr="00B01B5C">
        <w:rPr>
          <w:color w:val="000000" w:themeColor="text1"/>
          <w:sz w:val="28"/>
          <w:szCs w:val="28"/>
        </w:rPr>
        <w:t>(в 2022 году – 466</w:t>
      </w:r>
      <w:r w:rsidR="00912D8E" w:rsidRPr="00B01B5C">
        <w:rPr>
          <w:color w:val="000000" w:themeColor="text1"/>
          <w:sz w:val="28"/>
          <w:szCs w:val="28"/>
        </w:rPr>
        <w:t> </w:t>
      </w:r>
      <w:r w:rsidRPr="00B01B5C">
        <w:rPr>
          <w:color w:val="000000" w:themeColor="text1"/>
          <w:sz w:val="28"/>
          <w:szCs w:val="28"/>
        </w:rPr>
        <w:t>800</w:t>
      </w:r>
      <w:r w:rsidR="00912D8E" w:rsidRPr="00B01B5C">
        <w:rPr>
          <w:color w:val="000000" w:themeColor="text1"/>
          <w:sz w:val="28"/>
          <w:szCs w:val="28"/>
        </w:rPr>
        <w:t xml:space="preserve"> тыс. руб.</w:t>
      </w:r>
      <w:r w:rsidR="001E6D0B" w:rsidRPr="00B01B5C">
        <w:rPr>
          <w:color w:val="000000" w:themeColor="text1"/>
          <w:sz w:val="28"/>
          <w:szCs w:val="28"/>
        </w:rPr>
        <w:t>).</w:t>
      </w:r>
      <w:r w:rsidRPr="00B01B5C">
        <w:rPr>
          <w:color w:val="000000" w:themeColor="text1"/>
          <w:sz w:val="28"/>
          <w:szCs w:val="28"/>
        </w:rPr>
        <w:t xml:space="preserve"> За счет этих средств хозяйства приобрели 49 единиц </w:t>
      </w:r>
      <w:r w:rsidR="00912D8E" w:rsidRPr="00B01B5C">
        <w:rPr>
          <w:color w:val="000000" w:themeColor="text1"/>
          <w:sz w:val="28"/>
          <w:szCs w:val="28"/>
        </w:rPr>
        <w:t>с/х</w:t>
      </w:r>
      <w:r w:rsidRPr="00B01B5C">
        <w:rPr>
          <w:color w:val="000000" w:themeColor="text1"/>
          <w:sz w:val="28"/>
          <w:szCs w:val="28"/>
        </w:rPr>
        <w:t xml:space="preserve"> техники, в том числе: 4 трактора, 6 комбайнов, 2 навесные жатки, 13 самоходных косилок, 3 единицы </w:t>
      </w:r>
      <w:r w:rsidRPr="00B01B5C">
        <w:rPr>
          <w:color w:val="000000" w:themeColor="text1"/>
          <w:sz w:val="28"/>
          <w:szCs w:val="28"/>
        </w:rPr>
        <w:lastRenderedPageBreak/>
        <w:t>почвообрабатывающей техники и др. Больше всего инвестиций в свое хозяйство вложено главой КФХ Трофименко В.Д. Помимо</w:t>
      </w:r>
      <w:r w:rsidR="00D44C5C" w:rsidRPr="00B01B5C">
        <w:rPr>
          <w:color w:val="000000" w:themeColor="text1"/>
          <w:sz w:val="28"/>
          <w:szCs w:val="28"/>
        </w:rPr>
        <w:t xml:space="preserve"> покупки</w:t>
      </w:r>
      <w:r w:rsidRPr="00B01B5C">
        <w:rPr>
          <w:color w:val="000000" w:themeColor="text1"/>
          <w:sz w:val="28"/>
          <w:szCs w:val="28"/>
        </w:rPr>
        <w:t xml:space="preserve"> высокопроизводительной техники, им построены склады хранения зерна, завершено строительство и оборудование грузовой автомойки, ремонтные мастерские пополнились новым современным оборудованием. Немало средств вложено в производство КФХ Томе С.В. и </w:t>
      </w:r>
      <w:proofErr w:type="spellStart"/>
      <w:r w:rsidRPr="00B01B5C">
        <w:rPr>
          <w:color w:val="000000" w:themeColor="text1"/>
          <w:sz w:val="28"/>
          <w:szCs w:val="28"/>
        </w:rPr>
        <w:t>Гаан</w:t>
      </w:r>
      <w:proofErr w:type="spellEnd"/>
      <w:r w:rsidRPr="00B01B5C">
        <w:rPr>
          <w:color w:val="000000" w:themeColor="text1"/>
          <w:sz w:val="28"/>
          <w:szCs w:val="28"/>
        </w:rPr>
        <w:t xml:space="preserve"> Д.В. Муниципальный округ в 2023 году вошел в десятку лидеров среди хозяйств Алтайского края по инвестициям в техническое перевооружение. </w:t>
      </w:r>
    </w:p>
    <w:p w:rsidR="00D15102" w:rsidRPr="00B01B5C" w:rsidRDefault="00D15102" w:rsidP="002468C3">
      <w:pPr>
        <w:suppressAutoHyphens/>
        <w:ind w:firstLine="708"/>
        <w:jc w:val="both"/>
        <w:rPr>
          <w:color w:val="000000" w:themeColor="text1"/>
          <w:sz w:val="28"/>
          <w:szCs w:val="28"/>
        </w:rPr>
      </w:pPr>
      <w:r w:rsidRPr="00B01B5C">
        <w:rPr>
          <w:color w:val="000000" w:themeColor="text1"/>
          <w:sz w:val="28"/>
          <w:szCs w:val="28"/>
        </w:rPr>
        <w:t xml:space="preserve">Размер субсидий аграриям на развитие сельского хозяйства в 2023 году составил 51 033 </w:t>
      </w:r>
      <w:r w:rsidR="001E6D0B" w:rsidRPr="00B01B5C">
        <w:rPr>
          <w:color w:val="000000" w:themeColor="text1"/>
          <w:sz w:val="28"/>
          <w:szCs w:val="28"/>
        </w:rPr>
        <w:t xml:space="preserve">тыс. руб. </w:t>
      </w:r>
      <w:r w:rsidRPr="00B01B5C">
        <w:rPr>
          <w:color w:val="000000" w:themeColor="text1"/>
          <w:sz w:val="28"/>
          <w:szCs w:val="28"/>
        </w:rPr>
        <w:t xml:space="preserve">(в 2022 году – </w:t>
      </w:r>
      <w:r w:rsidR="00ED3719" w:rsidRPr="00B01B5C">
        <w:rPr>
          <w:color w:val="000000" w:themeColor="text1"/>
          <w:sz w:val="28"/>
          <w:szCs w:val="28"/>
        </w:rPr>
        <w:t>32 500</w:t>
      </w:r>
      <w:r w:rsidR="00912D8E" w:rsidRPr="00B01B5C">
        <w:rPr>
          <w:color w:val="000000" w:themeColor="text1"/>
          <w:sz w:val="28"/>
          <w:szCs w:val="28"/>
        </w:rPr>
        <w:t xml:space="preserve"> тыс. руб.</w:t>
      </w:r>
      <w:r w:rsidR="001E6D0B" w:rsidRPr="00B01B5C">
        <w:rPr>
          <w:color w:val="000000" w:themeColor="text1"/>
          <w:sz w:val="28"/>
          <w:szCs w:val="28"/>
        </w:rPr>
        <w:t>).</w:t>
      </w:r>
      <w:r w:rsidR="00912D8E" w:rsidRPr="00B01B5C">
        <w:rPr>
          <w:color w:val="000000" w:themeColor="text1"/>
          <w:sz w:val="28"/>
          <w:szCs w:val="28"/>
        </w:rPr>
        <w:t xml:space="preserve"> С/х товаро</w:t>
      </w:r>
      <w:r w:rsidRPr="00B01B5C">
        <w:rPr>
          <w:color w:val="000000" w:themeColor="text1"/>
          <w:sz w:val="28"/>
          <w:szCs w:val="28"/>
        </w:rPr>
        <w:t>производителями получено 10 видов субсидий. Часть субсидий (в размере 19 700 тыс. руб.) получена животноводческими хозяйствами на приобретение недостающих кормов для зимне</w:t>
      </w:r>
      <w:r w:rsidR="00BE7138" w:rsidRPr="00B01B5C">
        <w:rPr>
          <w:color w:val="000000" w:themeColor="text1"/>
          <w:sz w:val="28"/>
          <w:szCs w:val="28"/>
        </w:rPr>
        <w:t>го стойлового периода животных.</w:t>
      </w:r>
    </w:p>
    <w:p w:rsidR="00D15102" w:rsidRPr="00B01B5C" w:rsidRDefault="00D15102" w:rsidP="002468C3">
      <w:pPr>
        <w:suppressAutoHyphens/>
        <w:jc w:val="both"/>
        <w:rPr>
          <w:color w:val="000000" w:themeColor="text1"/>
          <w:sz w:val="28"/>
          <w:szCs w:val="28"/>
        </w:rPr>
      </w:pPr>
      <w:r w:rsidRPr="00B01B5C">
        <w:rPr>
          <w:color w:val="000000" w:themeColor="text1"/>
          <w:sz w:val="28"/>
          <w:szCs w:val="28"/>
        </w:rPr>
        <w:t xml:space="preserve"> </w:t>
      </w:r>
      <w:r w:rsidRPr="00B01B5C">
        <w:rPr>
          <w:color w:val="000000" w:themeColor="text1"/>
          <w:sz w:val="28"/>
          <w:szCs w:val="28"/>
        </w:rPr>
        <w:tab/>
        <w:t xml:space="preserve">Погодные условия 2023 года сложились аномально неблагоприятными для роста и развития </w:t>
      </w:r>
      <w:r w:rsidR="00912D8E" w:rsidRPr="00B01B5C">
        <w:rPr>
          <w:color w:val="000000" w:themeColor="text1"/>
          <w:sz w:val="28"/>
          <w:szCs w:val="28"/>
        </w:rPr>
        <w:t>с/х</w:t>
      </w:r>
      <w:r w:rsidRPr="00B01B5C">
        <w:rPr>
          <w:color w:val="000000" w:themeColor="text1"/>
          <w:sz w:val="28"/>
          <w:szCs w:val="28"/>
        </w:rPr>
        <w:t xml:space="preserve"> культур. Ранняя холодная и затяжная весна поставила под угрозу выполнение плана посевных работ. Жаркая температура и ветер до 18 м/с иссушили почву, оказали неблагоприятное влияние на растения. Локальные,</w:t>
      </w:r>
      <w:r w:rsidR="00661EAD" w:rsidRPr="00B01B5C">
        <w:rPr>
          <w:color w:val="000000" w:themeColor="text1"/>
          <w:sz w:val="28"/>
          <w:szCs w:val="28"/>
        </w:rPr>
        <w:t xml:space="preserve"> малозначительные </w:t>
      </w:r>
      <w:r w:rsidRPr="00B01B5C">
        <w:rPr>
          <w:color w:val="000000" w:themeColor="text1"/>
          <w:sz w:val="28"/>
          <w:szCs w:val="28"/>
        </w:rPr>
        <w:t xml:space="preserve">осадки не обеспечили почву достаточной влагой. В результате засухи пострадали все </w:t>
      </w:r>
      <w:r w:rsidR="00912D8E" w:rsidRPr="00B01B5C">
        <w:rPr>
          <w:color w:val="000000" w:themeColor="text1"/>
          <w:sz w:val="28"/>
          <w:szCs w:val="28"/>
        </w:rPr>
        <w:t>с/х</w:t>
      </w:r>
      <w:r w:rsidRPr="00B01B5C">
        <w:rPr>
          <w:color w:val="000000" w:themeColor="text1"/>
          <w:sz w:val="28"/>
          <w:szCs w:val="28"/>
        </w:rPr>
        <w:t xml:space="preserve"> культуры. </w:t>
      </w:r>
      <w:r w:rsidR="00932394" w:rsidRPr="00B01B5C">
        <w:rPr>
          <w:color w:val="000000" w:themeColor="text1"/>
          <w:sz w:val="28"/>
          <w:szCs w:val="28"/>
        </w:rPr>
        <w:t>П</w:t>
      </w:r>
      <w:r w:rsidRPr="00B01B5C">
        <w:rPr>
          <w:color w:val="000000" w:themeColor="text1"/>
          <w:sz w:val="28"/>
          <w:szCs w:val="28"/>
        </w:rPr>
        <w:t xml:space="preserve">ринято решение о списании 1 515 га посевов </w:t>
      </w:r>
      <w:r w:rsidR="00912D8E" w:rsidRPr="00B01B5C">
        <w:rPr>
          <w:color w:val="000000" w:themeColor="text1"/>
          <w:sz w:val="28"/>
          <w:szCs w:val="28"/>
        </w:rPr>
        <w:t>с/х</w:t>
      </w:r>
      <w:r w:rsidRPr="00B01B5C">
        <w:rPr>
          <w:color w:val="000000" w:themeColor="text1"/>
          <w:sz w:val="28"/>
          <w:szCs w:val="28"/>
        </w:rPr>
        <w:t xml:space="preserve"> культур, в том числе: подсолнечника 450 га, пшеницы 804 га, однолетних трав на сено 116 га, гречихи 145 га. Под угрозой ок</w:t>
      </w:r>
      <w:r w:rsidR="00661EAD" w:rsidRPr="00B01B5C">
        <w:rPr>
          <w:color w:val="000000" w:themeColor="text1"/>
          <w:sz w:val="28"/>
          <w:szCs w:val="28"/>
        </w:rPr>
        <w:t xml:space="preserve">азалась обеспеченность кормами </w:t>
      </w:r>
      <w:r w:rsidRPr="00B01B5C">
        <w:rPr>
          <w:color w:val="000000" w:themeColor="text1"/>
          <w:sz w:val="28"/>
          <w:szCs w:val="28"/>
        </w:rPr>
        <w:t xml:space="preserve">животных на зимний стойловый период. В муниципальном округе </w:t>
      </w:r>
      <w:r w:rsidR="00912D8E" w:rsidRPr="00B01B5C">
        <w:rPr>
          <w:color w:val="000000" w:themeColor="text1"/>
          <w:sz w:val="28"/>
          <w:szCs w:val="28"/>
        </w:rPr>
        <w:t>объявлялся</w:t>
      </w:r>
      <w:r w:rsidRPr="00B01B5C">
        <w:rPr>
          <w:color w:val="000000" w:themeColor="text1"/>
          <w:sz w:val="28"/>
          <w:szCs w:val="28"/>
        </w:rPr>
        <w:t xml:space="preserve"> режим ЧС.   </w:t>
      </w:r>
    </w:p>
    <w:p w:rsidR="00D15102" w:rsidRPr="00B01B5C" w:rsidRDefault="00D15102" w:rsidP="002468C3">
      <w:pPr>
        <w:suppressAutoHyphens/>
        <w:ind w:firstLine="708"/>
        <w:jc w:val="both"/>
        <w:rPr>
          <w:color w:val="000000" w:themeColor="text1"/>
          <w:sz w:val="28"/>
          <w:szCs w:val="28"/>
        </w:rPr>
      </w:pPr>
      <w:r w:rsidRPr="00B01B5C">
        <w:rPr>
          <w:color w:val="000000" w:themeColor="text1"/>
          <w:sz w:val="28"/>
          <w:szCs w:val="28"/>
        </w:rPr>
        <w:t xml:space="preserve">Многим хозяйствам удалось сохранить урожай и добиться неплохих результатов в </w:t>
      </w:r>
      <w:r w:rsidR="006D18BA" w:rsidRPr="00B01B5C">
        <w:rPr>
          <w:color w:val="000000" w:themeColor="text1"/>
          <w:sz w:val="28"/>
          <w:szCs w:val="28"/>
        </w:rPr>
        <w:t>непростых погодных условиях</w:t>
      </w:r>
      <w:r w:rsidRPr="00B01B5C">
        <w:rPr>
          <w:color w:val="000000" w:themeColor="text1"/>
          <w:sz w:val="28"/>
          <w:szCs w:val="28"/>
        </w:rPr>
        <w:t>. Хозяйствами всех форм собственности в 2023 году намолочено 36 466 т зерновых и зернобобовых культур, из них 23 900 т пшеницы, 10 500 т гречихи и чечевицы. Средняя урожайность зерновых и зернобобовых составила 7,7 ц/га (в</w:t>
      </w:r>
      <w:r w:rsidR="006D18BA" w:rsidRPr="00B01B5C">
        <w:rPr>
          <w:color w:val="000000" w:themeColor="text1"/>
          <w:sz w:val="28"/>
          <w:szCs w:val="28"/>
        </w:rPr>
        <w:t xml:space="preserve"> 2022 году – 9,4 ц/га). Дождливая осень затянула</w:t>
      </w:r>
      <w:r w:rsidRPr="00B01B5C">
        <w:rPr>
          <w:color w:val="000000" w:themeColor="text1"/>
          <w:sz w:val="28"/>
          <w:szCs w:val="28"/>
        </w:rPr>
        <w:t xml:space="preserve"> уборочные работы, в результате фермерским хозяйствам не удалось убрать 549 га льна масличного и 990 га подсолнечника.</w:t>
      </w:r>
    </w:p>
    <w:p w:rsidR="00D15102" w:rsidRPr="00B01B5C" w:rsidRDefault="00D15102" w:rsidP="002468C3">
      <w:pPr>
        <w:suppressAutoHyphens/>
        <w:jc w:val="both"/>
        <w:rPr>
          <w:color w:val="000000" w:themeColor="text1"/>
          <w:sz w:val="28"/>
          <w:szCs w:val="28"/>
        </w:rPr>
      </w:pPr>
      <w:r w:rsidRPr="00B01B5C">
        <w:rPr>
          <w:color w:val="000000" w:themeColor="text1"/>
          <w:sz w:val="28"/>
          <w:szCs w:val="28"/>
        </w:rPr>
        <w:t xml:space="preserve"> </w:t>
      </w:r>
      <w:r w:rsidRPr="00B01B5C">
        <w:rPr>
          <w:color w:val="000000" w:themeColor="text1"/>
          <w:sz w:val="28"/>
          <w:szCs w:val="28"/>
        </w:rPr>
        <w:tab/>
        <w:t xml:space="preserve">В очередной раз хочется отметить эффективную работу фермерского хозяйства Трофименко В.Д. При производстве 8 000 т зерна, получена урожайность 15,5 ц/га. В структуре полученного урожая всего муниципального </w:t>
      </w:r>
      <w:r w:rsidR="000E7D47" w:rsidRPr="00B01B5C">
        <w:rPr>
          <w:color w:val="000000" w:themeColor="text1"/>
          <w:sz w:val="28"/>
          <w:szCs w:val="28"/>
        </w:rPr>
        <w:t xml:space="preserve">округа </w:t>
      </w:r>
      <w:r w:rsidRPr="00B01B5C">
        <w:rPr>
          <w:color w:val="000000" w:themeColor="text1"/>
          <w:sz w:val="28"/>
          <w:szCs w:val="28"/>
        </w:rPr>
        <w:t xml:space="preserve">35% приходится на долю этого предприятия. На протяжении многих лет Владимир Данилович совместно со своим рабочим коллективом увеличивает посевные площади, внедряет интенсивные новые технологии возделывания культур, правильно подбирает и использует в агротехнике агрегаты и технологии подготовки почвы. В хозяйстве постоянно происходит сортосмена и </w:t>
      </w:r>
      <w:proofErr w:type="spellStart"/>
      <w:r w:rsidRPr="00B01B5C">
        <w:rPr>
          <w:color w:val="000000" w:themeColor="text1"/>
          <w:sz w:val="28"/>
          <w:szCs w:val="28"/>
        </w:rPr>
        <w:t>сортообновление</w:t>
      </w:r>
      <w:proofErr w:type="spellEnd"/>
      <w:r w:rsidRPr="00B01B5C">
        <w:rPr>
          <w:color w:val="000000" w:themeColor="text1"/>
          <w:sz w:val="28"/>
          <w:szCs w:val="28"/>
        </w:rPr>
        <w:t xml:space="preserve">, а также техническое перевооружение по всем направлениям. </w:t>
      </w:r>
    </w:p>
    <w:p w:rsidR="00D15102" w:rsidRPr="00B01B5C" w:rsidRDefault="00D15102" w:rsidP="002468C3">
      <w:pPr>
        <w:suppressAutoHyphens/>
        <w:ind w:firstLine="708"/>
        <w:jc w:val="both"/>
        <w:rPr>
          <w:color w:val="000000" w:themeColor="text1"/>
          <w:sz w:val="28"/>
          <w:szCs w:val="28"/>
        </w:rPr>
      </w:pPr>
      <w:r w:rsidRPr="00B01B5C">
        <w:rPr>
          <w:color w:val="000000" w:themeColor="text1"/>
          <w:sz w:val="28"/>
          <w:szCs w:val="28"/>
        </w:rPr>
        <w:t xml:space="preserve">В числе лучших по урожайности полей следует отметить фермерские хозяйства Высоцкого Ю.Н., </w:t>
      </w:r>
      <w:proofErr w:type="spellStart"/>
      <w:r w:rsidRPr="00B01B5C">
        <w:rPr>
          <w:color w:val="000000" w:themeColor="text1"/>
          <w:sz w:val="28"/>
          <w:szCs w:val="28"/>
        </w:rPr>
        <w:t>Гостев</w:t>
      </w:r>
      <w:r w:rsidR="0096389E" w:rsidRPr="00B01B5C">
        <w:rPr>
          <w:color w:val="000000" w:themeColor="text1"/>
          <w:sz w:val="28"/>
          <w:szCs w:val="28"/>
        </w:rPr>
        <w:t>а</w:t>
      </w:r>
      <w:proofErr w:type="spellEnd"/>
      <w:r w:rsidRPr="00B01B5C">
        <w:rPr>
          <w:color w:val="000000" w:themeColor="text1"/>
          <w:sz w:val="28"/>
          <w:szCs w:val="28"/>
        </w:rPr>
        <w:t xml:space="preserve"> </w:t>
      </w:r>
      <w:r w:rsidR="0096389E" w:rsidRPr="00B01B5C">
        <w:rPr>
          <w:color w:val="000000" w:themeColor="text1"/>
          <w:sz w:val="28"/>
          <w:szCs w:val="28"/>
        </w:rPr>
        <w:t>Е.А.</w:t>
      </w:r>
      <w:r w:rsidRPr="00B01B5C">
        <w:rPr>
          <w:color w:val="000000" w:themeColor="text1"/>
          <w:sz w:val="28"/>
          <w:szCs w:val="28"/>
        </w:rPr>
        <w:t>, Ищенко Ю.А. (в этих хозяйствах получен урожай более 9 ц/га).</w:t>
      </w:r>
    </w:p>
    <w:p w:rsidR="00D15102" w:rsidRPr="00B01B5C" w:rsidRDefault="00D15102" w:rsidP="00912D8E">
      <w:pPr>
        <w:suppressAutoHyphens/>
        <w:ind w:firstLine="708"/>
        <w:jc w:val="both"/>
        <w:rPr>
          <w:color w:val="000000" w:themeColor="text1"/>
          <w:sz w:val="28"/>
          <w:szCs w:val="28"/>
        </w:rPr>
      </w:pPr>
      <w:r w:rsidRPr="00B01B5C">
        <w:rPr>
          <w:color w:val="000000" w:themeColor="text1"/>
          <w:sz w:val="28"/>
          <w:szCs w:val="28"/>
        </w:rPr>
        <w:lastRenderedPageBreak/>
        <w:t xml:space="preserve">Масличные сорта подсолнечника научно рекомендовано возделывать в нашей природно-климатической зоне. Для аграриев эта культура является экономически значимой и оправданной. </w:t>
      </w:r>
      <w:r w:rsidR="006D18BA" w:rsidRPr="00B01B5C">
        <w:rPr>
          <w:color w:val="000000" w:themeColor="text1"/>
          <w:sz w:val="28"/>
          <w:szCs w:val="28"/>
        </w:rPr>
        <w:t>П</w:t>
      </w:r>
      <w:r w:rsidRPr="00B01B5C">
        <w:rPr>
          <w:color w:val="000000" w:themeColor="text1"/>
          <w:sz w:val="28"/>
          <w:szCs w:val="28"/>
        </w:rPr>
        <w:t xml:space="preserve">одсолнечник стабильно дает хороший урожай, покрывая все затраты.  В 2023 году хозяйствами произведено 8 768 т подсолнечника, со </w:t>
      </w:r>
      <w:r w:rsidR="00912D8E" w:rsidRPr="00B01B5C">
        <w:rPr>
          <w:color w:val="000000" w:themeColor="text1"/>
          <w:sz w:val="28"/>
          <w:szCs w:val="28"/>
        </w:rPr>
        <w:t xml:space="preserve">средней урожайностью 7,6 ц/га. </w:t>
      </w:r>
      <w:r w:rsidRPr="00B01B5C">
        <w:rPr>
          <w:color w:val="000000" w:themeColor="text1"/>
          <w:sz w:val="28"/>
          <w:szCs w:val="28"/>
        </w:rPr>
        <w:t xml:space="preserve">Семян льна масличного произведено 632 т с урожайностью 6,5 ц/га. </w:t>
      </w:r>
    </w:p>
    <w:p w:rsidR="00D15102" w:rsidRPr="00B01B5C" w:rsidRDefault="00D15102" w:rsidP="002468C3">
      <w:pPr>
        <w:suppressAutoHyphens/>
        <w:ind w:firstLine="708"/>
        <w:jc w:val="both"/>
        <w:rPr>
          <w:color w:val="000000" w:themeColor="text1"/>
          <w:sz w:val="28"/>
          <w:szCs w:val="28"/>
        </w:rPr>
      </w:pPr>
      <w:r w:rsidRPr="00B01B5C">
        <w:rPr>
          <w:color w:val="000000" w:themeColor="text1"/>
          <w:sz w:val="28"/>
          <w:szCs w:val="28"/>
        </w:rPr>
        <w:t xml:space="preserve">Засушливое лето привело к значительному недобору кормов для животных. Отдельные хозяйства </w:t>
      </w:r>
      <w:r w:rsidR="00A04978" w:rsidRPr="00B01B5C">
        <w:rPr>
          <w:color w:val="000000" w:themeColor="text1"/>
          <w:sz w:val="28"/>
          <w:szCs w:val="28"/>
        </w:rPr>
        <w:t>занимались</w:t>
      </w:r>
      <w:r w:rsidRPr="00B01B5C">
        <w:rPr>
          <w:color w:val="000000" w:themeColor="text1"/>
          <w:sz w:val="28"/>
          <w:szCs w:val="28"/>
        </w:rPr>
        <w:t xml:space="preserve"> заготовкой сена в соседних районах и доставля</w:t>
      </w:r>
      <w:r w:rsidR="00A04978" w:rsidRPr="00B01B5C">
        <w:rPr>
          <w:color w:val="000000" w:themeColor="text1"/>
          <w:sz w:val="28"/>
          <w:szCs w:val="28"/>
        </w:rPr>
        <w:t>ли</w:t>
      </w:r>
      <w:r w:rsidRPr="00B01B5C">
        <w:rPr>
          <w:color w:val="000000" w:themeColor="text1"/>
          <w:sz w:val="28"/>
          <w:szCs w:val="28"/>
        </w:rPr>
        <w:t xml:space="preserve"> его к местам хранения и зимо</w:t>
      </w:r>
      <w:r w:rsidR="00A04978" w:rsidRPr="00B01B5C">
        <w:rPr>
          <w:color w:val="000000" w:themeColor="text1"/>
          <w:sz w:val="28"/>
          <w:szCs w:val="28"/>
        </w:rPr>
        <w:t>вки скота,</w:t>
      </w:r>
      <w:r w:rsidRPr="00B01B5C">
        <w:rPr>
          <w:color w:val="000000" w:themeColor="text1"/>
          <w:sz w:val="28"/>
          <w:szCs w:val="28"/>
        </w:rPr>
        <w:t xml:space="preserve"> это пр</w:t>
      </w:r>
      <w:r w:rsidR="00A04978" w:rsidRPr="00B01B5C">
        <w:rPr>
          <w:color w:val="000000" w:themeColor="text1"/>
          <w:sz w:val="28"/>
          <w:szCs w:val="28"/>
        </w:rPr>
        <w:t>ивело к дополнительным затратам</w:t>
      </w:r>
      <w:r w:rsidRPr="00B01B5C">
        <w:rPr>
          <w:color w:val="000000" w:themeColor="text1"/>
          <w:sz w:val="28"/>
          <w:szCs w:val="28"/>
        </w:rPr>
        <w:t xml:space="preserve"> и в дальнейшем отразилось на себестоимости произведённой продукции. В целом, хозяйствами произведено 16 866 т сочных и 5 383 т грубых кормов, что составило 18,7 ц кормовых единиц на одну условную голову, при норме 31 ц. Кормовой фонд 2023 года сложился хуже по отношению к 2022 году, </w:t>
      </w:r>
      <w:r w:rsidR="00912D8E" w:rsidRPr="00B01B5C">
        <w:rPr>
          <w:color w:val="000000" w:themeColor="text1"/>
          <w:sz w:val="28"/>
          <w:szCs w:val="28"/>
        </w:rPr>
        <w:t>в том числе по причине высокой себестоимости кормов. О</w:t>
      </w:r>
      <w:r w:rsidRPr="00B01B5C">
        <w:rPr>
          <w:color w:val="000000" w:themeColor="text1"/>
          <w:sz w:val="28"/>
          <w:szCs w:val="28"/>
        </w:rPr>
        <w:t>днако за счет субсидий хозяйства приобрели недостающие корма.</w:t>
      </w:r>
    </w:p>
    <w:p w:rsidR="00D15102" w:rsidRPr="00B01B5C" w:rsidRDefault="00D15102" w:rsidP="002468C3">
      <w:pPr>
        <w:suppressAutoHyphens/>
        <w:ind w:firstLine="708"/>
        <w:jc w:val="both"/>
        <w:rPr>
          <w:color w:val="000000" w:themeColor="text1"/>
          <w:sz w:val="28"/>
          <w:szCs w:val="28"/>
        </w:rPr>
      </w:pPr>
      <w:r w:rsidRPr="00B01B5C">
        <w:rPr>
          <w:color w:val="000000" w:themeColor="text1"/>
          <w:sz w:val="28"/>
          <w:szCs w:val="28"/>
        </w:rPr>
        <w:t xml:space="preserve">Перспективность мясного скотоводства муниципального </w:t>
      </w:r>
      <w:r w:rsidR="00B92CAB" w:rsidRPr="00B01B5C">
        <w:rPr>
          <w:color w:val="000000" w:themeColor="text1"/>
          <w:sz w:val="28"/>
          <w:szCs w:val="28"/>
        </w:rPr>
        <w:t>округа</w:t>
      </w:r>
      <w:r w:rsidRPr="00B01B5C">
        <w:rPr>
          <w:color w:val="000000" w:themeColor="text1"/>
          <w:sz w:val="28"/>
          <w:szCs w:val="28"/>
        </w:rPr>
        <w:t xml:space="preserve"> обусловлена наличием больших массивов естественных пастбищ, где имеются большие возможности получения высококачественной, экологически чистой говядины при </w:t>
      </w:r>
      <w:proofErr w:type="spellStart"/>
      <w:r w:rsidRPr="00B01B5C">
        <w:rPr>
          <w:color w:val="000000" w:themeColor="text1"/>
          <w:sz w:val="28"/>
          <w:szCs w:val="28"/>
        </w:rPr>
        <w:t>малозатратном</w:t>
      </w:r>
      <w:proofErr w:type="spellEnd"/>
      <w:r w:rsidRPr="00B01B5C">
        <w:rPr>
          <w:color w:val="000000" w:themeColor="text1"/>
          <w:sz w:val="28"/>
          <w:szCs w:val="28"/>
        </w:rPr>
        <w:t xml:space="preserve"> производстве. Быстрыми темпами идёт развитие в специализированном хозяйстве с законченным оборотом стада у </w:t>
      </w:r>
      <w:proofErr w:type="spellStart"/>
      <w:r w:rsidRPr="00B01B5C">
        <w:rPr>
          <w:color w:val="000000" w:themeColor="text1"/>
          <w:sz w:val="28"/>
          <w:szCs w:val="28"/>
        </w:rPr>
        <w:t>Гаана</w:t>
      </w:r>
      <w:proofErr w:type="spellEnd"/>
      <w:r w:rsidRPr="00B01B5C">
        <w:rPr>
          <w:color w:val="000000" w:themeColor="text1"/>
          <w:sz w:val="28"/>
          <w:szCs w:val="28"/>
        </w:rPr>
        <w:t xml:space="preserve"> Д.В. В структуре стада удельный вес коров 40-42%, что позволяет вести технологию выращивания телят на подсосе по классической схеме мясного скотоводства («корова-телёнок»). Среднесуточный прирост на выращивании, откорме и нагуле, средняя живая масса скота, реализованного на убой, подтверждают высокую эффективность энергии роста чистопородного и помесного скота. Темпы увеличения поголовья герефордского скота и выращивание мяса могло быть больше, не будь постоянных сложностей с заготовкой кормов на с/х угодьях. </w:t>
      </w:r>
    </w:p>
    <w:p w:rsidR="00D15102" w:rsidRPr="00B01B5C" w:rsidRDefault="00D15102" w:rsidP="002468C3">
      <w:pPr>
        <w:suppressAutoHyphens/>
        <w:ind w:firstLine="708"/>
        <w:jc w:val="both"/>
        <w:rPr>
          <w:color w:val="000000" w:themeColor="text1"/>
          <w:sz w:val="28"/>
          <w:szCs w:val="28"/>
        </w:rPr>
      </w:pPr>
      <w:r w:rsidRPr="00B01B5C">
        <w:rPr>
          <w:color w:val="000000" w:themeColor="text1"/>
          <w:sz w:val="28"/>
          <w:szCs w:val="28"/>
        </w:rPr>
        <w:t>В 2023 году трудовые успехи аграриев отмечены на региональном уровне. По итогам краевого трудового соревнования среди механизаторов по Западно-</w:t>
      </w:r>
      <w:proofErr w:type="spellStart"/>
      <w:r w:rsidRPr="00B01B5C">
        <w:rPr>
          <w:color w:val="000000" w:themeColor="text1"/>
          <w:sz w:val="28"/>
          <w:szCs w:val="28"/>
        </w:rPr>
        <w:t>Кулундинской</w:t>
      </w:r>
      <w:proofErr w:type="spellEnd"/>
      <w:r w:rsidRPr="00B01B5C">
        <w:rPr>
          <w:color w:val="000000" w:themeColor="text1"/>
          <w:sz w:val="28"/>
          <w:szCs w:val="28"/>
        </w:rPr>
        <w:t xml:space="preserve"> зоне по третьей группе комбайнов с номинальной пропускной способностью хлебной массы 12 и более кг/с пр</w:t>
      </w:r>
      <w:r w:rsidR="00B92CAB" w:rsidRPr="00B01B5C">
        <w:rPr>
          <w:color w:val="000000" w:themeColor="text1"/>
          <w:sz w:val="28"/>
          <w:szCs w:val="28"/>
        </w:rPr>
        <w:t>изнан победителем Трофименко Роман Владимирович</w:t>
      </w:r>
      <w:r w:rsidRPr="00B01B5C">
        <w:rPr>
          <w:color w:val="000000" w:themeColor="text1"/>
          <w:sz w:val="28"/>
          <w:szCs w:val="28"/>
        </w:rPr>
        <w:t xml:space="preserve"> – тракторист-машинист КФХ Трофименко В.Д. из с. Знаменка, который намолотил 32 374 ц зерна и награждён Дипломом Губернатора Алтайского края и денежной премией. На Слете лучших животноводов Алтайского края оператору машинного доения ООО «Славгородское» Подольскому А</w:t>
      </w:r>
      <w:r w:rsidR="00AC3044" w:rsidRPr="00B01B5C">
        <w:rPr>
          <w:color w:val="000000" w:themeColor="text1"/>
          <w:sz w:val="28"/>
          <w:szCs w:val="28"/>
        </w:rPr>
        <w:t>лександру Владимировичу</w:t>
      </w:r>
      <w:r w:rsidRPr="00B01B5C">
        <w:rPr>
          <w:color w:val="000000" w:themeColor="text1"/>
          <w:sz w:val="28"/>
          <w:szCs w:val="28"/>
        </w:rPr>
        <w:t xml:space="preserve"> присвоено почетное звание «Заслуженный работник сельского хозяйства Алтайского края», также </w:t>
      </w:r>
      <w:r w:rsidR="00AC3044" w:rsidRPr="00B01B5C">
        <w:rPr>
          <w:color w:val="000000" w:themeColor="text1"/>
          <w:sz w:val="28"/>
          <w:szCs w:val="28"/>
        </w:rPr>
        <w:t xml:space="preserve">Губернатор Алтайского края </w:t>
      </w:r>
      <w:r w:rsidRPr="00B01B5C">
        <w:rPr>
          <w:color w:val="000000" w:themeColor="text1"/>
          <w:sz w:val="28"/>
          <w:szCs w:val="28"/>
        </w:rPr>
        <w:t xml:space="preserve">Томенко В.П. вручил Музыке </w:t>
      </w:r>
      <w:r w:rsidR="00AC3044" w:rsidRPr="00B01B5C">
        <w:rPr>
          <w:color w:val="000000" w:themeColor="text1"/>
          <w:sz w:val="28"/>
          <w:szCs w:val="28"/>
        </w:rPr>
        <w:t xml:space="preserve">Вячеславу Геннадьевичу </w:t>
      </w:r>
      <w:r w:rsidRPr="00B01B5C">
        <w:rPr>
          <w:color w:val="000000" w:themeColor="text1"/>
          <w:sz w:val="28"/>
          <w:szCs w:val="28"/>
        </w:rPr>
        <w:t>(дояру ООО «Славгородское») Почетную грамоту Правительства Алтайского края. Четырем работникам вручена Почётная грамота Министерства сельского хозяйства Алтайского края.</w:t>
      </w:r>
    </w:p>
    <w:p w:rsidR="00D15102" w:rsidRPr="00B01B5C" w:rsidRDefault="00D15102" w:rsidP="002468C3">
      <w:pPr>
        <w:suppressAutoHyphens/>
        <w:ind w:firstLine="708"/>
        <w:jc w:val="both"/>
        <w:rPr>
          <w:color w:val="000000" w:themeColor="text1"/>
          <w:sz w:val="28"/>
          <w:szCs w:val="28"/>
          <w:u w:val="single"/>
        </w:rPr>
      </w:pPr>
      <w:r w:rsidRPr="00B01B5C">
        <w:rPr>
          <w:color w:val="000000" w:themeColor="text1"/>
          <w:sz w:val="28"/>
          <w:szCs w:val="28"/>
          <w:u w:val="single"/>
        </w:rPr>
        <w:t xml:space="preserve">Проблемы: </w:t>
      </w:r>
      <w:r w:rsidR="00E64896" w:rsidRPr="00B01B5C">
        <w:rPr>
          <w:color w:val="000000" w:themeColor="text1"/>
          <w:sz w:val="28"/>
          <w:szCs w:val="28"/>
          <w:u w:val="single"/>
        </w:rPr>
        <w:t xml:space="preserve">Необходимость актуализации сведений о землях с/х назначения на территории муниципального округа, учета и упорядочения земельных участков, выявления неиспользуемых и нерационально </w:t>
      </w:r>
      <w:r w:rsidR="00E64896" w:rsidRPr="00B01B5C">
        <w:rPr>
          <w:color w:val="000000" w:themeColor="text1"/>
          <w:sz w:val="28"/>
          <w:szCs w:val="28"/>
          <w:u w:val="single"/>
        </w:rPr>
        <w:lastRenderedPageBreak/>
        <w:t>используемых земельных участков и вовлечение земель в хозяйственный оборот</w:t>
      </w:r>
      <w:r w:rsidRPr="00B01B5C">
        <w:rPr>
          <w:color w:val="000000" w:themeColor="text1"/>
          <w:sz w:val="28"/>
          <w:szCs w:val="28"/>
          <w:u w:val="single"/>
        </w:rPr>
        <w:t xml:space="preserve">. </w:t>
      </w:r>
    </w:p>
    <w:p w:rsidR="00E64896" w:rsidRPr="00B01B5C" w:rsidRDefault="00D15102" w:rsidP="00E64896">
      <w:pPr>
        <w:suppressAutoHyphens/>
        <w:ind w:firstLine="708"/>
        <w:jc w:val="both"/>
        <w:rPr>
          <w:color w:val="000000" w:themeColor="text1"/>
          <w:sz w:val="28"/>
          <w:szCs w:val="28"/>
          <w:u w:val="single"/>
        </w:rPr>
      </w:pPr>
      <w:r w:rsidRPr="00B01B5C">
        <w:rPr>
          <w:color w:val="000000" w:themeColor="text1"/>
          <w:sz w:val="28"/>
          <w:szCs w:val="28"/>
          <w:u w:val="single"/>
        </w:rPr>
        <w:t xml:space="preserve">Решения: </w:t>
      </w:r>
      <w:r w:rsidR="00E64896" w:rsidRPr="00B01B5C">
        <w:rPr>
          <w:color w:val="000000" w:themeColor="text1"/>
          <w:sz w:val="28"/>
          <w:szCs w:val="28"/>
          <w:u w:val="single"/>
        </w:rPr>
        <w:t>Инвентаризация земель с/х назначения в 2023 году проведена в 84 хозяйствах (в 2022 году – в 67 хозяйствах) на общей площади 165 400 га (96% от всей площади с/х угодий муниципального округа).  Инвентаризация проведена по ст. 8 ФЗ от 16.07.1998 № 101-ФЗ «О государственном регулировании обеспечения плодородия земель сельскохозяйственного назначения», ст. 13 ФЗ от 18.06.2001 № 78-ФЗ «О землеустройстве», ФЗ от 06.10.2003 № 131-ФЗ «Об общих принципах организации местного самоуправления в Российской Федерации».  По результатам инвентаризации произведена загрузка сведений в АИС «</w:t>
      </w:r>
      <w:proofErr w:type="spellStart"/>
      <w:r w:rsidR="00E64896" w:rsidRPr="00B01B5C">
        <w:rPr>
          <w:color w:val="000000" w:themeColor="text1"/>
          <w:sz w:val="28"/>
          <w:szCs w:val="28"/>
          <w:u w:val="single"/>
        </w:rPr>
        <w:t>Респак</w:t>
      </w:r>
      <w:proofErr w:type="spellEnd"/>
      <w:r w:rsidR="00E64896" w:rsidRPr="00B01B5C">
        <w:rPr>
          <w:color w:val="000000" w:themeColor="text1"/>
          <w:sz w:val="28"/>
          <w:szCs w:val="28"/>
          <w:u w:val="single"/>
        </w:rPr>
        <w:t>», актуализированы сведения 2022 года, проведено редактирование границ полей в программе.</w:t>
      </w:r>
    </w:p>
    <w:p w:rsidR="00DA0EC4" w:rsidRPr="00B01B5C" w:rsidRDefault="00DA0EC4" w:rsidP="002468C3">
      <w:pPr>
        <w:suppressAutoHyphens/>
        <w:rPr>
          <w:b/>
          <w:color w:val="000000" w:themeColor="text1"/>
          <w:sz w:val="28"/>
          <w:szCs w:val="28"/>
        </w:rPr>
      </w:pPr>
    </w:p>
    <w:p w:rsidR="00452513" w:rsidRPr="00B01B5C" w:rsidRDefault="00452513" w:rsidP="002468C3">
      <w:pPr>
        <w:suppressAutoHyphens/>
        <w:jc w:val="center"/>
        <w:rPr>
          <w:b/>
          <w:color w:val="000000" w:themeColor="text1"/>
          <w:sz w:val="28"/>
          <w:szCs w:val="28"/>
        </w:rPr>
      </w:pPr>
      <w:r w:rsidRPr="00B01B5C">
        <w:rPr>
          <w:b/>
          <w:color w:val="000000" w:themeColor="text1"/>
          <w:sz w:val="28"/>
          <w:szCs w:val="28"/>
        </w:rPr>
        <w:t>Развитие предпринимательства и рыночной инфраструктуры</w:t>
      </w:r>
    </w:p>
    <w:p w:rsidR="007F7F41" w:rsidRPr="00B01B5C" w:rsidRDefault="007F7F41" w:rsidP="002468C3">
      <w:pPr>
        <w:suppressAutoHyphens/>
        <w:ind w:firstLine="709"/>
        <w:jc w:val="both"/>
        <w:rPr>
          <w:color w:val="000000" w:themeColor="text1"/>
          <w:sz w:val="28"/>
          <w:szCs w:val="28"/>
        </w:rPr>
      </w:pPr>
      <w:r w:rsidRPr="00B01B5C">
        <w:rPr>
          <w:color w:val="000000" w:themeColor="text1"/>
          <w:sz w:val="28"/>
          <w:szCs w:val="28"/>
        </w:rPr>
        <w:t xml:space="preserve">Потребительский рынок муниципального </w:t>
      </w:r>
      <w:r w:rsidR="00C01726" w:rsidRPr="00B01B5C">
        <w:rPr>
          <w:color w:val="000000" w:themeColor="text1"/>
          <w:sz w:val="28"/>
          <w:szCs w:val="28"/>
        </w:rPr>
        <w:t>округа</w:t>
      </w:r>
      <w:r w:rsidRPr="00B01B5C">
        <w:rPr>
          <w:color w:val="000000" w:themeColor="text1"/>
          <w:sz w:val="28"/>
          <w:szCs w:val="28"/>
        </w:rPr>
        <w:t xml:space="preserve"> функционирует, как составная часть единого комплекса всего муниципального хозяйства. Его главными задачами являются создание условий для удовлетворения спроса населения на потребительские товары и услуги, обеспечение качества и безопасности их предоставления, обеспечения доступа к товарам и услугам для всех социальных групп населения.</w:t>
      </w:r>
    </w:p>
    <w:p w:rsidR="007F7F41" w:rsidRPr="00B01B5C" w:rsidRDefault="007F7F41" w:rsidP="002468C3">
      <w:pPr>
        <w:suppressAutoHyphens/>
        <w:ind w:firstLine="709"/>
        <w:jc w:val="both"/>
        <w:rPr>
          <w:color w:val="000000" w:themeColor="text1"/>
          <w:sz w:val="28"/>
          <w:szCs w:val="28"/>
        </w:rPr>
      </w:pPr>
      <w:r w:rsidRPr="00B01B5C">
        <w:rPr>
          <w:color w:val="000000" w:themeColor="text1"/>
          <w:sz w:val="28"/>
          <w:szCs w:val="28"/>
        </w:rPr>
        <w:t xml:space="preserve">Инфраструктура потребительского рынка муниципального </w:t>
      </w:r>
      <w:r w:rsidR="00C01726" w:rsidRPr="00B01B5C">
        <w:rPr>
          <w:color w:val="000000" w:themeColor="text1"/>
          <w:sz w:val="28"/>
          <w:szCs w:val="28"/>
        </w:rPr>
        <w:t>округа</w:t>
      </w:r>
      <w:r w:rsidRPr="00B01B5C">
        <w:rPr>
          <w:color w:val="000000" w:themeColor="text1"/>
          <w:sz w:val="28"/>
          <w:szCs w:val="28"/>
        </w:rPr>
        <w:t xml:space="preserve"> представлена сетью объектов торговли, общественного питания, бытового обслуживани</w:t>
      </w:r>
      <w:r w:rsidR="00C01726" w:rsidRPr="00B01B5C">
        <w:rPr>
          <w:color w:val="000000" w:themeColor="text1"/>
          <w:sz w:val="28"/>
          <w:szCs w:val="28"/>
        </w:rPr>
        <w:t xml:space="preserve">я населения. </w:t>
      </w:r>
      <w:r w:rsidRPr="00B01B5C">
        <w:rPr>
          <w:color w:val="000000" w:themeColor="text1"/>
          <w:sz w:val="28"/>
          <w:szCs w:val="28"/>
        </w:rPr>
        <w:t xml:space="preserve">Это один из самых динамично развивающихся секторов экономики </w:t>
      </w:r>
      <w:r w:rsidR="00C01726" w:rsidRPr="00B01B5C">
        <w:rPr>
          <w:color w:val="000000" w:themeColor="text1"/>
          <w:sz w:val="28"/>
          <w:szCs w:val="28"/>
        </w:rPr>
        <w:t>муниципального округа</w:t>
      </w:r>
      <w:r w:rsidRPr="00B01B5C">
        <w:rPr>
          <w:color w:val="000000" w:themeColor="text1"/>
          <w:sz w:val="28"/>
          <w:szCs w:val="28"/>
        </w:rPr>
        <w:t xml:space="preserve">, в котором занята основная масса предприятий малого и среднего бизнеса. Торговля и сфера услуг в муниципалитете традиционно развиваются за счет экономической деятельности субъектов малого бизнеса. </w:t>
      </w:r>
    </w:p>
    <w:p w:rsidR="007F7F41" w:rsidRPr="00B01B5C" w:rsidRDefault="00EF2042" w:rsidP="002468C3">
      <w:pPr>
        <w:suppressAutoHyphens/>
        <w:ind w:firstLine="709"/>
        <w:jc w:val="both"/>
        <w:rPr>
          <w:color w:val="000000" w:themeColor="text1"/>
          <w:sz w:val="28"/>
          <w:szCs w:val="28"/>
        </w:rPr>
      </w:pPr>
      <w:r w:rsidRPr="00B01B5C">
        <w:rPr>
          <w:color w:val="000000" w:themeColor="text1"/>
          <w:sz w:val="28"/>
          <w:szCs w:val="28"/>
        </w:rPr>
        <w:t>К</w:t>
      </w:r>
      <w:r w:rsidR="007F7F41" w:rsidRPr="00B01B5C">
        <w:rPr>
          <w:color w:val="000000" w:themeColor="text1"/>
          <w:sz w:val="28"/>
          <w:szCs w:val="28"/>
        </w:rPr>
        <w:t xml:space="preserve">оличество объектов потребительского рынка </w:t>
      </w:r>
      <w:r w:rsidRPr="00B01B5C">
        <w:rPr>
          <w:color w:val="000000" w:themeColor="text1"/>
          <w:sz w:val="28"/>
          <w:szCs w:val="28"/>
        </w:rPr>
        <w:t xml:space="preserve">в муниципальном округе </w:t>
      </w:r>
      <w:r w:rsidR="008E141A" w:rsidRPr="00B01B5C">
        <w:rPr>
          <w:color w:val="000000" w:themeColor="text1"/>
          <w:sz w:val="28"/>
          <w:szCs w:val="28"/>
        </w:rPr>
        <w:t>в 2023 году составило</w:t>
      </w:r>
      <w:r w:rsidR="007F7F41" w:rsidRPr="00B01B5C">
        <w:rPr>
          <w:color w:val="000000" w:themeColor="text1"/>
          <w:sz w:val="28"/>
          <w:szCs w:val="28"/>
        </w:rPr>
        <w:t xml:space="preserve"> </w:t>
      </w:r>
      <w:r w:rsidR="00FA1CE5" w:rsidRPr="00B01B5C">
        <w:rPr>
          <w:color w:val="000000" w:themeColor="text1"/>
          <w:sz w:val="28"/>
          <w:szCs w:val="28"/>
        </w:rPr>
        <w:t>6</w:t>
      </w:r>
      <w:r w:rsidR="001D20F0" w:rsidRPr="00B01B5C">
        <w:rPr>
          <w:color w:val="000000" w:themeColor="text1"/>
          <w:sz w:val="28"/>
          <w:szCs w:val="28"/>
        </w:rPr>
        <w:t>80</w:t>
      </w:r>
      <w:r w:rsidRPr="00B01B5C">
        <w:rPr>
          <w:color w:val="000000" w:themeColor="text1"/>
          <w:sz w:val="28"/>
          <w:szCs w:val="28"/>
        </w:rPr>
        <w:t xml:space="preserve"> </w:t>
      </w:r>
      <w:r w:rsidR="001E6D0B" w:rsidRPr="00B01B5C">
        <w:rPr>
          <w:color w:val="000000" w:themeColor="text1"/>
          <w:sz w:val="28"/>
          <w:szCs w:val="28"/>
        </w:rPr>
        <w:t xml:space="preserve">ед. </w:t>
      </w:r>
      <w:r w:rsidR="007F7F41" w:rsidRPr="00B01B5C">
        <w:rPr>
          <w:color w:val="000000" w:themeColor="text1"/>
          <w:sz w:val="28"/>
          <w:szCs w:val="28"/>
        </w:rPr>
        <w:t>(в 202</w:t>
      </w:r>
      <w:r w:rsidR="00900393" w:rsidRPr="00B01B5C">
        <w:rPr>
          <w:color w:val="000000" w:themeColor="text1"/>
          <w:sz w:val="28"/>
          <w:szCs w:val="28"/>
        </w:rPr>
        <w:t>2</w:t>
      </w:r>
      <w:r w:rsidR="007F7F41" w:rsidRPr="00B01B5C">
        <w:rPr>
          <w:color w:val="000000" w:themeColor="text1"/>
          <w:sz w:val="28"/>
          <w:szCs w:val="28"/>
        </w:rPr>
        <w:t xml:space="preserve"> году – 6</w:t>
      </w:r>
      <w:r w:rsidR="00BB50D4" w:rsidRPr="00B01B5C">
        <w:rPr>
          <w:color w:val="000000" w:themeColor="text1"/>
          <w:sz w:val="28"/>
          <w:szCs w:val="28"/>
        </w:rPr>
        <w:t>45</w:t>
      </w:r>
      <w:r w:rsidR="007F7F41" w:rsidRPr="00B01B5C">
        <w:rPr>
          <w:color w:val="000000" w:themeColor="text1"/>
          <w:sz w:val="28"/>
          <w:szCs w:val="28"/>
        </w:rPr>
        <w:t xml:space="preserve"> ед</w:t>
      </w:r>
      <w:r w:rsidR="00900393" w:rsidRPr="00B01B5C">
        <w:rPr>
          <w:color w:val="000000" w:themeColor="text1"/>
          <w:sz w:val="28"/>
          <w:szCs w:val="28"/>
        </w:rPr>
        <w:t>.</w:t>
      </w:r>
      <w:r w:rsidR="001E6D0B" w:rsidRPr="00B01B5C">
        <w:rPr>
          <w:color w:val="000000" w:themeColor="text1"/>
          <w:sz w:val="28"/>
          <w:szCs w:val="28"/>
        </w:rPr>
        <w:t>)</w:t>
      </w:r>
      <w:r w:rsidR="007F7F41" w:rsidRPr="00B01B5C">
        <w:rPr>
          <w:color w:val="000000" w:themeColor="text1"/>
          <w:sz w:val="28"/>
          <w:szCs w:val="28"/>
        </w:rPr>
        <w:t>, в том числе:</w:t>
      </w:r>
      <w:r w:rsidR="00900393" w:rsidRPr="00B01B5C">
        <w:rPr>
          <w:color w:val="000000" w:themeColor="text1"/>
          <w:sz w:val="28"/>
          <w:szCs w:val="28"/>
        </w:rPr>
        <w:t xml:space="preserve"> 328 </w:t>
      </w:r>
      <w:r w:rsidR="006645B7" w:rsidRPr="00B01B5C">
        <w:rPr>
          <w:color w:val="000000" w:themeColor="text1"/>
          <w:sz w:val="28"/>
          <w:szCs w:val="28"/>
        </w:rPr>
        <w:t xml:space="preserve">стационарных объектов розничной торговли </w:t>
      </w:r>
      <w:r w:rsidRPr="00B01B5C">
        <w:rPr>
          <w:color w:val="000000" w:themeColor="text1"/>
          <w:sz w:val="28"/>
          <w:szCs w:val="28"/>
        </w:rPr>
        <w:t>(в 2022 году – 3</w:t>
      </w:r>
      <w:r w:rsidR="00BB50D4" w:rsidRPr="00B01B5C">
        <w:rPr>
          <w:color w:val="000000" w:themeColor="text1"/>
          <w:sz w:val="28"/>
          <w:szCs w:val="28"/>
        </w:rPr>
        <w:t>43</w:t>
      </w:r>
      <w:r w:rsidR="006645B7" w:rsidRPr="00B01B5C">
        <w:rPr>
          <w:color w:val="000000" w:themeColor="text1"/>
          <w:sz w:val="28"/>
          <w:szCs w:val="28"/>
        </w:rPr>
        <w:t xml:space="preserve"> объекта</w:t>
      </w:r>
      <w:r w:rsidRPr="00B01B5C">
        <w:rPr>
          <w:color w:val="000000" w:themeColor="text1"/>
          <w:sz w:val="28"/>
          <w:szCs w:val="28"/>
        </w:rPr>
        <w:t>)</w:t>
      </w:r>
      <w:r w:rsidR="007F7F41" w:rsidRPr="00B01B5C">
        <w:rPr>
          <w:color w:val="000000" w:themeColor="text1"/>
          <w:sz w:val="28"/>
          <w:szCs w:val="28"/>
        </w:rPr>
        <w:t xml:space="preserve">, </w:t>
      </w:r>
      <w:r w:rsidR="00900393" w:rsidRPr="00B01B5C">
        <w:rPr>
          <w:color w:val="000000" w:themeColor="text1"/>
          <w:sz w:val="28"/>
          <w:szCs w:val="28"/>
        </w:rPr>
        <w:t>7</w:t>
      </w:r>
      <w:r w:rsidR="007F7F41" w:rsidRPr="00B01B5C">
        <w:rPr>
          <w:color w:val="000000" w:themeColor="text1"/>
          <w:sz w:val="28"/>
          <w:szCs w:val="28"/>
        </w:rPr>
        <w:t xml:space="preserve"> </w:t>
      </w:r>
      <w:r w:rsidR="006645B7" w:rsidRPr="00B01B5C">
        <w:rPr>
          <w:color w:val="000000" w:themeColor="text1"/>
          <w:sz w:val="28"/>
          <w:szCs w:val="28"/>
        </w:rPr>
        <w:t xml:space="preserve">объектов оптовой торговли </w:t>
      </w:r>
      <w:r w:rsidRPr="00B01B5C">
        <w:rPr>
          <w:color w:val="000000" w:themeColor="text1"/>
          <w:sz w:val="28"/>
          <w:szCs w:val="28"/>
        </w:rPr>
        <w:t xml:space="preserve">(в 2022 году – 8 </w:t>
      </w:r>
      <w:r w:rsidR="007F7F41" w:rsidRPr="00B01B5C">
        <w:rPr>
          <w:color w:val="000000" w:themeColor="text1"/>
          <w:sz w:val="28"/>
          <w:szCs w:val="28"/>
        </w:rPr>
        <w:t>объектов</w:t>
      </w:r>
      <w:r w:rsidR="006645B7" w:rsidRPr="00B01B5C">
        <w:rPr>
          <w:color w:val="000000" w:themeColor="text1"/>
          <w:sz w:val="28"/>
          <w:szCs w:val="28"/>
        </w:rPr>
        <w:t>)</w:t>
      </w:r>
      <w:r w:rsidR="007F7F41" w:rsidRPr="00B01B5C">
        <w:rPr>
          <w:color w:val="000000" w:themeColor="text1"/>
          <w:sz w:val="28"/>
          <w:szCs w:val="28"/>
        </w:rPr>
        <w:t xml:space="preserve">, </w:t>
      </w:r>
      <w:r w:rsidR="00900393" w:rsidRPr="00B01B5C">
        <w:rPr>
          <w:color w:val="000000" w:themeColor="text1"/>
          <w:sz w:val="28"/>
          <w:szCs w:val="28"/>
        </w:rPr>
        <w:t>11</w:t>
      </w:r>
      <w:r w:rsidR="007F7F41" w:rsidRPr="00B01B5C">
        <w:rPr>
          <w:color w:val="000000" w:themeColor="text1"/>
          <w:sz w:val="28"/>
          <w:szCs w:val="28"/>
        </w:rPr>
        <w:t xml:space="preserve"> </w:t>
      </w:r>
      <w:r w:rsidR="006645B7" w:rsidRPr="00B01B5C">
        <w:rPr>
          <w:color w:val="000000" w:themeColor="text1"/>
          <w:sz w:val="28"/>
          <w:szCs w:val="28"/>
        </w:rPr>
        <w:t>торговых центров (в 2022 году – 10</w:t>
      </w:r>
      <w:r w:rsidRPr="00B01B5C">
        <w:rPr>
          <w:color w:val="000000" w:themeColor="text1"/>
          <w:sz w:val="28"/>
          <w:szCs w:val="28"/>
        </w:rPr>
        <w:t xml:space="preserve"> </w:t>
      </w:r>
      <w:r w:rsidR="007F7F41" w:rsidRPr="00B01B5C">
        <w:rPr>
          <w:color w:val="000000" w:themeColor="text1"/>
          <w:sz w:val="28"/>
          <w:szCs w:val="28"/>
        </w:rPr>
        <w:t>торговых центров</w:t>
      </w:r>
      <w:r w:rsidR="006645B7" w:rsidRPr="00B01B5C">
        <w:rPr>
          <w:color w:val="000000" w:themeColor="text1"/>
          <w:sz w:val="28"/>
          <w:szCs w:val="28"/>
        </w:rPr>
        <w:t>)</w:t>
      </w:r>
      <w:r w:rsidR="007F7F41" w:rsidRPr="00B01B5C">
        <w:rPr>
          <w:color w:val="000000" w:themeColor="text1"/>
          <w:sz w:val="28"/>
          <w:szCs w:val="28"/>
        </w:rPr>
        <w:t xml:space="preserve">, </w:t>
      </w:r>
      <w:r w:rsidR="00900393" w:rsidRPr="00B01B5C">
        <w:rPr>
          <w:color w:val="000000" w:themeColor="text1"/>
          <w:sz w:val="28"/>
          <w:szCs w:val="28"/>
        </w:rPr>
        <w:t>20</w:t>
      </w:r>
      <w:r w:rsidR="007F7F41" w:rsidRPr="00B01B5C">
        <w:rPr>
          <w:color w:val="000000" w:themeColor="text1"/>
          <w:sz w:val="28"/>
          <w:szCs w:val="28"/>
        </w:rPr>
        <w:t xml:space="preserve"> </w:t>
      </w:r>
      <w:r w:rsidR="006645B7" w:rsidRPr="00B01B5C">
        <w:rPr>
          <w:color w:val="000000" w:themeColor="text1"/>
          <w:sz w:val="28"/>
          <w:szCs w:val="28"/>
        </w:rPr>
        <w:t xml:space="preserve">объектов нестационарной торговли </w:t>
      </w:r>
      <w:r w:rsidRPr="00B01B5C">
        <w:rPr>
          <w:color w:val="000000" w:themeColor="text1"/>
          <w:sz w:val="28"/>
          <w:szCs w:val="28"/>
        </w:rPr>
        <w:t xml:space="preserve">(в 2022 году – </w:t>
      </w:r>
      <w:r w:rsidR="00BB50D4" w:rsidRPr="00B01B5C">
        <w:rPr>
          <w:color w:val="000000" w:themeColor="text1"/>
          <w:sz w:val="28"/>
          <w:szCs w:val="28"/>
        </w:rPr>
        <w:t>18</w:t>
      </w:r>
      <w:r w:rsidRPr="00B01B5C">
        <w:rPr>
          <w:color w:val="000000" w:themeColor="text1"/>
          <w:sz w:val="28"/>
          <w:szCs w:val="28"/>
        </w:rPr>
        <w:t xml:space="preserve"> </w:t>
      </w:r>
      <w:r w:rsidR="007F7F41" w:rsidRPr="00B01B5C">
        <w:rPr>
          <w:color w:val="000000" w:themeColor="text1"/>
          <w:sz w:val="28"/>
          <w:szCs w:val="28"/>
        </w:rPr>
        <w:t>объектов</w:t>
      </w:r>
      <w:r w:rsidR="006645B7" w:rsidRPr="00B01B5C">
        <w:rPr>
          <w:color w:val="000000" w:themeColor="text1"/>
          <w:sz w:val="28"/>
          <w:szCs w:val="28"/>
        </w:rPr>
        <w:t>)</w:t>
      </w:r>
      <w:r w:rsidR="007F7F41" w:rsidRPr="00B01B5C">
        <w:rPr>
          <w:color w:val="000000" w:themeColor="text1"/>
          <w:sz w:val="28"/>
          <w:szCs w:val="28"/>
        </w:rPr>
        <w:t xml:space="preserve">, 1 </w:t>
      </w:r>
      <w:r w:rsidR="006645B7" w:rsidRPr="00B01B5C">
        <w:rPr>
          <w:color w:val="000000" w:themeColor="text1"/>
          <w:sz w:val="28"/>
          <w:szCs w:val="28"/>
        </w:rPr>
        <w:t>торговый комплекс (в 2022 году – 1</w:t>
      </w:r>
      <w:r w:rsidR="00BB50D4" w:rsidRPr="00B01B5C">
        <w:rPr>
          <w:color w:val="000000" w:themeColor="text1"/>
          <w:sz w:val="28"/>
          <w:szCs w:val="28"/>
        </w:rPr>
        <w:t xml:space="preserve"> </w:t>
      </w:r>
      <w:r w:rsidR="007F7F41" w:rsidRPr="00B01B5C">
        <w:rPr>
          <w:color w:val="000000" w:themeColor="text1"/>
          <w:sz w:val="28"/>
          <w:szCs w:val="28"/>
        </w:rPr>
        <w:t>торговый комплекс</w:t>
      </w:r>
      <w:r w:rsidR="006645B7" w:rsidRPr="00B01B5C">
        <w:rPr>
          <w:color w:val="000000" w:themeColor="text1"/>
          <w:sz w:val="28"/>
          <w:szCs w:val="28"/>
        </w:rPr>
        <w:t>)</w:t>
      </w:r>
      <w:r w:rsidR="007F7F41" w:rsidRPr="00B01B5C">
        <w:rPr>
          <w:color w:val="000000" w:themeColor="text1"/>
          <w:sz w:val="28"/>
          <w:szCs w:val="28"/>
        </w:rPr>
        <w:t xml:space="preserve">, </w:t>
      </w:r>
      <w:r w:rsidR="00900393" w:rsidRPr="00B01B5C">
        <w:rPr>
          <w:color w:val="000000" w:themeColor="text1"/>
          <w:sz w:val="28"/>
          <w:szCs w:val="28"/>
        </w:rPr>
        <w:t>63</w:t>
      </w:r>
      <w:r w:rsidR="007F7F41" w:rsidRPr="00B01B5C">
        <w:rPr>
          <w:color w:val="000000" w:themeColor="text1"/>
          <w:sz w:val="28"/>
          <w:szCs w:val="28"/>
        </w:rPr>
        <w:t xml:space="preserve"> </w:t>
      </w:r>
      <w:r w:rsidR="006645B7" w:rsidRPr="00B01B5C">
        <w:rPr>
          <w:color w:val="000000" w:themeColor="text1"/>
          <w:sz w:val="28"/>
          <w:szCs w:val="28"/>
        </w:rPr>
        <w:t xml:space="preserve">объекта общественного питания </w:t>
      </w:r>
      <w:r w:rsidRPr="00B01B5C">
        <w:rPr>
          <w:color w:val="000000" w:themeColor="text1"/>
          <w:sz w:val="28"/>
          <w:szCs w:val="28"/>
        </w:rPr>
        <w:t>(в 2022 году – 64</w:t>
      </w:r>
      <w:r w:rsidR="006645B7" w:rsidRPr="00B01B5C">
        <w:rPr>
          <w:color w:val="000000" w:themeColor="text1"/>
          <w:sz w:val="28"/>
          <w:szCs w:val="28"/>
        </w:rPr>
        <w:t xml:space="preserve"> объекта</w:t>
      </w:r>
      <w:r w:rsidRPr="00B01B5C">
        <w:rPr>
          <w:color w:val="000000" w:themeColor="text1"/>
          <w:sz w:val="28"/>
          <w:szCs w:val="28"/>
        </w:rPr>
        <w:t>)</w:t>
      </w:r>
      <w:r w:rsidR="007F7F41" w:rsidRPr="00B01B5C">
        <w:rPr>
          <w:color w:val="000000" w:themeColor="text1"/>
          <w:sz w:val="28"/>
          <w:szCs w:val="28"/>
        </w:rPr>
        <w:t xml:space="preserve">, </w:t>
      </w:r>
      <w:r w:rsidR="004E345F" w:rsidRPr="00B01B5C">
        <w:rPr>
          <w:color w:val="000000" w:themeColor="text1"/>
          <w:sz w:val="28"/>
          <w:szCs w:val="28"/>
        </w:rPr>
        <w:t>218</w:t>
      </w:r>
      <w:r w:rsidR="006645B7" w:rsidRPr="00B01B5C">
        <w:rPr>
          <w:color w:val="000000" w:themeColor="text1"/>
          <w:sz w:val="28"/>
          <w:szCs w:val="28"/>
        </w:rPr>
        <w:t xml:space="preserve"> объектов бытового обслуживания</w:t>
      </w:r>
      <w:r w:rsidR="007F7F41" w:rsidRPr="00B01B5C">
        <w:rPr>
          <w:color w:val="000000" w:themeColor="text1"/>
          <w:sz w:val="28"/>
          <w:szCs w:val="28"/>
        </w:rPr>
        <w:t xml:space="preserve"> </w:t>
      </w:r>
      <w:r w:rsidRPr="00B01B5C">
        <w:rPr>
          <w:color w:val="000000" w:themeColor="text1"/>
          <w:sz w:val="28"/>
          <w:szCs w:val="28"/>
        </w:rPr>
        <w:t xml:space="preserve">(в 2022 году – </w:t>
      </w:r>
      <w:r w:rsidR="00BB50D4" w:rsidRPr="00B01B5C">
        <w:rPr>
          <w:color w:val="000000" w:themeColor="text1"/>
          <w:sz w:val="28"/>
          <w:szCs w:val="28"/>
        </w:rPr>
        <w:t>170</w:t>
      </w:r>
      <w:r w:rsidR="006645B7" w:rsidRPr="00B01B5C">
        <w:rPr>
          <w:color w:val="000000" w:themeColor="text1"/>
          <w:sz w:val="28"/>
          <w:szCs w:val="28"/>
        </w:rPr>
        <w:t xml:space="preserve"> объектов</w:t>
      </w:r>
      <w:r w:rsidRPr="00B01B5C">
        <w:rPr>
          <w:color w:val="000000" w:themeColor="text1"/>
          <w:sz w:val="28"/>
          <w:szCs w:val="28"/>
        </w:rPr>
        <w:t>)</w:t>
      </w:r>
      <w:r w:rsidR="007F7F41" w:rsidRPr="00B01B5C">
        <w:rPr>
          <w:color w:val="000000" w:themeColor="text1"/>
          <w:sz w:val="28"/>
          <w:szCs w:val="28"/>
        </w:rPr>
        <w:t>,</w:t>
      </w:r>
      <w:r w:rsidR="004E345F" w:rsidRPr="00B01B5C">
        <w:rPr>
          <w:color w:val="000000" w:themeColor="text1"/>
          <w:sz w:val="28"/>
          <w:szCs w:val="28"/>
        </w:rPr>
        <w:t xml:space="preserve"> 10 </w:t>
      </w:r>
      <w:r w:rsidR="006645B7" w:rsidRPr="00B01B5C">
        <w:rPr>
          <w:color w:val="000000" w:themeColor="text1"/>
          <w:sz w:val="28"/>
          <w:szCs w:val="28"/>
        </w:rPr>
        <w:t>АЗС (в 2022 году – 10</w:t>
      </w:r>
      <w:r w:rsidR="00BB50D4" w:rsidRPr="00B01B5C">
        <w:rPr>
          <w:color w:val="000000" w:themeColor="text1"/>
          <w:sz w:val="28"/>
          <w:szCs w:val="28"/>
        </w:rPr>
        <w:t xml:space="preserve"> </w:t>
      </w:r>
      <w:r w:rsidR="007F7F41" w:rsidRPr="00B01B5C">
        <w:rPr>
          <w:color w:val="000000" w:themeColor="text1"/>
          <w:sz w:val="28"/>
          <w:szCs w:val="28"/>
        </w:rPr>
        <w:t>АЗС</w:t>
      </w:r>
      <w:r w:rsidR="006645B7" w:rsidRPr="00B01B5C">
        <w:rPr>
          <w:color w:val="000000" w:themeColor="text1"/>
          <w:sz w:val="28"/>
          <w:szCs w:val="28"/>
        </w:rPr>
        <w:t>)</w:t>
      </w:r>
      <w:r w:rsidR="007F7F41" w:rsidRPr="00B01B5C">
        <w:rPr>
          <w:color w:val="000000" w:themeColor="text1"/>
          <w:sz w:val="28"/>
          <w:szCs w:val="28"/>
        </w:rPr>
        <w:t>, 2</w:t>
      </w:r>
      <w:r w:rsidR="006645B7" w:rsidRPr="00B01B5C">
        <w:rPr>
          <w:color w:val="000000" w:themeColor="text1"/>
          <w:sz w:val="28"/>
          <w:szCs w:val="28"/>
        </w:rPr>
        <w:t>2</w:t>
      </w:r>
      <w:r w:rsidR="00BB50D4" w:rsidRPr="00B01B5C">
        <w:rPr>
          <w:color w:val="000000" w:themeColor="text1"/>
          <w:sz w:val="28"/>
          <w:szCs w:val="28"/>
        </w:rPr>
        <w:t xml:space="preserve"> </w:t>
      </w:r>
      <w:r w:rsidR="001D20F0" w:rsidRPr="00B01B5C">
        <w:rPr>
          <w:color w:val="000000" w:themeColor="text1"/>
          <w:sz w:val="28"/>
          <w:szCs w:val="28"/>
        </w:rPr>
        <w:t>аптеки</w:t>
      </w:r>
      <w:r w:rsidR="007F7F41" w:rsidRPr="00B01B5C">
        <w:rPr>
          <w:color w:val="000000" w:themeColor="text1"/>
          <w:sz w:val="28"/>
          <w:szCs w:val="28"/>
        </w:rPr>
        <w:t xml:space="preserve"> </w:t>
      </w:r>
      <w:r w:rsidRPr="00B01B5C">
        <w:rPr>
          <w:color w:val="000000" w:themeColor="text1"/>
          <w:sz w:val="28"/>
          <w:szCs w:val="28"/>
        </w:rPr>
        <w:t xml:space="preserve">и/или </w:t>
      </w:r>
      <w:r w:rsidR="001D20F0" w:rsidRPr="00B01B5C">
        <w:rPr>
          <w:color w:val="000000" w:themeColor="text1"/>
          <w:sz w:val="28"/>
          <w:szCs w:val="28"/>
        </w:rPr>
        <w:t>аптечных</w:t>
      </w:r>
      <w:r w:rsidR="007F7F41" w:rsidRPr="00B01B5C">
        <w:rPr>
          <w:color w:val="000000" w:themeColor="text1"/>
          <w:sz w:val="28"/>
          <w:szCs w:val="28"/>
        </w:rPr>
        <w:t xml:space="preserve"> пункт</w:t>
      </w:r>
      <w:r w:rsidR="001D20F0" w:rsidRPr="00B01B5C">
        <w:rPr>
          <w:color w:val="000000" w:themeColor="text1"/>
          <w:sz w:val="28"/>
          <w:szCs w:val="28"/>
        </w:rPr>
        <w:t>ов</w:t>
      </w:r>
      <w:r w:rsidR="006645B7" w:rsidRPr="00B01B5C">
        <w:rPr>
          <w:color w:val="000000" w:themeColor="text1"/>
          <w:sz w:val="28"/>
          <w:szCs w:val="28"/>
        </w:rPr>
        <w:t xml:space="preserve"> (в 2022 году – 21 аптека и/или аптечный пункт)</w:t>
      </w:r>
      <w:r w:rsidR="007F7F41" w:rsidRPr="00B01B5C">
        <w:rPr>
          <w:color w:val="000000" w:themeColor="text1"/>
          <w:sz w:val="28"/>
          <w:szCs w:val="28"/>
        </w:rPr>
        <w:t>.</w:t>
      </w:r>
    </w:p>
    <w:p w:rsidR="007F7F41" w:rsidRPr="00B01B5C" w:rsidRDefault="007F7F41" w:rsidP="002468C3">
      <w:pPr>
        <w:suppressAutoHyphens/>
        <w:ind w:firstLine="709"/>
        <w:jc w:val="both"/>
        <w:rPr>
          <w:color w:val="000000" w:themeColor="text1"/>
          <w:sz w:val="28"/>
          <w:szCs w:val="28"/>
        </w:rPr>
      </w:pPr>
      <w:r w:rsidRPr="00B01B5C">
        <w:rPr>
          <w:color w:val="000000" w:themeColor="text1"/>
          <w:sz w:val="28"/>
          <w:szCs w:val="28"/>
        </w:rPr>
        <w:t xml:space="preserve">Оборот розничной торговли </w:t>
      </w:r>
      <w:r w:rsidR="009F20D4" w:rsidRPr="00B01B5C">
        <w:rPr>
          <w:color w:val="000000" w:themeColor="text1"/>
          <w:sz w:val="28"/>
          <w:szCs w:val="28"/>
        </w:rPr>
        <w:t>за 2023 год</w:t>
      </w:r>
      <w:r w:rsidRPr="00B01B5C">
        <w:rPr>
          <w:color w:val="000000" w:themeColor="text1"/>
          <w:sz w:val="28"/>
          <w:szCs w:val="28"/>
        </w:rPr>
        <w:t xml:space="preserve"> составил </w:t>
      </w:r>
      <w:r w:rsidR="003665C9" w:rsidRPr="00B01B5C">
        <w:rPr>
          <w:color w:val="000000" w:themeColor="text1"/>
          <w:sz w:val="28"/>
          <w:szCs w:val="28"/>
        </w:rPr>
        <w:t xml:space="preserve">3 898 952 </w:t>
      </w:r>
      <w:r w:rsidR="006645B7" w:rsidRPr="00B01B5C">
        <w:rPr>
          <w:color w:val="000000" w:themeColor="text1"/>
          <w:sz w:val="28"/>
          <w:szCs w:val="28"/>
        </w:rPr>
        <w:t xml:space="preserve">тыс. руб. </w:t>
      </w:r>
      <w:r w:rsidR="003665C9" w:rsidRPr="00B01B5C">
        <w:rPr>
          <w:color w:val="000000" w:themeColor="text1"/>
          <w:sz w:val="28"/>
          <w:szCs w:val="28"/>
        </w:rPr>
        <w:t xml:space="preserve">(в 2022 году – </w:t>
      </w:r>
      <w:r w:rsidRPr="00B01B5C">
        <w:rPr>
          <w:color w:val="000000" w:themeColor="text1"/>
          <w:sz w:val="28"/>
          <w:szCs w:val="28"/>
        </w:rPr>
        <w:t>3 4</w:t>
      </w:r>
      <w:r w:rsidR="00B553D2" w:rsidRPr="00B01B5C">
        <w:rPr>
          <w:color w:val="000000" w:themeColor="text1"/>
          <w:sz w:val="28"/>
          <w:szCs w:val="28"/>
        </w:rPr>
        <w:t>50</w:t>
      </w:r>
      <w:r w:rsidR="00EF2042" w:rsidRPr="00B01B5C">
        <w:rPr>
          <w:color w:val="000000" w:themeColor="text1"/>
          <w:sz w:val="28"/>
          <w:szCs w:val="28"/>
        </w:rPr>
        <w:t> </w:t>
      </w:r>
      <w:r w:rsidR="00B553D2" w:rsidRPr="00B01B5C">
        <w:rPr>
          <w:color w:val="000000" w:themeColor="text1"/>
          <w:sz w:val="28"/>
          <w:szCs w:val="28"/>
        </w:rPr>
        <w:t>40</w:t>
      </w:r>
      <w:r w:rsidRPr="00B01B5C">
        <w:rPr>
          <w:color w:val="000000" w:themeColor="text1"/>
          <w:sz w:val="28"/>
          <w:szCs w:val="28"/>
        </w:rPr>
        <w:t>0 тыс. руб.</w:t>
      </w:r>
      <w:r w:rsidR="006645B7" w:rsidRPr="00B01B5C">
        <w:rPr>
          <w:color w:val="000000" w:themeColor="text1"/>
          <w:sz w:val="28"/>
          <w:szCs w:val="28"/>
        </w:rPr>
        <w:t>).</w:t>
      </w:r>
      <w:r w:rsidR="003665C9" w:rsidRPr="00B01B5C">
        <w:rPr>
          <w:color w:val="000000" w:themeColor="text1"/>
          <w:sz w:val="28"/>
          <w:szCs w:val="28"/>
        </w:rPr>
        <w:t xml:space="preserve"> Т</w:t>
      </w:r>
      <w:r w:rsidRPr="00B01B5C">
        <w:rPr>
          <w:color w:val="000000" w:themeColor="text1"/>
          <w:sz w:val="28"/>
          <w:szCs w:val="28"/>
        </w:rPr>
        <w:t>емп роста по сравнению с 202</w:t>
      </w:r>
      <w:r w:rsidR="00AC1514" w:rsidRPr="00B01B5C">
        <w:rPr>
          <w:color w:val="000000" w:themeColor="text1"/>
          <w:sz w:val="28"/>
          <w:szCs w:val="28"/>
        </w:rPr>
        <w:t>2</w:t>
      </w:r>
      <w:r w:rsidRPr="00B01B5C">
        <w:rPr>
          <w:color w:val="000000" w:themeColor="text1"/>
          <w:sz w:val="28"/>
          <w:szCs w:val="28"/>
        </w:rPr>
        <w:t xml:space="preserve"> годом – </w:t>
      </w:r>
      <w:r w:rsidR="00AC1514" w:rsidRPr="00B01B5C">
        <w:rPr>
          <w:color w:val="000000" w:themeColor="text1"/>
          <w:sz w:val="28"/>
          <w:szCs w:val="28"/>
        </w:rPr>
        <w:t>113</w:t>
      </w:r>
      <w:r w:rsidRPr="00B01B5C">
        <w:rPr>
          <w:color w:val="000000" w:themeColor="text1"/>
          <w:sz w:val="28"/>
          <w:szCs w:val="28"/>
        </w:rPr>
        <w:t xml:space="preserve">%. </w:t>
      </w:r>
    </w:p>
    <w:p w:rsidR="00B553D2" w:rsidRPr="00B01B5C" w:rsidRDefault="007F7F41" w:rsidP="002468C3">
      <w:pPr>
        <w:suppressAutoHyphens/>
        <w:ind w:firstLine="709"/>
        <w:jc w:val="both"/>
        <w:rPr>
          <w:color w:val="000000" w:themeColor="text1"/>
          <w:sz w:val="28"/>
          <w:szCs w:val="28"/>
        </w:rPr>
      </w:pPr>
      <w:r w:rsidRPr="00B01B5C">
        <w:rPr>
          <w:color w:val="000000" w:themeColor="text1"/>
          <w:sz w:val="28"/>
          <w:szCs w:val="28"/>
        </w:rPr>
        <w:t xml:space="preserve">Оборот общественного питания </w:t>
      </w:r>
      <w:r w:rsidR="00B553D2" w:rsidRPr="00B01B5C">
        <w:rPr>
          <w:color w:val="000000" w:themeColor="text1"/>
          <w:sz w:val="28"/>
          <w:szCs w:val="28"/>
        </w:rPr>
        <w:t xml:space="preserve">за 2023 год составил 73 889 </w:t>
      </w:r>
      <w:r w:rsidR="006645B7" w:rsidRPr="00B01B5C">
        <w:rPr>
          <w:color w:val="000000" w:themeColor="text1"/>
          <w:sz w:val="28"/>
          <w:szCs w:val="28"/>
        </w:rPr>
        <w:t xml:space="preserve">тыс. руб. </w:t>
      </w:r>
      <w:r w:rsidR="00B553D2" w:rsidRPr="00B01B5C">
        <w:rPr>
          <w:color w:val="000000" w:themeColor="text1"/>
          <w:sz w:val="28"/>
          <w:szCs w:val="28"/>
        </w:rPr>
        <w:t xml:space="preserve">(в 2022 году – </w:t>
      </w:r>
      <w:r w:rsidRPr="00B01B5C">
        <w:rPr>
          <w:color w:val="000000" w:themeColor="text1"/>
          <w:sz w:val="28"/>
          <w:szCs w:val="28"/>
        </w:rPr>
        <w:t>67</w:t>
      </w:r>
      <w:r w:rsidR="00EF2042" w:rsidRPr="00B01B5C">
        <w:rPr>
          <w:color w:val="000000" w:themeColor="text1"/>
          <w:sz w:val="28"/>
          <w:szCs w:val="28"/>
        </w:rPr>
        <w:t> </w:t>
      </w:r>
      <w:r w:rsidR="00B553D2" w:rsidRPr="00B01B5C">
        <w:rPr>
          <w:color w:val="000000" w:themeColor="text1"/>
          <w:sz w:val="28"/>
          <w:szCs w:val="28"/>
        </w:rPr>
        <w:t>788</w:t>
      </w:r>
      <w:r w:rsidRPr="00B01B5C">
        <w:rPr>
          <w:color w:val="000000" w:themeColor="text1"/>
          <w:sz w:val="28"/>
          <w:szCs w:val="28"/>
        </w:rPr>
        <w:t xml:space="preserve"> тыс. руб.</w:t>
      </w:r>
      <w:r w:rsidR="006645B7" w:rsidRPr="00B01B5C">
        <w:rPr>
          <w:color w:val="000000" w:themeColor="text1"/>
          <w:sz w:val="28"/>
          <w:szCs w:val="28"/>
        </w:rPr>
        <w:t>).</w:t>
      </w:r>
      <w:r w:rsidR="00B553D2" w:rsidRPr="00B01B5C">
        <w:rPr>
          <w:color w:val="000000" w:themeColor="text1"/>
          <w:sz w:val="28"/>
          <w:szCs w:val="28"/>
        </w:rPr>
        <w:t xml:space="preserve"> Темп роста по сравнению с 2022 годом – 109%. </w:t>
      </w:r>
    </w:p>
    <w:p w:rsidR="007E502E" w:rsidRPr="00B01B5C" w:rsidRDefault="007F7F41" w:rsidP="002468C3">
      <w:pPr>
        <w:suppressAutoHyphens/>
        <w:ind w:firstLine="709"/>
        <w:jc w:val="both"/>
        <w:rPr>
          <w:color w:val="000000" w:themeColor="text1"/>
          <w:sz w:val="28"/>
          <w:szCs w:val="28"/>
        </w:rPr>
      </w:pPr>
      <w:r w:rsidRPr="00B01B5C">
        <w:rPr>
          <w:color w:val="000000" w:themeColor="text1"/>
          <w:sz w:val="28"/>
          <w:szCs w:val="28"/>
        </w:rPr>
        <w:t xml:space="preserve">Объём платных услуг населению </w:t>
      </w:r>
      <w:r w:rsidR="007E502E" w:rsidRPr="00B01B5C">
        <w:rPr>
          <w:color w:val="000000" w:themeColor="text1"/>
          <w:sz w:val="28"/>
          <w:szCs w:val="28"/>
        </w:rPr>
        <w:t xml:space="preserve">по муниципальному </w:t>
      </w:r>
      <w:r w:rsidR="006F3DBC" w:rsidRPr="00B01B5C">
        <w:rPr>
          <w:color w:val="000000" w:themeColor="text1"/>
          <w:sz w:val="28"/>
          <w:szCs w:val="28"/>
        </w:rPr>
        <w:t xml:space="preserve">округу </w:t>
      </w:r>
      <w:r w:rsidR="007E502E" w:rsidRPr="00B01B5C">
        <w:rPr>
          <w:color w:val="000000" w:themeColor="text1"/>
          <w:sz w:val="28"/>
          <w:szCs w:val="28"/>
        </w:rPr>
        <w:t>(</w:t>
      </w:r>
      <w:r w:rsidRPr="00B01B5C">
        <w:rPr>
          <w:color w:val="000000" w:themeColor="text1"/>
          <w:sz w:val="28"/>
          <w:szCs w:val="28"/>
        </w:rPr>
        <w:t>по крупным и средним организациям</w:t>
      </w:r>
      <w:r w:rsidR="007E502E" w:rsidRPr="00B01B5C">
        <w:rPr>
          <w:color w:val="000000" w:themeColor="text1"/>
          <w:sz w:val="28"/>
          <w:szCs w:val="28"/>
        </w:rPr>
        <w:t xml:space="preserve">) за 2023 год составил 456 659 </w:t>
      </w:r>
      <w:r w:rsidR="006645B7" w:rsidRPr="00B01B5C">
        <w:rPr>
          <w:color w:val="000000" w:themeColor="text1"/>
          <w:sz w:val="28"/>
          <w:szCs w:val="28"/>
        </w:rPr>
        <w:t xml:space="preserve">тыс. руб. </w:t>
      </w:r>
      <w:r w:rsidR="007E502E" w:rsidRPr="00B01B5C">
        <w:rPr>
          <w:color w:val="000000" w:themeColor="text1"/>
          <w:sz w:val="28"/>
          <w:szCs w:val="28"/>
        </w:rPr>
        <w:t>(в 2022 году – 389</w:t>
      </w:r>
      <w:r w:rsidR="00EF2042" w:rsidRPr="00B01B5C">
        <w:rPr>
          <w:color w:val="000000" w:themeColor="text1"/>
          <w:sz w:val="28"/>
          <w:szCs w:val="28"/>
        </w:rPr>
        <w:t> </w:t>
      </w:r>
      <w:r w:rsidR="003A5CDE" w:rsidRPr="00B01B5C">
        <w:rPr>
          <w:color w:val="000000" w:themeColor="text1"/>
          <w:sz w:val="28"/>
          <w:szCs w:val="28"/>
        </w:rPr>
        <w:t>973</w:t>
      </w:r>
      <w:r w:rsidR="007E502E" w:rsidRPr="00B01B5C">
        <w:rPr>
          <w:color w:val="000000" w:themeColor="text1"/>
          <w:sz w:val="28"/>
          <w:szCs w:val="28"/>
        </w:rPr>
        <w:t xml:space="preserve"> тыс. руб.</w:t>
      </w:r>
      <w:r w:rsidR="006645B7" w:rsidRPr="00B01B5C">
        <w:rPr>
          <w:color w:val="000000" w:themeColor="text1"/>
          <w:sz w:val="28"/>
          <w:szCs w:val="28"/>
        </w:rPr>
        <w:t>).</w:t>
      </w:r>
      <w:r w:rsidR="007E502E" w:rsidRPr="00B01B5C">
        <w:rPr>
          <w:color w:val="000000" w:themeColor="text1"/>
          <w:sz w:val="28"/>
          <w:szCs w:val="28"/>
        </w:rPr>
        <w:t xml:space="preserve"> </w:t>
      </w:r>
      <w:r w:rsidRPr="00B01B5C">
        <w:rPr>
          <w:color w:val="000000" w:themeColor="text1"/>
          <w:sz w:val="28"/>
          <w:szCs w:val="28"/>
        </w:rPr>
        <w:t xml:space="preserve"> </w:t>
      </w:r>
      <w:r w:rsidR="007E502E" w:rsidRPr="00B01B5C">
        <w:rPr>
          <w:color w:val="000000" w:themeColor="text1"/>
          <w:sz w:val="28"/>
          <w:szCs w:val="28"/>
        </w:rPr>
        <w:t>Темп роста п</w:t>
      </w:r>
      <w:r w:rsidR="008E141A" w:rsidRPr="00B01B5C">
        <w:rPr>
          <w:color w:val="000000" w:themeColor="text1"/>
          <w:sz w:val="28"/>
          <w:szCs w:val="28"/>
        </w:rPr>
        <w:t>о сравнению с 2022 годом – 117</w:t>
      </w:r>
      <w:r w:rsidR="007E502E" w:rsidRPr="00B01B5C">
        <w:rPr>
          <w:color w:val="000000" w:themeColor="text1"/>
          <w:sz w:val="28"/>
          <w:szCs w:val="28"/>
        </w:rPr>
        <w:t>%.</w:t>
      </w:r>
    </w:p>
    <w:p w:rsidR="00FD3E47" w:rsidRPr="00B01B5C" w:rsidRDefault="008E141A" w:rsidP="002468C3">
      <w:pPr>
        <w:suppressAutoHyphens/>
        <w:ind w:firstLine="709"/>
        <w:jc w:val="both"/>
        <w:rPr>
          <w:color w:val="000000" w:themeColor="text1"/>
          <w:sz w:val="28"/>
          <w:szCs w:val="28"/>
        </w:rPr>
      </w:pPr>
      <w:r w:rsidRPr="00B01B5C">
        <w:rPr>
          <w:color w:val="000000" w:themeColor="text1"/>
          <w:sz w:val="28"/>
          <w:szCs w:val="28"/>
        </w:rPr>
        <w:lastRenderedPageBreak/>
        <w:t>В муниципальном округе п</w:t>
      </w:r>
      <w:r w:rsidR="007F7F41" w:rsidRPr="00B01B5C">
        <w:rPr>
          <w:color w:val="000000" w:themeColor="text1"/>
          <w:sz w:val="28"/>
          <w:szCs w:val="28"/>
        </w:rPr>
        <w:t>родолжается тенденция строительства и реконс</w:t>
      </w:r>
      <w:r w:rsidR="002736A6" w:rsidRPr="00B01B5C">
        <w:rPr>
          <w:color w:val="000000" w:themeColor="text1"/>
          <w:sz w:val="28"/>
          <w:szCs w:val="28"/>
        </w:rPr>
        <w:t>трукции торговых объектов. В</w:t>
      </w:r>
      <w:r w:rsidR="000849A0" w:rsidRPr="00B01B5C">
        <w:rPr>
          <w:color w:val="000000" w:themeColor="text1"/>
          <w:sz w:val="28"/>
          <w:szCs w:val="28"/>
        </w:rPr>
        <w:t xml:space="preserve"> 2023 году</w:t>
      </w:r>
      <w:r w:rsidR="007F7F41" w:rsidRPr="00B01B5C">
        <w:rPr>
          <w:color w:val="000000" w:themeColor="text1"/>
          <w:sz w:val="28"/>
          <w:szCs w:val="28"/>
        </w:rPr>
        <w:t xml:space="preserve"> введены в эксплуатацию </w:t>
      </w:r>
      <w:r w:rsidR="00DD667C" w:rsidRPr="00B01B5C">
        <w:rPr>
          <w:color w:val="000000" w:themeColor="text1"/>
          <w:sz w:val="28"/>
          <w:szCs w:val="28"/>
        </w:rPr>
        <w:t>2</w:t>
      </w:r>
      <w:r w:rsidR="007F7F41" w:rsidRPr="00B01B5C">
        <w:rPr>
          <w:color w:val="000000" w:themeColor="text1"/>
          <w:sz w:val="28"/>
          <w:szCs w:val="28"/>
        </w:rPr>
        <w:t xml:space="preserve"> объекта </w:t>
      </w:r>
      <w:r w:rsidR="00FD3E47" w:rsidRPr="00B01B5C">
        <w:rPr>
          <w:color w:val="000000" w:themeColor="text1"/>
          <w:sz w:val="28"/>
          <w:szCs w:val="28"/>
        </w:rPr>
        <w:t>общественного питания</w:t>
      </w:r>
      <w:r w:rsidR="007F7F41" w:rsidRPr="00B01B5C">
        <w:rPr>
          <w:color w:val="000000" w:themeColor="text1"/>
          <w:sz w:val="28"/>
          <w:szCs w:val="28"/>
        </w:rPr>
        <w:t xml:space="preserve"> </w:t>
      </w:r>
      <w:r w:rsidR="00532AEB" w:rsidRPr="00B01B5C">
        <w:rPr>
          <w:color w:val="000000" w:themeColor="text1"/>
          <w:sz w:val="28"/>
          <w:szCs w:val="28"/>
        </w:rPr>
        <w:t>(</w:t>
      </w:r>
      <w:proofErr w:type="spellStart"/>
      <w:r w:rsidR="00DD667C" w:rsidRPr="00B01B5C">
        <w:rPr>
          <w:color w:val="000000" w:themeColor="text1"/>
          <w:sz w:val="28"/>
          <w:szCs w:val="28"/>
        </w:rPr>
        <w:t>гастро</w:t>
      </w:r>
      <w:proofErr w:type="spellEnd"/>
      <w:r w:rsidR="00DD667C" w:rsidRPr="00B01B5C">
        <w:rPr>
          <w:color w:val="000000" w:themeColor="text1"/>
          <w:sz w:val="28"/>
          <w:szCs w:val="28"/>
        </w:rPr>
        <w:t>-бар «Сити»</w:t>
      </w:r>
      <w:r w:rsidR="007F7F41" w:rsidRPr="00B01B5C">
        <w:rPr>
          <w:color w:val="000000" w:themeColor="text1"/>
          <w:sz w:val="28"/>
          <w:szCs w:val="28"/>
        </w:rPr>
        <w:t xml:space="preserve"> на </w:t>
      </w:r>
      <w:r w:rsidR="00DD667C" w:rsidRPr="00B01B5C">
        <w:rPr>
          <w:color w:val="000000" w:themeColor="text1"/>
          <w:sz w:val="28"/>
          <w:szCs w:val="28"/>
        </w:rPr>
        <w:t>96</w:t>
      </w:r>
      <w:r w:rsidR="00FD3E47" w:rsidRPr="00B01B5C">
        <w:rPr>
          <w:color w:val="000000" w:themeColor="text1"/>
          <w:sz w:val="28"/>
          <w:szCs w:val="28"/>
        </w:rPr>
        <w:t xml:space="preserve"> посадочных мест, </w:t>
      </w:r>
      <w:r w:rsidR="00DD667C" w:rsidRPr="00B01B5C">
        <w:rPr>
          <w:color w:val="000000" w:themeColor="text1"/>
          <w:sz w:val="28"/>
          <w:szCs w:val="28"/>
        </w:rPr>
        <w:t>бар</w:t>
      </w:r>
      <w:r w:rsidR="007F7F41" w:rsidRPr="00B01B5C">
        <w:rPr>
          <w:color w:val="000000" w:themeColor="text1"/>
          <w:sz w:val="28"/>
          <w:szCs w:val="28"/>
        </w:rPr>
        <w:t xml:space="preserve"> «</w:t>
      </w:r>
      <w:r w:rsidR="00DD667C" w:rsidRPr="00B01B5C">
        <w:rPr>
          <w:color w:val="000000" w:themeColor="text1"/>
          <w:sz w:val="28"/>
          <w:szCs w:val="28"/>
        </w:rPr>
        <w:t>Артель</w:t>
      </w:r>
      <w:r w:rsidR="007F7F41" w:rsidRPr="00B01B5C">
        <w:rPr>
          <w:color w:val="000000" w:themeColor="text1"/>
          <w:sz w:val="28"/>
          <w:szCs w:val="28"/>
        </w:rPr>
        <w:t>»</w:t>
      </w:r>
      <w:r w:rsidR="00DD667C" w:rsidRPr="00B01B5C">
        <w:rPr>
          <w:color w:val="000000" w:themeColor="text1"/>
          <w:sz w:val="28"/>
          <w:szCs w:val="28"/>
        </w:rPr>
        <w:t xml:space="preserve"> на 16 посадочных мест</w:t>
      </w:r>
      <w:r w:rsidR="00532AEB" w:rsidRPr="00B01B5C">
        <w:rPr>
          <w:color w:val="000000" w:themeColor="text1"/>
          <w:sz w:val="28"/>
          <w:szCs w:val="28"/>
        </w:rPr>
        <w:t>), 1 стационарный объект розничной торговли (</w:t>
      </w:r>
      <w:r w:rsidR="002F1EFF" w:rsidRPr="00B01B5C">
        <w:rPr>
          <w:color w:val="000000" w:themeColor="text1"/>
          <w:sz w:val="28"/>
          <w:szCs w:val="28"/>
        </w:rPr>
        <w:t>торговый центр</w:t>
      </w:r>
      <w:r w:rsidR="00532AEB" w:rsidRPr="00B01B5C">
        <w:rPr>
          <w:color w:val="000000" w:themeColor="text1"/>
          <w:sz w:val="28"/>
          <w:szCs w:val="28"/>
        </w:rPr>
        <w:t xml:space="preserve"> «София» </w:t>
      </w:r>
      <w:r w:rsidR="003F77E6" w:rsidRPr="00B01B5C">
        <w:rPr>
          <w:color w:val="000000" w:themeColor="text1"/>
          <w:sz w:val="28"/>
          <w:szCs w:val="28"/>
        </w:rPr>
        <w:t>площадью</w:t>
      </w:r>
      <w:r w:rsidR="00532AEB" w:rsidRPr="00B01B5C">
        <w:rPr>
          <w:color w:val="000000" w:themeColor="text1"/>
          <w:sz w:val="28"/>
          <w:szCs w:val="28"/>
        </w:rPr>
        <w:t xml:space="preserve"> 73</w:t>
      </w:r>
      <w:r w:rsidR="005A0599" w:rsidRPr="00B01B5C">
        <w:rPr>
          <w:color w:val="000000" w:themeColor="text1"/>
          <w:sz w:val="28"/>
          <w:szCs w:val="28"/>
        </w:rPr>
        <w:t>5</w:t>
      </w:r>
      <w:r w:rsidR="00532AEB" w:rsidRPr="00B01B5C">
        <w:rPr>
          <w:color w:val="000000" w:themeColor="text1"/>
          <w:sz w:val="28"/>
          <w:szCs w:val="28"/>
        </w:rPr>
        <w:t xml:space="preserve"> </w:t>
      </w:r>
      <w:r w:rsidR="000115D0" w:rsidRPr="00B01B5C">
        <w:rPr>
          <w:color w:val="000000" w:themeColor="text1"/>
          <w:sz w:val="28"/>
          <w:szCs w:val="28"/>
        </w:rPr>
        <w:t>кв. м</w:t>
      </w:r>
      <w:r w:rsidR="00532AEB" w:rsidRPr="00B01B5C">
        <w:rPr>
          <w:color w:val="000000" w:themeColor="text1"/>
          <w:sz w:val="28"/>
          <w:szCs w:val="28"/>
        </w:rPr>
        <w:t>).</w:t>
      </w:r>
    </w:p>
    <w:p w:rsidR="007F7F41" w:rsidRPr="00B01B5C" w:rsidRDefault="007F7F41" w:rsidP="002468C3">
      <w:pPr>
        <w:pStyle w:val="a4"/>
        <w:suppressAutoHyphens/>
        <w:spacing w:after="0"/>
        <w:ind w:firstLine="709"/>
        <w:jc w:val="both"/>
        <w:rPr>
          <w:color w:val="000000" w:themeColor="text1"/>
          <w:sz w:val="28"/>
          <w:szCs w:val="28"/>
        </w:rPr>
      </w:pPr>
      <w:r w:rsidRPr="00B01B5C">
        <w:rPr>
          <w:color w:val="000000" w:themeColor="text1"/>
          <w:sz w:val="28"/>
          <w:szCs w:val="28"/>
        </w:rPr>
        <w:t xml:space="preserve">На </w:t>
      </w:r>
      <w:r w:rsidR="003F77E6" w:rsidRPr="00B01B5C">
        <w:rPr>
          <w:color w:val="000000" w:themeColor="text1"/>
          <w:sz w:val="28"/>
          <w:szCs w:val="28"/>
        </w:rPr>
        <w:t>территории муниципального округа</w:t>
      </w:r>
      <w:r w:rsidRPr="00B01B5C">
        <w:rPr>
          <w:color w:val="000000" w:themeColor="text1"/>
          <w:sz w:val="28"/>
          <w:szCs w:val="28"/>
        </w:rPr>
        <w:t xml:space="preserve"> действует один универсальный розничный рынок на </w:t>
      </w:r>
      <w:r w:rsidR="003F77E6" w:rsidRPr="00B01B5C">
        <w:rPr>
          <w:color w:val="000000" w:themeColor="text1"/>
          <w:sz w:val="28"/>
          <w:szCs w:val="28"/>
        </w:rPr>
        <w:t>153</w:t>
      </w:r>
      <w:r w:rsidRPr="00B01B5C">
        <w:rPr>
          <w:color w:val="000000" w:themeColor="text1"/>
          <w:sz w:val="28"/>
          <w:szCs w:val="28"/>
        </w:rPr>
        <w:t xml:space="preserve"> </w:t>
      </w:r>
      <w:r w:rsidR="003F77E6" w:rsidRPr="00B01B5C">
        <w:rPr>
          <w:color w:val="000000" w:themeColor="text1"/>
          <w:sz w:val="28"/>
          <w:szCs w:val="28"/>
        </w:rPr>
        <w:t xml:space="preserve">торговых места, площадью 5 471 </w:t>
      </w:r>
      <w:r w:rsidR="000115D0" w:rsidRPr="00B01B5C">
        <w:rPr>
          <w:color w:val="000000" w:themeColor="text1"/>
          <w:sz w:val="28"/>
          <w:szCs w:val="28"/>
        </w:rPr>
        <w:t>кв. м</w:t>
      </w:r>
      <w:r w:rsidR="001E5DDC" w:rsidRPr="00B01B5C">
        <w:rPr>
          <w:color w:val="000000" w:themeColor="text1"/>
          <w:sz w:val="28"/>
          <w:szCs w:val="28"/>
        </w:rPr>
        <w:t>.</w:t>
      </w:r>
      <w:r w:rsidRPr="00B01B5C">
        <w:rPr>
          <w:color w:val="000000" w:themeColor="text1"/>
          <w:sz w:val="28"/>
          <w:szCs w:val="28"/>
        </w:rPr>
        <w:t xml:space="preserve"> С целью поддержания местных товаропроизводителей в продвижении продукции </w:t>
      </w:r>
      <w:r w:rsidR="003F77E6" w:rsidRPr="00B01B5C">
        <w:rPr>
          <w:color w:val="000000" w:themeColor="text1"/>
          <w:sz w:val="28"/>
          <w:szCs w:val="28"/>
        </w:rPr>
        <w:t>организован</w:t>
      </w:r>
      <w:r w:rsidR="008443B2" w:rsidRPr="00B01B5C">
        <w:rPr>
          <w:color w:val="000000" w:themeColor="text1"/>
          <w:sz w:val="28"/>
          <w:szCs w:val="28"/>
        </w:rPr>
        <w:t>ы и действуют</w:t>
      </w:r>
      <w:r w:rsidRPr="00B01B5C">
        <w:rPr>
          <w:color w:val="000000" w:themeColor="text1"/>
          <w:sz w:val="28"/>
          <w:szCs w:val="28"/>
        </w:rPr>
        <w:t xml:space="preserve"> </w:t>
      </w:r>
      <w:r w:rsidR="008443B2" w:rsidRPr="00B01B5C">
        <w:rPr>
          <w:color w:val="000000" w:themeColor="text1"/>
          <w:sz w:val="28"/>
          <w:szCs w:val="28"/>
        </w:rPr>
        <w:t>3</w:t>
      </w:r>
      <w:r w:rsidRPr="00B01B5C">
        <w:rPr>
          <w:color w:val="000000" w:themeColor="text1"/>
          <w:sz w:val="28"/>
          <w:szCs w:val="28"/>
        </w:rPr>
        <w:t xml:space="preserve"> универсальны</w:t>
      </w:r>
      <w:r w:rsidR="008443B2" w:rsidRPr="00B01B5C">
        <w:rPr>
          <w:color w:val="000000" w:themeColor="text1"/>
          <w:sz w:val="28"/>
          <w:szCs w:val="28"/>
        </w:rPr>
        <w:t>е</w:t>
      </w:r>
      <w:r w:rsidRPr="00B01B5C">
        <w:rPr>
          <w:color w:val="000000" w:themeColor="text1"/>
          <w:sz w:val="28"/>
          <w:szCs w:val="28"/>
        </w:rPr>
        <w:t xml:space="preserve"> ярмар</w:t>
      </w:r>
      <w:r w:rsidR="008443B2" w:rsidRPr="00B01B5C">
        <w:rPr>
          <w:color w:val="000000" w:themeColor="text1"/>
          <w:sz w:val="28"/>
          <w:szCs w:val="28"/>
        </w:rPr>
        <w:t>ки</w:t>
      </w:r>
      <w:r w:rsidRPr="00B01B5C">
        <w:rPr>
          <w:color w:val="000000" w:themeColor="text1"/>
          <w:sz w:val="28"/>
          <w:szCs w:val="28"/>
        </w:rPr>
        <w:t xml:space="preserve">. </w:t>
      </w:r>
    </w:p>
    <w:p w:rsidR="007F7F41" w:rsidRPr="00B01B5C" w:rsidRDefault="001E54C5" w:rsidP="002468C3">
      <w:pPr>
        <w:suppressAutoHyphens/>
        <w:ind w:firstLine="709"/>
        <w:jc w:val="both"/>
        <w:rPr>
          <w:color w:val="000000" w:themeColor="text1"/>
          <w:sz w:val="28"/>
          <w:szCs w:val="28"/>
        </w:rPr>
      </w:pPr>
      <w:r w:rsidRPr="00B01B5C">
        <w:rPr>
          <w:color w:val="000000" w:themeColor="text1"/>
          <w:sz w:val="28"/>
          <w:szCs w:val="28"/>
        </w:rPr>
        <w:t>В</w:t>
      </w:r>
      <w:r w:rsidR="007F7F41" w:rsidRPr="00B01B5C">
        <w:rPr>
          <w:color w:val="000000" w:themeColor="text1"/>
          <w:sz w:val="28"/>
          <w:szCs w:val="28"/>
        </w:rPr>
        <w:t xml:space="preserve"> целях исполнения распоряжения Пра</w:t>
      </w:r>
      <w:r w:rsidR="002F1EFF" w:rsidRPr="00B01B5C">
        <w:rPr>
          <w:color w:val="000000" w:themeColor="text1"/>
          <w:sz w:val="28"/>
          <w:szCs w:val="28"/>
        </w:rPr>
        <w:t>вительства Российской Федерации</w:t>
      </w:r>
      <w:r w:rsidR="00BA2219" w:rsidRPr="00B01B5C">
        <w:rPr>
          <w:color w:val="000000" w:themeColor="text1"/>
          <w:sz w:val="28"/>
          <w:szCs w:val="28"/>
        </w:rPr>
        <w:t xml:space="preserve"> от 30.01.2021 </w:t>
      </w:r>
      <w:r w:rsidR="007F7F41" w:rsidRPr="00B01B5C">
        <w:rPr>
          <w:color w:val="000000" w:themeColor="text1"/>
          <w:sz w:val="28"/>
          <w:szCs w:val="28"/>
        </w:rPr>
        <w:t xml:space="preserve">№ 208-р «О рекомендациях органам исполнительной власти субъектов </w:t>
      </w:r>
      <w:r w:rsidR="002F1EFF" w:rsidRPr="00B01B5C">
        <w:rPr>
          <w:color w:val="000000" w:themeColor="text1"/>
          <w:sz w:val="28"/>
          <w:szCs w:val="28"/>
        </w:rPr>
        <w:t>Российской Федерации</w:t>
      </w:r>
      <w:r w:rsidR="007F7F41" w:rsidRPr="00B01B5C">
        <w:rPr>
          <w:color w:val="000000" w:themeColor="text1"/>
          <w:sz w:val="28"/>
          <w:szCs w:val="28"/>
        </w:rPr>
        <w:t xml:space="preserve"> и органам местного самоуправления по вопросу о новых возможностя</w:t>
      </w:r>
      <w:r w:rsidR="001E5DDC" w:rsidRPr="00B01B5C">
        <w:rPr>
          <w:color w:val="000000" w:themeColor="text1"/>
          <w:sz w:val="28"/>
          <w:szCs w:val="28"/>
        </w:rPr>
        <w:t xml:space="preserve">х для розничного сбыта </w:t>
      </w:r>
      <w:r w:rsidRPr="00B01B5C">
        <w:rPr>
          <w:color w:val="000000" w:themeColor="text1"/>
          <w:sz w:val="28"/>
          <w:szCs w:val="28"/>
        </w:rPr>
        <w:t>товаров»,</w:t>
      </w:r>
      <w:r w:rsidR="007F7F41" w:rsidRPr="00B01B5C">
        <w:rPr>
          <w:color w:val="000000" w:themeColor="text1"/>
          <w:sz w:val="28"/>
          <w:szCs w:val="28"/>
        </w:rPr>
        <w:t xml:space="preserve"> при формировании новой схемы размещения нестационарных торговых объектов</w:t>
      </w:r>
      <w:r w:rsidRPr="00B01B5C">
        <w:rPr>
          <w:color w:val="000000" w:themeColor="text1"/>
          <w:sz w:val="28"/>
          <w:szCs w:val="28"/>
        </w:rPr>
        <w:t>,</w:t>
      </w:r>
      <w:r w:rsidR="007F7F41" w:rsidRPr="00B01B5C">
        <w:rPr>
          <w:color w:val="000000" w:themeColor="text1"/>
          <w:sz w:val="28"/>
          <w:szCs w:val="28"/>
        </w:rPr>
        <w:t xml:space="preserve"> предусмотрены дополнительные площади для реализации </w:t>
      </w:r>
      <w:r w:rsidR="001E5DDC" w:rsidRPr="00B01B5C">
        <w:rPr>
          <w:color w:val="000000" w:themeColor="text1"/>
          <w:sz w:val="28"/>
          <w:szCs w:val="28"/>
        </w:rPr>
        <w:t>с/х</w:t>
      </w:r>
      <w:r w:rsidR="007432B1" w:rsidRPr="00B01B5C">
        <w:rPr>
          <w:color w:val="000000" w:themeColor="text1"/>
          <w:sz w:val="28"/>
          <w:szCs w:val="28"/>
        </w:rPr>
        <w:t xml:space="preserve"> продукции: в</w:t>
      </w:r>
      <w:r w:rsidRPr="00B01B5C">
        <w:rPr>
          <w:color w:val="000000" w:themeColor="text1"/>
          <w:sz w:val="28"/>
          <w:szCs w:val="28"/>
        </w:rPr>
        <w:t xml:space="preserve"> г</w:t>
      </w:r>
      <w:r w:rsidR="007432B1" w:rsidRPr="00B01B5C">
        <w:rPr>
          <w:color w:val="000000" w:themeColor="text1"/>
          <w:sz w:val="28"/>
          <w:szCs w:val="28"/>
        </w:rPr>
        <w:t>.</w:t>
      </w:r>
      <w:r w:rsidRPr="00B01B5C">
        <w:rPr>
          <w:color w:val="000000" w:themeColor="text1"/>
          <w:sz w:val="28"/>
          <w:szCs w:val="28"/>
        </w:rPr>
        <w:t xml:space="preserve"> </w:t>
      </w:r>
      <w:r w:rsidR="007F7F41" w:rsidRPr="00B01B5C">
        <w:rPr>
          <w:color w:val="000000" w:themeColor="text1"/>
          <w:sz w:val="28"/>
          <w:szCs w:val="28"/>
        </w:rPr>
        <w:t>Славгород</w:t>
      </w:r>
      <w:r w:rsidR="007432B1" w:rsidRPr="00B01B5C">
        <w:rPr>
          <w:color w:val="000000" w:themeColor="text1"/>
          <w:sz w:val="28"/>
          <w:szCs w:val="28"/>
        </w:rPr>
        <w:t>е</w:t>
      </w:r>
      <w:r w:rsidR="007F7F41" w:rsidRPr="00B01B5C">
        <w:rPr>
          <w:color w:val="000000" w:themeColor="text1"/>
          <w:sz w:val="28"/>
          <w:szCs w:val="28"/>
        </w:rPr>
        <w:t xml:space="preserve"> 348 </w:t>
      </w:r>
      <w:r w:rsidR="000115D0" w:rsidRPr="00B01B5C">
        <w:rPr>
          <w:color w:val="000000" w:themeColor="text1"/>
          <w:sz w:val="28"/>
          <w:szCs w:val="28"/>
        </w:rPr>
        <w:t>кв. м</w:t>
      </w:r>
      <w:r w:rsidR="007F7F41" w:rsidRPr="00B01B5C">
        <w:rPr>
          <w:color w:val="000000" w:themeColor="text1"/>
          <w:sz w:val="28"/>
          <w:szCs w:val="28"/>
        </w:rPr>
        <w:t xml:space="preserve">, </w:t>
      </w:r>
      <w:r w:rsidR="007432B1" w:rsidRPr="00B01B5C">
        <w:rPr>
          <w:color w:val="000000" w:themeColor="text1"/>
          <w:sz w:val="28"/>
          <w:szCs w:val="28"/>
        </w:rPr>
        <w:t xml:space="preserve">в </w:t>
      </w:r>
      <w:r w:rsidR="007F7F41" w:rsidRPr="00B01B5C">
        <w:rPr>
          <w:color w:val="000000" w:themeColor="text1"/>
          <w:sz w:val="28"/>
          <w:szCs w:val="28"/>
        </w:rPr>
        <w:t xml:space="preserve">п. Бурсоль 681 </w:t>
      </w:r>
      <w:r w:rsidR="000115D0" w:rsidRPr="00B01B5C">
        <w:rPr>
          <w:color w:val="000000" w:themeColor="text1"/>
          <w:sz w:val="28"/>
          <w:szCs w:val="28"/>
        </w:rPr>
        <w:t>кв. м</w:t>
      </w:r>
      <w:r w:rsidR="007F7F41" w:rsidRPr="00B01B5C">
        <w:rPr>
          <w:color w:val="000000" w:themeColor="text1"/>
          <w:sz w:val="28"/>
          <w:szCs w:val="28"/>
        </w:rPr>
        <w:t xml:space="preserve">, </w:t>
      </w:r>
      <w:r w:rsidR="007432B1" w:rsidRPr="00B01B5C">
        <w:rPr>
          <w:color w:val="000000" w:themeColor="text1"/>
          <w:sz w:val="28"/>
          <w:szCs w:val="28"/>
        </w:rPr>
        <w:t xml:space="preserve">в </w:t>
      </w:r>
      <w:r w:rsidR="007F7F41" w:rsidRPr="00B01B5C">
        <w:rPr>
          <w:color w:val="000000" w:themeColor="text1"/>
          <w:sz w:val="28"/>
          <w:szCs w:val="28"/>
        </w:rPr>
        <w:t xml:space="preserve">с. Владимировка 500 </w:t>
      </w:r>
      <w:r w:rsidR="000115D0" w:rsidRPr="00B01B5C">
        <w:rPr>
          <w:color w:val="000000" w:themeColor="text1"/>
          <w:sz w:val="28"/>
          <w:szCs w:val="28"/>
        </w:rPr>
        <w:t>кв. м</w:t>
      </w:r>
      <w:r w:rsidR="007432B1" w:rsidRPr="00B01B5C">
        <w:rPr>
          <w:color w:val="000000" w:themeColor="text1"/>
          <w:sz w:val="28"/>
          <w:szCs w:val="28"/>
        </w:rPr>
        <w:t>, в</w:t>
      </w:r>
      <w:r w:rsidR="007F7F41" w:rsidRPr="00B01B5C">
        <w:rPr>
          <w:color w:val="000000" w:themeColor="text1"/>
          <w:sz w:val="28"/>
          <w:szCs w:val="28"/>
        </w:rPr>
        <w:t xml:space="preserve"> с. Семеновка 100 </w:t>
      </w:r>
      <w:r w:rsidR="000115D0" w:rsidRPr="00B01B5C">
        <w:rPr>
          <w:color w:val="000000" w:themeColor="text1"/>
          <w:sz w:val="28"/>
          <w:szCs w:val="28"/>
        </w:rPr>
        <w:t>кв. м</w:t>
      </w:r>
      <w:r w:rsidR="001E5DDC" w:rsidRPr="00B01B5C">
        <w:rPr>
          <w:color w:val="000000" w:themeColor="text1"/>
          <w:sz w:val="28"/>
          <w:szCs w:val="28"/>
        </w:rPr>
        <w:t>.</w:t>
      </w:r>
    </w:p>
    <w:p w:rsidR="007F7F41" w:rsidRPr="00B01B5C" w:rsidRDefault="007F7F41" w:rsidP="002468C3">
      <w:pPr>
        <w:pStyle w:val="a4"/>
        <w:suppressAutoHyphens/>
        <w:spacing w:after="0"/>
        <w:ind w:firstLine="709"/>
        <w:jc w:val="both"/>
        <w:rPr>
          <w:color w:val="000000" w:themeColor="text1"/>
          <w:sz w:val="28"/>
          <w:szCs w:val="28"/>
        </w:rPr>
      </w:pPr>
      <w:r w:rsidRPr="00B01B5C">
        <w:rPr>
          <w:color w:val="000000" w:themeColor="text1"/>
          <w:sz w:val="28"/>
          <w:szCs w:val="28"/>
        </w:rPr>
        <w:t xml:space="preserve">Одним из качественных показателей состояния и развития инфраструктуры потребительского рынка является фактическая обеспеченность населения площадью торговых объектов. Обеспеченность населения торговыми площадями </w:t>
      </w:r>
      <w:r w:rsidR="007432B1" w:rsidRPr="00B01B5C">
        <w:rPr>
          <w:color w:val="000000" w:themeColor="text1"/>
          <w:sz w:val="28"/>
          <w:szCs w:val="28"/>
        </w:rPr>
        <w:t xml:space="preserve">в 2023 году </w:t>
      </w:r>
      <w:r w:rsidRPr="00B01B5C">
        <w:rPr>
          <w:color w:val="000000" w:themeColor="text1"/>
          <w:sz w:val="28"/>
          <w:szCs w:val="28"/>
        </w:rPr>
        <w:t xml:space="preserve">составляет </w:t>
      </w:r>
      <w:r w:rsidR="002102A9" w:rsidRPr="00B01B5C">
        <w:rPr>
          <w:color w:val="000000" w:themeColor="text1"/>
          <w:sz w:val="28"/>
          <w:szCs w:val="28"/>
        </w:rPr>
        <w:t>1 533</w:t>
      </w:r>
      <w:r w:rsidRPr="00B01B5C">
        <w:rPr>
          <w:color w:val="000000" w:themeColor="text1"/>
          <w:sz w:val="28"/>
          <w:szCs w:val="28"/>
        </w:rPr>
        <w:t xml:space="preserve"> </w:t>
      </w:r>
      <w:r w:rsidR="000115D0" w:rsidRPr="00B01B5C">
        <w:rPr>
          <w:color w:val="000000" w:themeColor="text1"/>
          <w:sz w:val="28"/>
          <w:szCs w:val="28"/>
        </w:rPr>
        <w:t>кв. м</w:t>
      </w:r>
      <w:r w:rsidRPr="00B01B5C">
        <w:rPr>
          <w:color w:val="000000" w:themeColor="text1"/>
          <w:sz w:val="28"/>
          <w:szCs w:val="28"/>
        </w:rPr>
        <w:t xml:space="preserve"> на </w:t>
      </w:r>
      <w:r w:rsidR="005A0599" w:rsidRPr="00B01B5C">
        <w:rPr>
          <w:color w:val="000000" w:themeColor="text1"/>
          <w:sz w:val="28"/>
          <w:szCs w:val="28"/>
        </w:rPr>
        <w:t xml:space="preserve">1 000 жителей (при нормативе 408 </w:t>
      </w:r>
      <w:r w:rsidR="000115D0" w:rsidRPr="00B01B5C">
        <w:rPr>
          <w:color w:val="000000" w:themeColor="text1"/>
          <w:sz w:val="28"/>
          <w:szCs w:val="28"/>
        </w:rPr>
        <w:t>кв. м</w:t>
      </w:r>
      <w:r w:rsidRPr="00B01B5C">
        <w:rPr>
          <w:color w:val="000000" w:themeColor="text1"/>
          <w:sz w:val="28"/>
          <w:szCs w:val="28"/>
        </w:rPr>
        <w:t xml:space="preserve">). </w:t>
      </w:r>
      <w:r w:rsidR="002102A9" w:rsidRPr="00B01B5C">
        <w:rPr>
          <w:color w:val="000000" w:themeColor="text1"/>
          <w:sz w:val="28"/>
          <w:szCs w:val="28"/>
        </w:rPr>
        <w:t>Муниципальный округ находится</w:t>
      </w:r>
      <w:r w:rsidRPr="00B01B5C">
        <w:rPr>
          <w:color w:val="000000" w:themeColor="text1"/>
          <w:sz w:val="28"/>
          <w:szCs w:val="28"/>
        </w:rPr>
        <w:t xml:space="preserve"> среди лидеров </w:t>
      </w:r>
      <w:r w:rsidR="007432B1" w:rsidRPr="00B01B5C">
        <w:rPr>
          <w:color w:val="000000" w:themeColor="text1"/>
          <w:sz w:val="28"/>
          <w:szCs w:val="28"/>
        </w:rPr>
        <w:t xml:space="preserve">в Алтайском крае </w:t>
      </w:r>
      <w:r w:rsidRPr="00B01B5C">
        <w:rPr>
          <w:color w:val="000000" w:themeColor="text1"/>
          <w:sz w:val="28"/>
          <w:szCs w:val="28"/>
        </w:rPr>
        <w:t xml:space="preserve">по приросту фактической обеспеченности торговыми площадями. </w:t>
      </w:r>
    </w:p>
    <w:p w:rsidR="00A92A9C" w:rsidRPr="00B01B5C" w:rsidRDefault="00A92A9C" w:rsidP="002468C3">
      <w:pPr>
        <w:suppressAutoHyphens/>
        <w:ind w:firstLine="709"/>
        <w:jc w:val="both"/>
        <w:rPr>
          <w:color w:val="000000" w:themeColor="text1"/>
          <w:sz w:val="28"/>
          <w:szCs w:val="28"/>
        </w:rPr>
      </w:pPr>
      <w:r w:rsidRPr="00B01B5C">
        <w:rPr>
          <w:color w:val="000000" w:themeColor="text1"/>
          <w:sz w:val="28"/>
          <w:szCs w:val="28"/>
        </w:rPr>
        <w:t>Малое и среднее предпринимательство – это неотъемлемая часть экономики муниципального округа. Участвуя практически во всех видах экономической деятельности, субъекты малого и среднего предпринимательства обеспечивают формирование конкурентной среды, повышение уровня жизни населения.</w:t>
      </w:r>
    </w:p>
    <w:p w:rsidR="007F7F41" w:rsidRPr="00B01B5C" w:rsidRDefault="007F7F41" w:rsidP="002468C3">
      <w:pPr>
        <w:suppressAutoHyphens/>
        <w:ind w:firstLine="709"/>
        <w:jc w:val="both"/>
        <w:rPr>
          <w:color w:val="000000" w:themeColor="text1"/>
          <w:sz w:val="28"/>
          <w:szCs w:val="28"/>
        </w:rPr>
      </w:pPr>
      <w:r w:rsidRPr="00B01B5C">
        <w:rPr>
          <w:color w:val="000000" w:themeColor="text1"/>
          <w:sz w:val="28"/>
          <w:szCs w:val="28"/>
        </w:rPr>
        <w:t>По итогам 202</w:t>
      </w:r>
      <w:r w:rsidR="00A92A9C" w:rsidRPr="00B01B5C">
        <w:rPr>
          <w:color w:val="000000" w:themeColor="text1"/>
          <w:sz w:val="28"/>
          <w:szCs w:val="28"/>
        </w:rPr>
        <w:t>3</w:t>
      </w:r>
      <w:r w:rsidRPr="00B01B5C">
        <w:rPr>
          <w:color w:val="000000" w:themeColor="text1"/>
          <w:sz w:val="28"/>
          <w:szCs w:val="28"/>
        </w:rPr>
        <w:t xml:space="preserve"> года на </w:t>
      </w:r>
      <w:r w:rsidR="003F77E6" w:rsidRPr="00B01B5C">
        <w:rPr>
          <w:color w:val="000000" w:themeColor="text1"/>
          <w:sz w:val="28"/>
          <w:szCs w:val="28"/>
        </w:rPr>
        <w:t>территории муниципального округа</w:t>
      </w:r>
      <w:r w:rsidRPr="00B01B5C">
        <w:rPr>
          <w:color w:val="000000" w:themeColor="text1"/>
          <w:sz w:val="28"/>
          <w:szCs w:val="28"/>
        </w:rPr>
        <w:t xml:space="preserve"> зарегистрировано </w:t>
      </w:r>
      <w:r w:rsidR="00A92A9C" w:rsidRPr="00B01B5C">
        <w:rPr>
          <w:color w:val="000000" w:themeColor="text1"/>
          <w:sz w:val="28"/>
          <w:szCs w:val="28"/>
        </w:rPr>
        <w:t>937</w:t>
      </w:r>
      <w:r w:rsidR="008E141A" w:rsidRPr="00B01B5C">
        <w:rPr>
          <w:color w:val="000000" w:themeColor="text1"/>
          <w:sz w:val="28"/>
          <w:szCs w:val="28"/>
        </w:rPr>
        <w:t xml:space="preserve"> </w:t>
      </w:r>
      <w:r w:rsidR="006645B7" w:rsidRPr="00B01B5C">
        <w:rPr>
          <w:color w:val="000000" w:themeColor="text1"/>
          <w:sz w:val="28"/>
          <w:szCs w:val="28"/>
        </w:rPr>
        <w:t xml:space="preserve">субъектов предпринимательской деятельности </w:t>
      </w:r>
      <w:r w:rsidR="008E141A" w:rsidRPr="00B01B5C">
        <w:rPr>
          <w:color w:val="000000" w:themeColor="text1"/>
          <w:sz w:val="28"/>
          <w:szCs w:val="28"/>
        </w:rPr>
        <w:t>(в 2022 году – 9</w:t>
      </w:r>
      <w:r w:rsidR="00D04F1F" w:rsidRPr="00B01B5C">
        <w:rPr>
          <w:color w:val="000000" w:themeColor="text1"/>
          <w:sz w:val="28"/>
          <w:szCs w:val="28"/>
        </w:rPr>
        <w:t>20</w:t>
      </w:r>
      <w:r w:rsidR="006645B7" w:rsidRPr="00B01B5C">
        <w:rPr>
          <w:color w:val="000000" w:themeColor="text1"/>
          <w:sz w:val="28"/>
          <w:szCs w:val="28"/>
        </w:rPr>
        <w:t xml:space="preserve"> субъектов</w:t>
      </w:r>
      <w:r w:rsidR="008E141A" w:rsidRPr="00B01B5C">
        <w:rPr>
          <w:color w:val="000000" w:themeColor="text1"/>
          <w:sz w:val="28"/>
          <w:szCs w:val="28"/>
        </w:rPr>
        <w:t>)</w:t>
      </w:r>
      <w:r w:rsidR="00A92A9C" w:rsidRPr="00B01B5C">
        <w:rPr>
          <w:color w:val="000000" w:themeColor="text1"/>
          <w:sz w:val="28"/>
          <w:szCs w:val="28"/>
        </w:rPr>
        <w:t>.</w:t>
      </w:r>
      <w:r w:rsidRPr="00B01B5C">
        <w:rPr>
          <w:color w:val="000000" w:themeColor="text1"/>
          <w:sz w:val="28"/>
          <w:szCs w:val="28"/>
        </w:rPr>
        <w:t xml:space="preserve"> Доля занятых в сфере малого и среднего предпринимательства в общей численности занятых в экономике </w:t>
      </w:r>
      <w:r w:rsidR="00A92A9C" w:rsidRPr="00B01B5C">
        <w:rPr>
          <w:color w:val="000000" w:themeColor="text1"/>
          <w:sz w:val="28"/>
          <w:szCs w:val="28"/>
        </w:rPr>
        <w:t xml:space="preserve">составляет </w:t>
      </w:r>
      <w:r w:rsidR="00054620" w:rsidRPr="00B01B5C">
        <w:rPr>
          <w:color w:val="000000" w:themeColor="text1"/>
          <w:sz w:val="28"/>
          <w:szCs w:val="28"/>
        </w:rPr>
        <w:t>19</w:t>
      </w:r>
      <w:r w:rsidRPr="00B01B5C">
        <w:rPr>
          <w:color w:val="000000" w:themeColor="text1"/>
          <w:sz w:val="28"/>
          <w:szCs w:val="28"/>
        </w:rPr>
        <w:t>%.</w:t>
      </w:r>
      <w:r w:rsidR="00A92A9C" w:rsidRPr="00B01B5C">
        <w:rPr>
          <w:color w:val="000000" w:themeColor="text1"/>
          <w:sz w:val="28"/>
          <w:szCs w:val="28"/>
        </w:rPr>
        <w:t xml:space="preserve"> О</w:t>
      </w:r>
      <w:r w:rsidRPr="00B01B5C">
        <w:rPr>
          <w:color w:val="000000" w:themeColor="text1"/>
          <w:sz w:val="28"/>
          <w:szCs w:val="28"/>
        </w:rPr>
        <w:t xml:space="preserve">бъем налоговых поступлений от субъектов малого и среднего предпринимательства в бюджет </w:t>
      </w:r>
      <w:r w:rsidR="001E5DDC" w:rsidRPr="00B01B5C">
        <w:rPr>
          <w:color w:val="000000" w:themeColor="text1"/>
          <w:sz w:val="28"/>
          <w:szCs w:val="28"/>
        </w:rPr>
        <w:t>муниципального округа</w:t>
      </w:r>
      <w:r w:rsidRPr="00B01B5C">
        <w:rPr>
          <w:color w:val="000000" w:themeColor="text1"/>
          <w:sz w:val="28"/>
          <w:szCs w:val="28"/>
        </w:rPr>
        <w:t xml:space="preserve"> составил </w:t>
      </w:r>
      <w:r w:rsidR="001E5DDC" w:rsidRPr="00B01B5C">
        <w:rPr>
          <w:color w:val="000000" w:themeColor="text1"/>
          <w:sz w:val="28"/>
          <w:szCs w:val="28"/>
        </w:rPr>
        <w:t>85 016</w:t>
      </w:r>
      <w:r w:rsidRPr="00B01B5C">
        <w:rPr>
          <w:color w:val="000000" w:themeColor="text1"/>
          <w:sz w:val="28"/>
          <w:szCs w:val="28"/>
        </w:rPr>
        <w:t xml:space="preserve"> </w:t>
      </w:r>
      <w:r w:rsidR="006645B7" w:rsidRPr="00B01B5C">
        <w:rPr>
          <w:color w:val="000000" w:themeColor="text1"/>
          <w:sz w:val="28"/>
          <w:szCs w:val="28"/>
        </w:rPr>
        <w:t xml:space="preserve">тыс. руб. </w:t>
      </w:r>
      <w:r w:rsidRPr="00B01B5C">
        <w:rPr>
          <w:color w:val="000000" w:themeColor="text1"/>
          <w:sz w:val="28"/>
          <w:szCs w:val="28"/>
        </w:rPr>
        <w:t>(</w:t>
      </w:r>
      <w:r w:rsidR="00391FC4" w:rsidRPr="00B01B5C">
        <w:rPr>
          <w:color w:val="000000" w:themeColor="text1"/>
          <w:sz w:val="28"/>
          <w:szCs w:val="28"/>
        </w:rPr>
        <w:t>в 2022 году – 102</w:t>
      </w:r>
      <w:r w:rsidR="008E141A" w:rsidRPr="00B01B5C">
        <w:rPr>
          <w:color w:val="000000" w:themeColor="text1"/>
          <w:sz w:val="28"/>
          <w:szCs w:val="28"/>
        </w:rPr>
        <w:t> </w:t>
      </w:r>
      <w:r w:rsidR="00391FC4" w:rsidRPr="00B01B5C">
        <w:rPr>
          <w:color w:val="000000" w:themeColor="text1"/>
          <w:sz w:val="28"/>
          <w:szCs w:val="28"/>
        </w:rPr>
        <w:t>262</w:t>
      </w:r>
      <w:r w:rsidR="008E141A" w:rsidRPr="00B01B5C">
        <w:rPr>
          <w:color w:val="000000" w:themeColor="text1"/>
          <w:sz w:val="28"/>
          <w:szCs w:val="28"/>
        </w:rPr>
        <w:t xml:space="preserve"> тыс. руб.</w:t>
      </w:r>
      <w:r w:rsidR="006645B7" w:rsidRPr="00B01B5C">
        <w:rPr>
          <w:color w:val="000000" w:themeColor="text1"/>
          <w:sz w:val="28"/>
          <w:szCs w:val="28"/>
        </w:rPr>
        <w:t>).</w:t>
      </w:r>
    </w:p>
    <w:p w:rsidR="007F7F41" w:rsidRPr="00B01B5C" w:rsidRDefault="00391FC4" w:rsidP="002468C3">
      <w:pPr>
        <w:suppressAutoHyphens/>
        <w:ind w:firstLine="709"/>
        <w:jc w:val="both"/>
        <w:rPr>
          <w:color w:val="000000" w:themeColor="text1"/>
          <w:sz w:val="28"/>
          <w:szCs w:val="28"/>
        </w:rPr>
      </w:pPr>
      <w:r w:rsidRPr="00B01B5C">
        <w:rPr>
          <w:color w:val="000000" w:themeColor="text1"/>
          <w:sz w:val="28"/>
          <w:szCs w:val="28"/>
        </w:rPr>
        <w:t>На реализацию мероприятий</w:t>
      </w:r>
      <w:r w:rsidR="007F7F41" w:rsidRPr="00B01B5C">
        <w:rPr>
          <w:color w:val="000000" w:themeColor="text1"/>
          <w:sz w:val="28"/>
          <w:szCs w:val="28"/>
        </w:rPr>
        <w:t xml:space="preserve"> муниципальн</w:t>
      </w:r>
      <w:r w:rsidRPr="00B01B5C">
        <w:rPr>
          <w:color w:val="000000" w:themeColor="text1"/>
          <w:sz w:val="28"/>
          <w:szCs w:val="28"/>
        </w:rPr>
        <w:t>ой</w:t>
      </w:r>
      <w:r w:rsidR="007F7F41" w:rsidRPr="00B01B5C">
        <w:rPr>
          <w:color w:val="000000" w:themeColor="text1"/>
          <w:sz w:val="28"/>
          <w:szCs w:val="28"/>
        </w:rPr>
        <w:t xml:space="preserve"> программ</w:t>
      </w:r>
      <w:r w:rsidRPr="00B01B5C">
        <w:rPr>
          <w:color w:val="000000" w:themeColor="text1"/>
          <w:sz w:val="28"/>
          <w:szCs w:val="28"/>
        </w:rPr>
        <w:t>ы</w:t>
      </w:r>
      <w:r w:rsidR="007F7F41" w:rsidRPr="00B01B5C">
        <w:rPr>
          <w:color w:val="000000" w:themeColor="text1"/>
          <w:sz w:val="28"/>
          <w:szCs w:val="28"/>
        </w:rPr>
        <w:t xml:space="preserve"> «Развитие и поддержка малого и среднего предпринимательства в муниципальном образовании муниципальный округ город Славгород Алтайского края на 2021-202</w:t>
      </w:r>
      <w:r w:rsidRPr="00B01B5C">
        <w:rPr>
          <w:color w:val="000000" w:themeColor="text1"/>
          <w:sz w:val="28"/>
          <w:szCs w:val="28"/>
        </w:rPr>
        <w:t>7 годы»</w:t>
      </w:r>
      <w:r w:rsidR="007F7F41" w:rsidRPr="00B01B5C">
        <w:rPr>
          <w:color w:val="000000" w:themeColor="text1"/>
          <w:sz w:val="28"/>
          <w:szCs w:val="28"/>
        </w:rPr>
        <w:t xml:space="preserve"> </w:t>
      </w:r>
      <w:r w:rsidRPr="00B01B5C">
        <w:rPr>
          <w:color w:val="000000" w:themeColor="text1"/>
          <w:sz w:val="28"/>
          <w:szCs w:val="28"/>
        </w:rPr>
        <w:t>в</w:t>
      </w:r>
      <w:r w:rsidR="000849A0" w:rsidRPr="00B01B5C">
        <w:rPr>
          <w:color w:val="000000" w:themeColor="text1"/>
          <w:sz w:val="28"/>
          <w:szCs w:val="28"/>
        </w:rPr>
        <w:t xml:space="preserve"> 2023 году</w:t>
      </w:r>
      <w:r w:rsidR="007F7F41" w:rsidRPr="00B01B5C">
        <w:rPr>
          <w:color w:val="000000" w:themeColor="text1"/>
          <w:sz w:val="28"/>
          <w:szCs w:val="28"/>
        </w:rPr>
        <w:t xml:space="preserve"> направлено </w:t>
      </w:r>
      <w:r w:rsidRPr="00B01B5C">
        <w:rPr>
          <w:color w:val="000000" w:themeColor="text1"/>
          <w:sz w:val="28"/>
          <w:szCs w:val="28"/>
        </w:rPr>
        <w:t>65</w:t>
      </w:r>
      <w:r w:rsidR="007F7F41" w:rsidRPr="00B01B5C">
        <w:rPr>
          <w:color w:val="000000" w:themeColor="text1"/>
          <w:sz w:val="28"/>
          <w:szCs w:val="28"/>
        </w:rPr>
        <w:t xml:space="preserve"> </w:t>
      </w:r>
      <w:r w:rsidR="006645B7" w:rsidRPr="00B01B5C">
        <w:rPr>
          <w:color w:val="000000" w:themeColor="text1"/>
          <w:sz w:val="28"/>
          <w:szCs w:val="28"/>
        </w:rPr>
        <w:t xml:space="preserve">тыс. руб. </w:t>
      </w:r>
      <w:r w:rsidRPr="00B01B5C">
        <w:rPr>
          <w:color w:val="000000" w:themeColor="text1"/>
          <w:sz w:val="28"/>
          <w:szCs w:val="28"/>
        </w:rPr>
        <w:t>(в 2022 году – 110 тыс. руб.</w:t>
      </w:r>
      <w:r w:rsidR="006645B7" w:rsidRPr="00B01B5C">
        <w:rPr>
          <w:color w:val="000000" w:themeColor="text1"/>
          <w:sz w:val="28"/>
          <w:szCs w:val="28"/>
        </w:rPr>
        <w:t>).</w:t>
      </w:r>
      <w:r w:rsidR="007F7F41" w:rsidRPr="00B01B5C">
        <w:rPr>
          <w:color w:val="000000" w:themeColor="text1"/>
          <w:sz w:val="28"/>
          <w:szCs w:val="28"/>
        </w:rPr>
        <w:t xml:space="preserve">  </w:t>
      </w:r>
      <w:r w:rsidR="007845E7" w:rsidRPr="00B01B5C">
        <w:rPr>
          <w:color w:val="000000" w:themeColor="text1"/>
          <w:sz w:val="28"/>
          <w:szCs w:val="28"/>
        </w:rPr>
        <w:t xml:space="preserve">Средства </w:t>
      </w:r>
      <w:r w:rsidR="003B52BC" w:rsidRPr="00B01B5C">
        <w:rPr>
          <w:color w:val="000000" w:themeColor="text1"/>
          <w:sz w:val="28"/>
          <w:szCs w:val="28"/>
        </w:rPr>
        <w:t>направлены</w:t>
      </w:r>
      <w:r w:rsidR="007845E7" w:rsidRPr="00B01B5C">
        <w:rPr>
          <w:color w:val="000000" w:themeColor="text1"/>
          <w:sz w:val="28"/>
          <w:szCs w:val="28"/>
        </w:rPr>
        <w:t xml:space="preserve"> на проведение форумов, семинаров, проведение «Дня российского предпринимательства»,</w:t>
      </w:r>
      <w:r w:rsidR="003B52BC" w:rsidRPr="00B01B5C">
        <w:rPr>
          <w:color w:val="000000" w:themeColor="text1"/>
          <w:sz w:val="28"/>
          <w:szCs w:val="28"/>
        </w:rPr>
        <w:t xml:space="preserve"> обновление уличной галереи</w:t>
      </w:r>
      <w:r w:rsidR="007845E7" w:rsidRPr="00B01B5C">
        <w:rPr>
          <w:color w:val="000000" w:themeColor="text1"/>
          <w:sz w:val="28"/>
          <w:szCs w:val="28"/>
        </w:rPr>
        <w:t xml:space="preserve"> </w:t>
      </w:r>
      <w:r w:rsidR="003B52BC" w:rsidRPr="00B01B5C">
        <w:rPr>
          <w:color w:val="000000" w:themeColor="text1"/>
          <w:sz w:val="28"/>
          <w:szCs w:val="28"/>
        </w:rPr>
        <w:t>(</w:t>
      </w:r>
      <w:r w:rsidR="007845E7" w:rsidRPr="00B01B5C">
        <w:rPr>
          <w:color w:val="000000" w:themeColor="text1"/>
          <w:sz w:val="28"/>
          <w:szCs w:val="28"/>
        </w:rPr>
        <w:t xml:space="preserve">6 стендов посвящены 12 предприятиям и предпринимателям </w:t>
      </w:r>
      <w:r w:rsidR="003B52BC" w:rsidRPr="00B01B5C">
        <w:rPr>
          <w:color w:val="000000" w:themeColor="text1"/>
          <w:sz w:val="28"/>
          <w:szCs w:val="28"/>
        </w:rPr>
        <w:t>муниципального округа)</w:t>
      </w:r>
      <w:r w:rsidR="00463082" w:rsidRPr="00B01B5C">
        <w:rPr>
          <w:color w:val="000000" w:themeColor="text1"/>
          <w:sz w:val="28"/>
          <w:szCs w:val="28"/>
        </w:rPr>
        <w:t>, приобретение 3 палаток для проведения ярмарочных мероприятий.</w:t>
      </w:r>
    </w:p>
    <w:p w:rsidR="00463082" w:rsidRPr="00B01B5C" w:rsidRDefault="00463082" w:rsidP="002468C3">
      <w:pPr>
        <w:suppressAutoHyphens/>
        <w:ind w:firstLine="709"/>
        <w:jc w:val="both"/>
        <w:rPr>
          <w:color w:val="000000" w:themeColor="text1"/>
          <w:sz w:val="28"/>
          <w:szCs w:val="28"/>
        </w:rPr>
      </w:pPr>
      <w:r w:rsidRPr="00B01B5C">
        <w:rPr>
          <w:color w:val="000000" w:themeColor="text1"/>
          <w:sz w:val="28"/>
          <w:szCs w:val="28"/>
        </w:rPr>
        <w:lastRenderedPageBreak/>
        <w:t>В 2023 году проведено 3 выставки-ярмарки местных товаропроизводителей в рамках проведения Масленицы, Фестиваля «Перекресток культур» и Дня города, в которых приняли участие 12 местных товаропроизводителей и 7 предприятий общественного питания. В рамках проведения Фестиваля «Перекресток культур»</w:t>
      </w:r>
      <w:r w:rsidR="001E5DDC" w:rsidRPr="00B01B5C">
        <w:rPr>
          <w:color w:val="000000" w:themeColor="text1"/>
          <w:sz w:val="28"/>
          <w:szCs w:val="28"/>
        </w:rPr>
        <w:t xml:space="preserve"> на центральной площади города</w:t>
      </w:r>
      <w:r w:rsidR="007922D8" w:rsidRPr="00B01B5C">
        <w:rPr>
          <w:color w:val="000000" w:themeColor="text1"/>
          <w:sz w:val="28"/>
          <w:szCs w:val="28"/>
        </w:rPr>
        <w:t xml:space="preserve"> Славгорода впервые организована работа 8 площадок </w:t>
      </w:r>
      <w:r w:rsidR="00A83787" w:rsidRPr="00B01B5C">
        <w:rPr>
          <w:color w:val="000000" w:themeColor="text1"/>
          <w:sz w:val="28"/>
          <w:szCs w:val="28"/>
        </w:rPr>
        <w:t>«</w:t>
      </w:r>
      <w:proofErr w:type="spellStart"/>
      <w:r w:rsidR="007922D8" w:rsidRPr="00B01B5C">
        <w:rPr>
          <w:color w:val="000000" w:themeColor="text1"/>
          <w:sz w:val="28"/>
          <w:szCs w:val="28"/>
        </w:rPr>
        <w:t>гастро</w:t>
      </w:r>
      <w:proofErr w:type="spellEnd"/>
      <w:r w:rsidR="007922D8" w:rsidRPr="00B01B5C">
        <w:rPr>
          <w:color w:val="000000" w:themeColor="text1"/>
          <w:sz w:val="28"/>
          <w:szCs w:val="28"/>
        </w:rPr>
        <w:t>-джем</w:t>
      </w:r>
      <w:r w:rsidR="00A83787" w:rsidRPr="00B01B5C">
        <w:rPr>
          <w:color w:val="000000" w:themeColor="text1"/>
          <w:sz w:val="28"/>
          <w:szCs w:val="28"/>
        </w:rPr>
        <w:t>»</w:t>
      </w:r>
      <w:r w:rsidR="007922D8" w:rsidRPr="00B01B5C">
        <w:rPr>
          <w:color w:val="000000" w:themeColor="text1"/>
          <w:sz w:val="28"/>
          <w:szCs w:val="28"/>
        </w:rPr>
        <w:t>, где все желающие могли продегустировать блюда армянской, казахской, русской, украинской, узбекской, немецкой, итальянской и японской кухни.</w:t>
      </w:r>
    </w:p>
    <w:p w:rsidR="0058398C" w:rsidRPr="00B01B5C" w:rsidRDefault="0058398C" w:rsidP="002468C3">
      <w:pPr>
        <w:tabs>
          <w:tab w:val="left" w:pos="7569"/>
        </w:tabs>
        <w:suppressAutoHyphens/>
        <w:ind w:firstLine="709"/>
        <w:jc w:val="both"/>
        <w:rPr>
          <w:color w:val="000000" w:themeColor="text1"/>
          <w:sz w:val="28"/>
          <w:szCs w:val="28"/>
        </w:rPr>
      </w:pPr>
      <w:r w:rsidRPr="00B01B5C">
        <w:rPr>
          <w:color w:val="000000" w:themeColor="text1"/>
          <w:sz w:val="28"/>
          <w:szCs w:val="28"/>
        </w:rPr>
        <w:t>В августе</w:t>
      </w:r>
      <w:r w:rsidR="002141C8" w:rsidRPr="00B01B5C">
        <w:rPr>
          <w:color w:val="000000" w:themeColor="text1"/>
          <w:sz w:val="28"/>
          <w:szCs w:val="28"/>
        </w:rPr>
        <w:t xml:space="preserve"> 2023 года</w:t>
      </w:r>
      <w:r w:rsidRPr="00B01B5C">
        <w:rPr>
          <w:color w:val="000000" w:themeColor="text1"/>
          <w:sz w:val="28"/>
          <w:szCs w:val="28"/>
        </w:rPr>
        <w:t xml:space="preserve"> в администрации </w:t>
      </w:r>
      <w:r w:rsidR="002141C8" w:rsidRPr="00B01B5C">
        <w:rPr>
          <w:color w:val="000000" w:themeColor="text1"/>
          <w:sz w:val="28"/>
          <w:szCs w:val="28"/>
        </w:rPr>
        <w:t>муниципального округа</w:t>
      </w:r>
      <w:r w:rsidRPr="00B01B5C">
        <w:rPr>
          <w:color w:val="000000" w:themeColor="text1"/>
          <w:sz w:val="28"/>
          <w:szCs w:val="28"/>
        </w:rPr>
        <w:t xml:space="preserve"> в рамках проекта «Автопоезд «Мой бизнес» прошел семинар для потенциальных и действующих предприн</w:t>
      </w:r>
      <w:r w:rsidR="002141C8" w:rsidRPr="00B01B5C">
        <w:rPr>
          <w:color w:val="000000" w:themeColor="text1"/>
          <w:sz w:val="28"/>
          <w:szCs w:val="28"/>
        </w:rPr>
        <w:t xml:space="preserve">имателей и </w:t>
      </w:r>
      <w:proofErr w:type="spellStart"/>
      <w:r w:rsidR="002141C8" w:rsidRPr="00B01B5C">
        <w:rPr>
          <w:color w:val="000000" w:themeColor="text1"/>
          <w:sz w:val="28"/>
          <w:szCs w:val="28"/>
        </w:rPr>
        <w:t>самозанятых</w:t>
      </w:r>
      <w:proofErr w:type="spellEnd"/>
      <w:r w:rsidR="002141C8" w:rsidRPr="00B01B5C">
        <w:rPr>
          <w:color w:val="000000" w:themeColor="text1"/>
          <w:sz w:val="28"/>
          <w:szCs w:val="28"/>
        </w:rPr>
        <w:t xml:space="preserve"> граждан</w:t>
      </w:r>
      <w:r w:rsidR="002E0DC1" w:rsidRPr="00B01B5C">
        <w:rPr>
          <w:color w:val="000000" w:themeColor="text1"/>
          <w:sz w:val="28"/>
          <w:szCs w:val="28"/>
        </w:rPr>
        <w:t>, в котором приняло участие более 40 чел</w:t>
      </w:r>
      <w:r w:rsidR="002141C8" w:rsidRPr="00B01B5C">
        <w:rPr>
          <w:color w:val="000000" w:themeColor="text1"/>
          <w:sz w:val="28"/>
          <w:szCs w:val="28"/>
        </w:rPr>
        <w:t xml:space="preserve">. </w:t>
      </w:r>
      <w:r w:rsidRPr="00B01B5C">
        <w:rPr>
          <w:color w:val="000000" w:themeColor="text1"/>
          <w:sz w:val="28"/>
          <w:szCs w:val="28"/>
        </w:rPr>
        <w:t xml:space="preserve">Специалисты центра «Мой бизнес» рассказали присутствующим о мерах и </w:t>
      </w:r>
      <w:r w:rsidR="002141C8" w:rsidRPr="00B01B5C">
        <w:rPr>
          <w:color w:val="000000" w:themeColor="text1"/>
          <w:sz w:val="28"/>
          <w:szCs w:val="28"/>
        </w:rPr>
        <w:t xml:space="preserve">инструментах поддержки бизнеса. </w:t>
      </w:r>
    </w:p>
    <w:p w:rsidR="0058398C" w:rsidRPr="00B01B5C" w:rsidRDefault="0058398C" w:rsidP="002468C3">
      <w:pPr>
        <w:tabs>
          <w:tab w:val="left" w:pos="7569"/>
        </w:tabs>
        <w:suppressAutoHyphens/>
        <w:ind w:firstLine="709"/>
        <w:jc w:val="both"/>
        <w:rPr>
          <w:color w:val="000000" w:themeColor="text1"/>
          <w:sz w:val="28"/>
          <w:szCs w:val="28"/>
        </w:rPr>
      </w:pPr>
      <w:r w:rsidRPr="00B01B5C">
        <w:rPr>
          <w:color w:val="000000" w:themeColor="text1"/>
          <w:sz w:val="28"/>
          <w:szCs w:val="28"/>
        </w:rPr>
        <w:t>В рамках реализации Стратегии повыш</w:t>
      </w:r>
      <w:r w:rsidR="002E0DC1" w:rsidRPr="00B01B5C">
        <w:rPr>
          <w:color w:val="000000" w:themeColor="text1"/>
          <w:sz w:val="28"/>
          <w:szCs w:val="28"/>
        </w:rPr>
        <w:t>ения финансовой грамотности в Российской Федерации</w:t>
      </w:r>
      <w:r w:rsidRPr="00B01B5C">
        <w:rPr>
          <w:color w:val="000000" w:themeColor="text1"/>
          <w:sz w:val="28"/>
          <w:szCs w:val="28"/>
        </w:rPr>
        <w:t xml:space="preserve"> на 2017-2023 годы и государственной программы Алтайского края «Повышени</w:t>
      </w:r>
      <w:r w:rsidR="002E0DC1" w:rsidRPr="00B01B5C">
        <w:rPr>
          <w:color w:val="000000" w:themeColor="text1"/>
          <w:sz w:val="28"/>
          <w:szCs w:val="28"/>
        </w:rPr>
        <w:t>е</w:t>
      </w:r>
      <w:r w:rsidRPr="00B01B5C">
        <w:rPr>
          <w:color w:val="000000" w:themeColor="text1"/>
          <w:sz w:val="28"/>
          <w:szCs w:val="28"/>
        </w:rPr>
        <w:t xml:space="preserve"> финансовой грамотности населения в Алтайском крае» </w:t>
      </w:r>
      <w:r w:rsidR="002E0DC1" w:rsidRPr="00B01B5C">
        <w:rPr>
          <w:color w:val="000000" w:themeColor="text1"/>
          <w:sz w:val="28"/>
          <w:szCs w:val="28"/>
        </w:rPr>
        <w:t>в 2023 году проведены просветительские мероприятия для старшего поколения и для студентов аграрного техникума.</w:t>
      </w:r>
    </w:p>
    <w:p w:rsidR="00365148" w:rsidRPr="00B01B5C" w:rsidRDefault="0058398C" w:rsidP="002468C3">
      <w:pPr>
        <w:tabs>
          <w:tab w:val="left" w:pos="7569"/>
        </w:tabs>
        <w:suppressAutoHyphens/>
        <w:ind w:firstLine="709"/>
        <w:jc w:val="both"/>
        <w:rPr>
          <w:color w:val="000000" w:themeColor="text1"/>
          <w:sz w:val="28"/>
          <w:szCs w:val="28"/>
        </w:rPr>
      </w:pPr>
      <w:r w:rsidRPr="00B01B5C">
        <w:rPr>
          <w:color w:val="000000" w:themeColor="text1"/>
          <w:sz w:val="28"/>
          <w:szCs w:val="28"/>
        </w:rPr>
        <w:t xml:space="preserve">Продолжает </w:t>
      </w:r>
      <w:r w:rsidR="002E0DC1" w:rsidRPr="00B01B5C">
        <w:rPr>
          <w:color w:val="000000" w:themeColor="text1"/>
          <w:sz w:val="28"/>
          <w:szCs w:val="28"/>
        </w:rPr>
        <w:t>осуществлять свою деятельность,</w:t>
      </w:r>
      <w:r w:rsidRPr="00B01B5C">
        <w:rPr>
          <w:color w:val="000000" w:themeColor="text1"/>
          <w:sz w:val="28"/>
          <w:szCs w:val="28"/>
        </w:rPr>
        <w:t xml:space="preserve"> созданный на базе отдела по развитию предпринимательства и рыночной инфраструктуры</w:t>
      </w:r>
      <w:r w:rsidR="002E0DC1" w:rsidRPr="00B01B5C">
        <w:rPr>
          <w:color w:val="000000" w:themeColor="text1"/>
          <w:sz w:val="28"/>
          <w:szCs w:val="28"/>
        </w:rPr>
        <w:t>,</w:t>
      </w:r>
      <w:r w:rsidRPr="00B01B5C">
        <w:rPr>
          <w:color w:val="000000" w:themeColor="text1"/>
          <w:sz w:val="28"/>
          <w:szCs w:val="28"/>
        </w:rPr>
        <w:t xml:space="preserve"> информационно-консультационный центр поддержки и содействия малому</w:t>
      </w:r>
      <w:r w:rsidR="002E0DC1" w:rsidRPr="00B01B5C">
        <w:rPr>
          <w:color w:val="000000" w:themeColor="text1"/>
          <w:sz w:val="28"/>
          <w:szCs w:val="28"/>
        </w:rPr>
        <w:t xml:space="preserve"> и среднему предпринимательству. </w:t>
      </w:r>
      <w:r w:rsidRPr="00B01B5C">
        <w:rPr>
          <w:color w:val="000000" w:themeColor="text1"/>
          <w:sz w:val="28"/>
          <w:szCs w:val="28"/>
        </w:rPr>
        <w:t xml:space="preserve"> </w:t>
      </w:r>
      <w:r w:rsidR="002E0DC1" w:rsidRPr="00B01B5C">
        <w:rPr>
          <w:color w:val="000000" w:themeColor="text1"/>
          <w:sz w:val="28"/>
          <w:szCs w:val="28"/>
        </w:rPr>
        <w:t xml:space="preserve">Работа центра направлена на </w:t>
      </w:r>
      <w:r w:rsidRPr="00B01B5C">
        <w:rPr>
          <w:color w:val="000000" w:themeColor="text1"/>
          <w:sz w:val="28"/>
          <w:szCs w:val="28"/>
        </w:rPr>
        <w:t>повышение информированности субъектов малого и среднего предпринимательства о видах государственной поддержки, условиях ее получения, предоставление гарантированного перечня консультацио</w:t>
      </w:r>
      <w:r w:rsidR="002E0DC1" w:rsidRPr="00B01B5C">
        <w:rPr>
          <w:color w:val="000000" w:themeColor="text1"/>
          <w:sz w:val="28"/>
          <w:szCs w:val="28"/>
        </w:rPr>
        <w:t xml:space="preserve">нных и образовательных услуг. </w:t>
      </w:r>
      <w:r w:rsidRPr="00B01B5C">
        <w:rPr>
          <w:color w:val="000000" w:themeColor="text1"/>
          <w:sz w:val="28"/>
          <w:szCs w:val="28"/>
        </w:rPr>
        <w:t xml:space="preserve">За 2023 год </w:t>
      </w:r>
      <w:r w:rsidR="00365148" w:rsidRPr="00B01B5C">
        <w:rPr>
          <w:color w:val="000000" w:themeColor="text1"/>
          <w:sz w:val="28"/>
          <w:szCs w:val="28"/>
        </w:rPr>
        <w:t xml:space="preserve">центром </w:t>
      </w:r>
      <w:r w:rsidR="006645B7" w:rsidRPr="00B01B5C">
        <w:rPr>
          <w:color w:val="000000" w:themeColor="text1"/>
          <w:sz w:val="28"/>
          <w:szCs w:val="28"/>
        </w:rPr>
        <w:t>предоставлено 576</w:t>
      </w:r>
      <w:r w:rsidR="008E141A" w:rsidRPr="00B01B5C">
        <w:rPr>
          <w:color w:val="000000" w:themeColor="text1"/>
          <w:sz w:val="28"/>
          <w:szCs w:val="28"/>
        </w:rPr>
        <w:t xml:space="preserve"> </w:t>
      </w:r>
      <w:r w:rsidRPr="00B01B5C">
        <w:rPr>
          <w:color w:val="000000" w:themeColor="text1"/>
          <w:sz w:val="28"/>
          <w:szCs w:val="28"/>
        </w:rPr>
        <w:t>информацио</w:t>
      </w:r>
      <w:r w:rsidR="00365148" w:rsidRPr="00B01B5C">
        <w:rPr>
          <w:color w:val="000000" w:themeColor="text1"/>
          <w:sz w:val="28"/>
          <w:szCs w:val="28"/>
        </w:rPr>
        <w:t>нных и консультационных услуг</w:t>
      </w:r>
      <w:r w:rsidR="006645B7" w:rsidRPr="00B01B5C">
        <w:rPr>
          <w:color w:val="000000" w:themeColor="text1"/>
          <w:sz w:val="28"/>
          <w:szCs w:val="28"/>
        </w:rPr>
        <w:t xml:space="preserve"> (в 2022 году – 637 услуг)</w:t>
      </w:r>
      <w:r w:rsidR="00365148" w:rsidRPr="00B01B5C">
        <w:rPr>
          <w:color w:val="000000" w:themeColor="text1"/>
          <w:sz w:val="28"/>
          <w:szCs w:val="28"/>
        </w:rPr>
        <w:t>.</w:t>
      </w:r>
    </w:p>
    <w:p w:rsidR="00365148" w:rsidRPr="00B01B5C" w:rsidRDefault="0058398C" w:rsidP="002468C3">
      <w:pPr>
        <w:tabs>
          <w:tab w:val="left" w:pos="7569"/>
        </w:tabs>
        <w:suppressAutoHyphens/>
        <w:ind w:firstLine="709"/>
        <w:jc w:val="both"/>
        <w:rPr>
          <w:color w:val="000000" w:themeColor="text1"/>
          <w:sz w:val="28"/>
          <w:szCs w:val="28"/>
        </w:rPr>
      </w:pPr>
      <w:r w:rsidRPr="00B01B5C">
        <w:rPr>
          <w:color w:val="000000" w:themeColor="text1"/>
          <w:sz w:val="28"/>
          <w:szCs w:val="28"/>
        </w:rPr>
        <w:t>В 2023 году</w:t>
      </w:r>
      <w:r w:rsidR="00365148" w:rsidRPr="00B01B5C">
        <w:rPr>
          <w:color w:val="000000" w:themeColor="text1"/>
          <w:sz w:val="28"/>
          <w:szCs w:val="28"/>
        </w:rPr>
        <w:t>,</w:t>
      </w:r>
      <w:r w:rsidRPr="00B01B5C">
        <w:rPr>
          <w:color w:val="000000" w:themeColor="text1"/>
          <w:sz w:val="28"/>
          <w:szCs w:val="28"/>
        </w:rPr>
        <w:t xml:space="preserve"> в рамках получения господдержки на развитие предпринимательской деятельности в форме заключения социального контракта, оказана консультативная помощ</w:t>
      </w:r>
      <w:r w:rsidR="00AE2C13" w:rsidRPr="00B01B5C">
        <w:rPr>
          <w:color w:val="000000" w:themeColor="text1"/>
          <w:sz w:val="28"/>
          <w:szCs w:val="28"/>
        </w:rPr>
        <w:t xml:space="preserve">ь по подготовке бизнес-плана </w:t>
      </w:r>
      <w:r w:rsidRPr="00B01B5C">
        <w:rPr>
          <w:color w:val="000000" w:themeColor="text1"/>
          <w:sz w:val="28"/>
          <w:szCs w:val="28"/>
        </w:rPr>
        <w:t xml:space="preserve">свыше 68 </w:t>
      </w:r>
      <w:r w:rsidR="00365148" w:rsidRPr="00B01B5C">
        <w:rPr>
          <w:color w:val="000000" w:themeColor="text1"/>
          <w:sz w:val="28"/>
          <w:szCs w:val="28"/>
        </w:rPr>
        <w:t xml:space="preserve">гражданам, </w:t>
      </w:r>
      <w:r w:rsidRPr="00B01B5C">
        <w:rPr>
          <w:color w:val="000000" w:themeColor="text1"/>
          <w:sz w:val="28"/>
          <w:szCs w:val="28"/>
        </w:rPr>
        <w:t>претендующим на получение господдержки. В течени</w:t>
      </w:r>
      <w:r w:rsidR="00365148" w:rsidRPr="00B01B5C">
        <w:rPr>
          <w:color w:val="000000" w:themeColor="text1"/>
          <w:sz w:val="28"/>
          <w:szCs w:val="28"/>
        </w:rPr>
        <w:t>е</w:t>
      </w:r>
      <w:r w:rsidRPr="00B01B5C">
        <w:rPr>
          <w:color w:val="000000" w:themeColor="text1"/>
          <w:sz w:val="28"/>
          <w:szCs w:val="28"/>
        </w:rPr>
        <w:t xml:space="preserve"> года обследовано 4 объекта, получивших господдержку. </w:t>
      </w:r>
    </w:p>
    <w:p w:rsidR="0058398C" w:rsidRPr="00B01B5C" w:rsidRDefault="0058398C" w:rsidP="002468C3">
      <w:pPr>
        <w:tabs>
          <w:tab w:val="left" w:pos="7569"/>
        </w:tabs>
        <w:suppressAutoHyphens/>
        <w:ind w:firstLine="709"/>
        <w:jc w:val="both"/>
        <w:rPr>
          <w:color w:val="000000" w:themeColor="text1"/>
          <w:sz w:val="28"/>
          <w:szCs w:val="28"/>
        </w:rPr>
      </w:pPr>
      <w:r w:rsidRPr="00B01B5C">
        <w:rPr>
          <w:color w:val="000000" w:themeColor="text1"/>
          <w:sz w:val="28"/>
          <w:szCs w:val="28"/>
        </w:rPr>
        <w:t xml:space="preserve">По вопросам финансовой поддержки отдел работает в тесном взаимодействии с </w:t>
      </w:r>
      <w:r w:rsidR="008C22A2" w:rsidRPr="00B01B5C">
        <w:rPr>
          <w:color w:val="000000" w:themeColor="text1"/>
          <w:sz w:val="28"/>
          <w:szCs w:val="28"/>
        </w:rPr>
        <w:t xml:space="preserve">Некоммерческой </w:t>
      </w:r>
      <w:proofErr w:type="spellStart"/>
      <w:r w:rsidR="008C22A2" w:rsidRPr="00B01B5C">
        <w:rPr>
          <w:color w:val="000000" w:themeColor="text1"/>
          <w:sz w:val="28"/>
          <w:szCs w:val="28"/>
        </w:rPr>
        <w:t>микрокредитной</w:t>
      </w:r>
      <w:proofErr w:type="spellEnd"/>
      <w:r w:rsidR="008C22A2" w:rsidRPr="00B01B5C">
        <w:rPr>
          <w:color w:val="000000" w:themeColor="text1"/>
          <w:sz w:val="28"/>
          <w:szCs w:val="28"/>
        </w:rPr>
        <w:t xml:space="preserve"> компанией «Алтайский фонд финансирования предпринимательства». </w:t>
      </w:r>
      <w:r w:rsidRPr="00B01B5C">
        <w:rPr>
          <w:color w:val="000000" w:themeColor="text1"/>
          <w:sz w:val="28"/>
          <w:szCs w:val="28"/>
        </w:rPr>
        <w:t>В 2023 году субъектами малого и среднего би</w:t>
      </w:r>
      <w:r w:rsidR="008C22A2" w:rsidRPr="00B01B5C">
        <w:rPr>
          <w:color w:val="000000" w:themeColor="text1"/>
          <w:sz w:val="28"/>
          <w:szCs w:val="28"/>
        </w:rPr>
        <w:t xml:space="preserve">знеса получено займов на сумму 13 100 </w:t>
      </w:r>
      <w:r w:rsidR="006645B7" w:rsidRPr="00B01B5C">
        <w:rPr>
          <w:color w:val="000000" w:themeColor="text1"/>
          <w:sz w:val="28"/>
          <w:szCs w:val="28"/>
        </w:rPr>
        <w:t>тыс. руб. (в 2022 году – 8 120</w:t>
      </w:r>
      <w:r w:rsidR="008E141A" w:rsidRPr="00B01B5C">
        <w:rPr>
          <w:color w:val="000000" w:themeColor="text1"/>
          <w:sz w:val="28"/>
          <w:szCs w:val="28"/>
        </w:rPr>
        <w:t xml:space="preserve"> </w:t>
      </w:r>
      <w:r w:rsidR="008C22A2" w:rsidRPr="00B01B5C">
        <w:rPr>
          <w:color w:val="000000" w:themeColor="text1"/>
          <w:sz w:val="28"/>
          <w:szCs w:val="28"/>
        </w:rPr>
        <w:t>тыс. руб.</w:t>
      </w:r>
      <w:r w:rsidR="006645B7" w:rsidRPr="00B01B5C">
        <w:rPr>
          <w:color w:val="000000" w:themeColor="text1"/>
          <w:sz w:val="28"/>
          <w:szCs w:val="28"/>
        </w:rPr>
        <w:t>).</w:t>
      </w:r>
    </w:p>
    <w:p w:rsidR="0058398C" w:rsidRPr="00B01B5C" w:rsidRDefault="0058398C" w:rsidP="002468C3">
      <w:pPr>
        <w:tabs>
          <w:tab w:val="left" w:pos="7569"/>
        </w:tabs>
        <w:suppressAutoHyphens/>
        <w:ind w:firstLine="709"/>
        <w:jc w:val="both"/>
        <w:rPr>
          <w:color w:val="000000" w:themeColor="text1"/>
          <w:sz w:val="28"/>
          <w:szCs w:val="28"/>
        </w:rPr>
      </w:pPr>
      <w:r w:rsidRPr="00B01B5C">
        <w:rPr>
          <w:color w:val="000000" w:themeColor="text1"/>
          <w:sz w:val="28"/>
          <w:szCs w:val="28"/>
        </w:rPr>
        <w:t>В 2023 году о</w:t>
      </w:r>
      <w:r w:rsidR="0083458F" w:rsidRPr="00B01B5C">
        <w:rPr>
          <w:color w:val="000000" w:themeColor="text1"/>
          <w:sz w:val="28"/>
          <w:szCs w:val="28"/>
        </w:rPr>
        <w:t>рганизовано 7 выездов и встреч г</w:t>
      </w:r>
      <w:r w:rsidRPr="00B01B5C">
        <w:rPr>
          <w:color w:val="000000" w:themeColor="text1"/>
          <w:sz w:val="28"/>
          <w:szCs w:val="28"/>
        </w:rPr>
        <w:t xml:space="preserve">лавы </w:t>
      </w:r>
      <w:r w:rsidR="0083458F" w:rsidRPr="00B01B5C">
        <w:rPr>
          <w:color w:val="000000" w:themeColor="text1"/>
          <w:sz w:val="28"/>
          <w:szCs w:val="28"/>
        </w:rPr>
        <w:t xml:space="preserve">муниципального </w:t>
      </w:r>
      <w:r w:rsidRPr="00B01B5C">
        <w:rPr>
          <w:color w:val="000000" w:themeColor="text1"/>
          <w:sz w:val="28"/>
          <w:szCs w:val="28"/>
        </w:rPr>
        <w:t xml:space="preserve">округа и специалистов администрации на </w:t>
      </w:r>
      <w:r w:rsidR="0083458F" w:rsidRPr="00B01B5C">
        <w:rPr>
          <w:color w:val="000000" w:themeColor="text1"/>
          <w:sz w:val="28"/>
          <w:szCs w:val="28"/>
        </w:rPr>
        <w:t xml:space="preserve">следующие </w:t>
      </w:r>
      <w:r w:rsidRPr="00B01B5C">
        <w:rPr>
          <w:color w:val="000000" w:themeColor="text1"/>
          <w:sz w:val="28"/>
          <w:szCs w:val="28"/>
        </w:rPr>
        <w:t>предприятия малого и среднего бизнеса</w:t>
      </w:r>
      <w:r w:rsidR="0083458F" w:rsidRPr="00B01B5C">
        <w:rPr>
          <w:color w:val="000000" w:themeColor="text1"/>
          <w:sz w:val="28"/>
          <w:szCs w:val="28"/>
        </w:rPr>
        <w:t xml:space="preserve">: </w:t>
      </w:r>
      <w:r w:rsidRPr="00B01B5C">
        <w:rPr>
          <w:color w:val="000000" w:themeColor="text1"/>
          <w:sz w:val="28"/>
          <w:szCs w:val="28"/>
        </w:rPr>
        <w:t>ООО «</w:t>
      </w:r>
      <w:proofErr w:type="spellStart"/>
      <w:r w:rsidRPr="00B01B5C">
        <w:rPr>
          <w:color w:val="000000" w:themeColor="text1"/>
          <w:sz w:val="28"/>
          <w:szCs w:val="28"/>
        </w:rPr>
        <w:t>Славпласт</w:t>
      </w:r>
      <w:proofErr w:type="spellEnd"/>
      <w:r w:rsidRPr="00B01B5C">
        <w:rPr>
          <w:color w:val="000000" w:themeColor="text1"/>
          <w:sz w:val="28"/>
          <w:szCs w:val="28"/>
        </w:rPr>
        <w:t xml:space="preserve">», ООО «Сфера», ИП </w:t>
      </w:r>
      <w:proofErr w:type="spellStart"/>
      <w:r w:rsidRPr="00B01B5C">
        <w:rPr>
          <w:color w:val="000000" w:themeColor="text1"/>
          <w:sz w:val="28"/>
          <w:szCs w:val="28"/>
        </w:rPr>
        <w:t>Охре</w:t>
      </w:r>
      <w:r w:rsidR="0083458F" w:rsidRPr="00B01B5C">
        <w:rPr>
          <w:color w:val="000000" w:themeColor="text1"/>
          <w:sz w:val="28"/>
          <w:szCs w:val="28"/>
        </w:rPr>
        <w:t>менко</w:t>
      </w:r>
      <w:proofErr w:type="spellEnd"/>
      <w:r w:rsidR="0083458F" w:rsidRPr="00B01B5C">
        <w:rPr>
          <w:color w:val="000000" w:themeColor="text1"/>
          <w:sz w:val="28"/>
          <w:szCs w:val="28"/>
        </w:rPr>
        <w:t xml:space="preserve"> Д.В., ИП Капустина К.С., </w:t>
      </w:r>
      <w:r w:rsidRPr="00B01B5C">
        <w:rPr>
          <w:color w:val="000000" w:themeColor="text1"/>
          <w:sz w:val="28"/>
          <w:szCs w:val="28"/>
        </w:rPr>
        <w:t>ИП Исаак А.В., ООО «Сибирская полимерн</w:t>
      </w:r>
      <w:r w:rsidR="0083458F" w:rsidRPr="00B01B5C">
        <w:rPr>
          <w:color w:val="000000" w:themeColor="text1"/>
          <w:sz w:val="28"/>
          <w:szCs w:val="28"/>
        </w:rPr>
        <w:t xml:space="preserve">ая компания», ИП </w:t>
      </w:r>
      <w:proofErr w:type="spellStart"/>
      <w:r w:rsidR="0083458F" w:rsidRPr="00B01B5C">
        <w:rPr>
          <w:color w:val="000000" w:themeColor="text1"/>
          <w:sz w:val="28"/>
          <w:szCs w:val="28"/>
        </w:rPr>
        <w:t>Аброськин</w:t>
      </w:r>
      <w:proofErr w:type="spellEnd"/>
      <w:r w:rsidR="0083458F" w:rsidRPr="00B01B5C">
        <w:rPr>
          <w:color w:val="000000" w:themeColor="text1"/>
          <w:sz w:val="28"/>
          <w:szCs w:val="28"/>
        </w:rPr>
        <w:t xml:space="preserve"> А.А., что</w:t>
      </w:r>
      <w:r w:rsidRPr="00B01B5C">
        <w:rPr>
          <w:color w:val="000000" w:themeColor="text1"/>
          <w:sz w:val="28"/>
          <w:szCs w:val="28"/>
        </w:rPr>
        <w:t xml:space="preserve"> позволило ознакомиться с работой предприятий, оказать помощь в решении вопросов с которыми обратились руководители предприятий.</w:t>
      </w:r>
    </w:p>
    <w:p w:rsidR="00302248" w:rsidRPr="00B01B5C" w:rsidRDefault="0058398C" w:rsidP="002468C3">
      <w:pPr>
        <w:tabs>
          <w:tab w:val="left" w:pos="7569"/>
        </w:tabs>
        <w:suppressAutoHyphens/>
        <w:ind w:firstLine="709"/>
        <w:jc w:val="both"/>
        <w:rPr>
          <w:color w:val="000000" w:themeColor="text1"/>
          <w:sz w:val="28"/>
          <w:szCs w:val="28"/>
        </w:rPr>
      </w:pPr>
      <w:r w:rsidRPr="00B01B5C">
        <w:rPr>
          <w:color w:val="000000" w:themeColor="text1"/>
          <w:sz w:val="28"/>
          <w:szCs w:val="28"/>
        </w:rPr>
        <w:lastRenderedPageBreak/>
        <w:t>В соответствии с Федеральным законом от 13.07.2015 №</w:t>
      </w:r>
      <w:r w:rsidR="0083458F" w:rsidRPr="00B01B5C">
        <w:rPr>
          <w:color w:val="000000" w:themeColor="text1"/>
          <w:sz w:val="28"/>
          <w:szCs w:val="28"/>
        </w:rPr>
        <w:t xml:space="preserve"> </w:t>
      </w:r>
      <w:r w:rsidRPr="00B01B5C">
        <w:rPr>
          <w:color w:val="000000" w:themeColor="text1"/>
          <w:sz w:val="28"/>
          <w:szCs w:val="28"/>
        </w:rPr>
        <w:t>220-ФЗ «Об организации регулярных перевозок пассажиров и багажа автомобильным транспортом городским наземным электрическим транспортом в Российской Федерации</w:t>
      </w:r>
      <w:r w:rsidR="0083458F" w:rsidRPr="00B01B5C">
        <w:rPr>
          <w:color w:val="000000" w:themeColor="text1"/>
          <w:sz w:val="28"/>
          <w:szCs w:val="28"/>
        </w:rPr>
        <w:t xml:space="preserve">» </w:t>
      </w:r>
      <w:r w:rsidR="007C4A4C" w:rsidRPr="00B01B5C">
        <w:rPr>
          <w:color w:val="000000" w:themeColor="text1"/>
          <w:sz w:val="28"/>
          <w:szCs w:val="28"/>
        </w:rPr>
        <w:t>администрацией</w:t>
      </w:r>
      <w:r w:rsidRPr="00B01B5C">
        <w:rPr>
          <w:color w:val="000000" w:themeColor="text1"/>
          <w:sz w:val="28"/>
          <w:szCs w:val="28"/>
        </w:rPr>
        <w:t xml:space="preserve"> ведется реестр муниципальных маршру</w:t>
      </w:r>
      <w:r w:rsidR="0083458F" w:rsidRPr="00B01B5C">
        <w:rPr>
          <w:color w:val="000000" w:themeColor="text1"/>
          <w:sz w:val="28"/>
          <w:szCs w:val="28"/>
        </w:rPr>
        <w:t xml:space="preserve">тов, выдаются карты маршрутов. В 2023 году оказана помощь </w:t>
      </w:r>
      <w:r w:rsidRPr="00B01B5C">
        <w:rPr>
          <w:color w:val="000000" w:themeColor="text1"/>
          <w:sz w:val="28"/>
          <w:szCs w:val="28"/>
        </w:rPr>
        <w:t>МУП «Торговый ряд г.</w:t>
      </w:r>
      <w:r w:rsidR="0083458F" w:rsidRPr="00B01B5C">
        <w:rPr>
          <w:color w:val="000000" w:themeColor="text1"/>
          <w:sz w:val="28"/>
          <w:szCs w:val="28"/>
        </w:rPr>
        <w:t xml:space="preserve"> </w:t>
      </w:r>
      <w:r w:rsidRPr="00B01B5C">
        <w:rPr>
          <w:color w:val="000000" w:themeColor="text1"/>
          <w:sz w:val="28"/>
          <w:szCs w:val="28"/>
        </w:rPr>
        <w:t>Славгорода» в открытии автобусных ма</w:t>
      </w:r>
      <w:r w:rsidR="0083458F" w:rsidRPr="00B01B5C">
        <w:rPr>
          <w:color w:val="000000" w:themeColor="text1"/>
          <w:sz w:val="28"/>
          <w:szCs w:val="28"/>
        </w:rPr>
        <w:t>ршрутов «Славгород –</w:t>
      </w:r>
      <w:r w:rsidR="006845A5" w:rsidRPr="00B01B5C">
        <w:rPr>
          <w:color w:val="000000" w:themeColor="text1"/>
          <w:sz w:val="28"/>
          <w:szCs w:val="28"/>
        </w:rPr>
        <w:t xml:space="preserve"> </w:t>
      </w:r>
      <w:proofErr w:type="spellStart"/>
      <w:r w:rsidR="0083458F" w:rsidRPr="00B01B5C">
        <w:rPr>
          <w:color w:val="000000" w:themeColor="text1"/>
          <w:sz w:val="28"/>
          <w:szCs w:val="28"/>
        </w:rPr>
        <w:t>Максимовка</w:t>
      </w:r>
      <w:proofErr w:type="spellEnd"/>
      <w:r w:rsidR="0083458F" w:rsidRPr="00B01B5C">
        <w:rPr>
          <w:color w:val="000000" w:themeColor="text1"/>
          <w:sz w:val="28"/>
          <w:szCs w:val="28"/>
        </w:rPr>
        <w:t xml:space="preserve">», </w:t>
      </w:r>
      <w:r w:rsidRPr="00B01B5C">
        <w:rPr>
          <w:color w:val="000000" w:themeColor="text1"/>
          <w:sz w:val="28"/>
          <w:szCs w:val="28"/>
        </w:rPr>
        <w:t>«Славгород – с.</w:t>
      </w:r>
      <w:r w:rsidR="0083458F" w:rsidRPr="00B01B5C">
        <w:rPr>
          <w:color w:val="000000" w:themeColor="text1"/>
          <w:sz w:val="28"/>
          <w:szCs w:val="28"/>
        </w:rPr>
        <w:t xml:space="preserve"> </w:t>
      </w:r>
      <w:r w:rsidRPr="00B01B5C">
        <w:rPr>
          <w:color w:val="000000" w:themeColor="text1"/>
          <w:sz w:val="28"/>
          <w:szCs w:val="28"/>
        </w:rPr>
        <w:t>Екатериновка – с.</w:t>
      </w:r>
      <w:r w:rsidR="0083458F" w:rsidRPr="00B01B5C">
        <w:rPr>
          <w:color w:val="000000" w:themeColor="text1"/>
          <w:sz w:val="28"/>
          <w:szCs w:val="28"/>
        </w:rPr>
        <w:t xml:space="preserve"> </w:t>
      </w:r>
      <w:proofErr w:type="spellStart"/>
      <w:r w:rsidRPr="00B01B5C">
        <w:rPr>
          <w:color w:val="000000" w:themeColor="text1"/>
          <w:sz w:val="28"/>
          <w:szCs w:val="28"/>
        </w:rPr>
        <w:t>Райгород</w:t>
      </w:r>
      <w:proofErr w:type="spellEnd"/>
      <w:r w:rsidRPr="00B01B5C">
        <w:rPr>
          <w:color w:val="000000" w:themeColor="text1"/>
          <w:sz w:val="28"/>
          <w:szCs w:val="28"/>
        </w:rPr>
        <w:t>».</w:t>
      </w:r>
      <w:r w:rsidR="00302248" w:rsidRPr="00B01B5C">
        <w:rPr>
          <w:color w:val="000000" w:themeColor="text1"/>
          <w:sz w:val="28"/>
          <w:szCs w:val="28"/>
        </w:rPr>
        <w:t xml:space="preserve"> </w:t>
      </w:r>
      <w:r w:rsidRPr="00B01B5C">
        <w:rPr>
          <w:color w:val="000000" w:themeColor="text1"/>
          <w:sz w:val="28"/>
          <w:szCs w:val="28"/>
        </w:rPr>
        <w:t>Ведется ежедневный мониторинг муниципальных маршрутов.</w:t>
      </w:r>
      <w:r w:rsidR="00302248" w:rsidRPr="00B01B5C">
        <w:rPr>
          <w:color w:val="000000" w:themeColor="text1"/>
          <w:sz w:val="28"/>
          <w:szCs w:val="28"/>
        </w:rPr>
        <w:t xml:space="preserve"> </w:t>
      </w:r>
    </w:p>
    <w:p w:rsidR="00670DC6" w:rsidRPr="00B01B5C" w:rsidRDefault="00670DC6" w:rsidP="002468C3">
      <w:pPr>
        <w:tabs>
          <w:tab w:val="left" w:pos="7569"/>
        </w:tabs>
        <w:suppressAutoHyphens/>
        <w:ind w:firstLine="709"/>
        <w:jc w:val="both"/>
        <w:rPr>
          <w:color w:val="000000" w:themeColor="text1"/>
          <w:sz w:val="28"/>
          <w:szCs w:val="28"/>
        </w:rPr>
      </w:pPr>
      <w:r w:rsidRPr="00B01B5C">
        <w:rPr>
          <w:color w:val="000000" w:themeColor="text1"/>
          <w:sz w:val="28"/>
          <w:szCs w:val="28"/>
        </w:rPr>
        <w:t>В социальной сети «</w:t>
      </w:r>
      <w:r w:rsidRPr="00B01B5C">
        <w:rPr>
          <w:color w:val="000000" w:themeColor="text1"/>
          <w:sz w:val="28"/>
          <w:szCs w:val="28"/>
          <w:lang w:val="en-US"/>
        </w:rPr>
        <w:t>WhatsApp</w:t>
      </w:r>
      <w:r w:rsidRPr="00B01B5C">
        <w:rPr>
          <w:color w:val="000000" w:themeColor="text1"/>
          <w:sz w:val="28"/>
          <w:szCs w:val="28"/>
        </w:rPr>
        <w:t>» функционирует группа для предпринимательского сообщества, основной задачей которой является повышение образовательного уровня и правовой культуры предпринимателей. Группа позволяет передавать необходимую информацию об изменениях действующего законодательства, имеет обратную связь.</w:t>
      </w:r>
    </w:p>
    <w:p w:rsidR="000609BA" w:rsidRPr="00B01B5C" w:rsidRDefault="000609BA" w:rsidP="002468C3">
      <w:pPr>
        <w:tabs>
          <w:tab w:val="left" w:pos="7569"/>
        </w:tabs>
        <w:suppressAutoHyphens/>
        <w:ind w:firstLine="709"/>
        <w:jc w:val="both"/>
        <w:rPr>
          <w:color w:val="000000" w:themeColor="text1"/>
          <w:sz w:val="28"/>
          <w:szCs w:val="28"/>
          <w:u w:val="single"/>
        </w:rPr>
      </w:pPr>
      <w:r w:rsidRPr="00B01B5C">
        <w:rPr>
          <w:color w:val="000000" w:themeColor="text1"/>
          <w:sz w:val="28"/>
          <w:szCs w:val="28"/>
          <w:u w:val="single"/>
        </w:rPr>
        <w:t>Проблемы: Необходимость вовлечения предпринимательского сообщества в развитие общественных территорий муниципального округа.</w:t>
      </w:r>
    </w:p>
    <w:p w:rsidR="000609BA" w:rsidRPr="00B01B5C" w:rsidRDefault="000609BA" w:rsidP="002468C3">
      <w:pPr>
        <w:tabs>
          <w:tab w:val="left" w:pos="7569"/>
        </w:tabs>
        <w:suppressAutoHyphens/>
        <w:ind w:firstLine="709"/>
        <w:jc w:val="both"/>
        <w:rPr>
          <w:color w:val="000000" w:themeColor="text1"/>
          <w:sz w:val="28"/>
          <w:szCs w:val="28"/>
          <w:u w:val="single"/>
        </w:rPr>
      </w:pPr>
      <w:r w:rsidRPr="00B01B5C">
        <w:rPr>
          <w:color w:val="000000" w:themeColor="text1"/>
          <w:sz w:val="28"/>
          <w:szCs w:val="28"/>
          <w:u w:val="single"/>
        </w:rPr>
        <w:t>Решения: Действует Совет предпринимателей муниципального округа, на котором в 2023 году рассматривались следующие вопросы: коммунальное хозяйство, благоустройство, формирование бюджета, образование и воспитание детей. Предприниматели и жители муниципального округа принимают участие в развитии общественных территорий. Гладышев Юрий Александрович (ООО «</w:t>
      </w:r>
      <w:proofErr w:type="spellStart"/>
      <w:r w:rsidRPr="00B01B5C">
        <w:rPr>
          <w:color w:val="000000" w:themeColor="text1"/>
          <w:sz w:val="28"/>
          <w:szCs w:val="28"/>
          <w:u w:val="single"/>
        </w:rPr>
        <w:t>Алвар</w:t>
      </w:r>
      <w:proofErr w:type="spellEnd"/>
      <w:r w:rsidRPr="00B01B5C">
        <w:rPr>
          <w:color w:val="000000" w:themeColor="text1"/>
          <w:sz w:val="28"/>
          <w:szCs w:val="28"/>
          <w:u w:val="single"/>
        </w:rPr>
        <w:t>+») в 2023 году облагородил скульптуру Лося и прилегающую к ней территорию в Городском парке культуры и отдыха г. Славгорода.</w:t>
      </w:r>
    </w:p>
    <w:p w:rsidR="00670DC6" w:rsidRPr="00B01B5C" w:rsidRDefault="00670DC6" w:rsidP="002468C3">
      <w:pPr>
        <w:tabs>
          <w:tab w:val="left" w:pos="7569"/>
        </w:tabs>
        <w:suppressAutoHyphens/>
        <w:ind w:firstLine="709"/>
        <w:jc w:val="both"/>
        <w:rPr>
          <w:color w:val="000000" w:themeColor="text1"/>
          <w:sz w:val="28"/>
          <w:szCs w:val="28"/>
          <w:u w:val="single"/>
        </w:rPr>
      </w:pPr>
    </w:p>
    <w:p w:rsidR="00D018D9" w:rsidRPr="00B01B5C" w:rsidRDefault="00D018D9" w:rsidP="002468C3">
      <w:pPr>
        <w:suppressAutoHyphens/>
        <w:ind w:firstLine="709"/>
        <w:rPr>
          <w:b/>
          <w:color w:val="000000" w:themeColor="text1"/>
          <w:sz w:val="28"/>
          <w:szCs w:val="28"/>
        </w:rPr>
      </w:pPr>
      <w:r w:rsidRPr="00B01B5C">
        <w:rPr>
          <w:b/>
          <w:color w:val="000000" w:themeColor="text1"/>
          <w:sz w:val="28"/>
          <w:szCs w:val="28"/>
        </w:rPr>
        <w:t>Бюджетная политика</w:t>
      </w:r>
    </w:p>
    <w:p w:rsidR="00D018D9" w:rsidRPr="00B01B5C" w:rsidRDefault="00D018D9" w:rsidP="002468C3">
      <w:pPr>
        <w:suppressAutoHyphens/>
        <w:ind w:firstLine="709"/>
        <w:jc w:val="both"/>
        <w:rPr>
          <w:rFonts w:eastAsia="Calibri"/>
          <w:bCs/>
          <w:color w:val="000000" w:themeColor="text1"/>
          <w:sz w:val="28"/>
          <w:szCs w:val="28"/>
          <w:lang w:eastAsia="en-US"/>
        </w:rPr>
      </w:pPr>
      <w:r w:rsidRPr="00B01B5C">
        <w:rPr>
          <w:rFonts w:eastAsia="Calibri"/>
          <w:bCs/>
          <w:color w:val="000000" w:themeColor="text1"/>
          <w:sz w:val="28"/>
          <w:szCs w:val="28"/>
          <w:lang w:eastAsia="en-US"/>
        </w:rPr>
        <w:t xml:space="preserve">Важным направлением деятельности </w:t>
      </w:r>
      <w:r w:rsidR="005C7BEA" w:rsidRPr="00B01B5C">
        <w:rPr>
          <w:rFonts w:eastAsia="Calibri"/>
          <w:bCs/>
          <w:color w:val="000000" w:themeColor="text1"/>
          <w:sz w:val="28"/>
          <w:szCs w:val="28"/>
          <w:lang w:eastAsia="en-US"/>
        </w:rPr>
        <w:t xml:space="preserve">администрации муниципального округа </w:t>
      </w:r>
      <w:r w:rsidRPr="00B01B5C">
        <w:rPr>
          <w:rFonts w:eastAsia="Calibri"/>
          <w:bCs/>
          <w:color w:val="000000" w:themeColor="text1"/>
          <w:sz w:val="28"/>
          <w:szCs w:val="28"/>
          <w:lang w:eastAsia="en-US"/>
        </w:rPr>
        <w:t>является фо</w:t>
      </w:r>
      <w:r w:rsidR="000954B3" w:rsidRPr="00B01B5C">
        <w:rPr>
          <w:rFonts w:eastAsia="Calibri"/>
          <w:bCs/>
          <w:color w:val="000000" w:themeColor="text1"/>
          <w:sz w:val="28"/>
          <w:szCs w:val="28"/>
          <w:lang w:eastAsia="en-US"/>
        </w:rPr>
        <w:t>рмирование и исполнение бюджета</w:t>
      </w:r>
      <w:r w:rsidRPr="00B01B5C">
        <w:rPr>
          <w:rFonts w:eastAsia="Calibri"/>
          <w:bCs/>
          <w:color w:val="000000" w:themeColor="text1"/>
          <w:sz w:val="28"/>
          <w:szCs w:val="28"/>
          <w:lang w:eastAsia="en-US"/>
        </w:rPr>
        <w:t>. От того</w:t>
      </w:r>
      <w:r w:rsidR="000954B3" w:rsidRPr="00B01B5C">
        <w:rPr>
          <w:rFonts w:eastAsia="Calibri"/>
          <w:bCs/>
          <w:color w:val="000000" w:themeColor="text1"/>
          <w:sz w:val="28"/>
          <w:szCs w:val="28"/>
          <w:lang w:eastAsia="en-US"/>
        </w:rPr>
        <w:t>,</w:t>
      </w:r>
      <w:r w:rsidRPr="00B01B5C">
        <w:rPr>
          <w:rFonts w:eastAsia="Calibri"/>
          <w:bCs/>
          <w:color w:val="000000" w:themeColor="text1"/>
          <w:sz w:val="28"/>
          <w:szCs w:val="28"/>
          <w:lang w:eastAsia="en-US"/>
        </w:rPr>
        <w:t xml:space="preserve"> насколько активно пополняется местный бюджет, зависит решение текущих задач, определяется дальнейшее развитие </w:t>
      </w:r>
      <w:r w:rsidR="000954B3" w:rsidRPr="00B01B5C">
        <w:rPr>
          <w:rFonts w:eastAsia="Calibri"/>
          <w:bCs/>
          <w:color w:val="000000" w:themeColor="text1"/>
          <w:sz w:val="28"/>
          <w:szCs w:val="28"/>
          <w:lang w:eastAsia="en-US"/>
        </w:rPr>
        <w:t>муниципального округа</w:t>
      </w:r>
      <w:r w:rsidRPr="00B01B5C">
        <w:rPr>
          <w:rFonts w:eastAsia="Calibri"/>
          <w:bCs/>
          <w:color w:val="000000" w:themeColor="text1"/>
          <w:sz w:val="28"/>
          <w:szCs w:val="28"/>
          <w:lang w:eastAsia="en-US"/>
        </w:rPr>
        <w:t>.</w:t>
      </w:r>
    </w:p>
    <w:p w:rsidR="000954B3" w:rsidRPr="00B01B5C" w:rsidRDefault="00F124E3" w:rsidP="00E22A43">
      <w:pPr>
        <w:suppressAutoHyphens/>
        <w:ind w:firstLine="851"/>
        <w:jc w:val="both"/>
        <w:rPr>
          <w:color w:val="000000" w:themeColor="text1"/>
          <w:sz w:val="28"/>
          <w:szCs w:val="28"/>
        </w:rPr>
      </w:pPr>
      <w:r w:rsidRPr="00B01B5C">
        <w:rPr>
          <w:color w:val="000000" w:themeColor="text1"/>
          <w:sz w:val="28"/>
          <w:szCs w:val="28"/>
        </w:rPr>
        <w:t>Доходы</w:t>
      </w:r>
      <w:r w:rsidR="000954B3" w:rsidRPr="00B01B5C">
        <w:rPr>
          <w:color w:val="000000" w:themeColor="text1"/>
          <w:sz w:val="28"/>
          <w:szCs w:val="28"/>
        </w:rPr>
        <w:t xml:space="preserve"> муниципального </w:t>
      </w:r>
      <w:r w:rsidRPr="00B01B5C">
        <w:rPr>
          <w:color w:val="000000" w:themeColor="text1"/>
          <w:sz w:val="28"/>
          <w:szCs w:val="28"/>
        </w:rPr>
        <w:t>бюджета</w:t>
      </w:r>
      <w:r w:rsidR="000954B3" w:rsidRPr="00B01B5C">
        <w:rPr>
          <w:color w:val="000000" w:themeColor="text1"/>
          <w:sz w:val="28"/>
          <w:szCs w:val="28"/>
        </w:rPr>
        <w:t xml:space="preserve"> за 2023 год составил</w:t>
      </w:r>
      <w:r w:rsidRPr="00B01B5C">
        <w:rPr>
          <w:color w:val="000000" w:themeColor="text1"/>
          <w:sz w:val="28"/>
          <w:szCs w:val="28"/>
        </w:rPr>
        <w:t>и</w:t>
      </w:r>
      <w:r w:rsidR="000954B3" w:rsidRPr="00B01B5C">
        <w:rPr>
          <w:color w:val="000000" w:themeColor="text1"/>
          <w:sz w:val="28"/>
          <w:szCs w:val="28"/>
        </w:rPr>
        <w:t xml:space="preserve"> 1</w:t>
      </w:r>
      <w:r w:rsidR="0099056E" w:rsidRPr="00B01B5C">
        <w:rPr>
          <w:color w:val="000000" w:themeColor="text1"/>
          <w:sz w:val="28"/>
          <w:szCs w:val="28"/>
        </w:rPr>
        <w:t xml:space="preserve"> </w:t>
      </w:r>
      <w:r w:rsidR="000954B3" w:rsidRPr="00B01B5C">
        <w:rPr>
          <w:color w:val="000000" w:themeColor="text1"/>
          <w:sz w:val="28"/>
          <w:szCs w:val="28"/>
        </w:rPr>
        <w:t>355</w:t>
      </w:r>
      <w:r w:rsidR="0099056E" w:rsidRPr="00B01B5C">
        <w:rPr>
          <w:color w:val="000000" w:themeColor="text1"/>
          <w:sz w:val="28"/>
          <w:szCs w:val="28"/>
        </w:rPr>
        <w:t xml:space="preserve"> </w:t>
      </w:r>
      <w:r w:rsidR="000954B3" w:rsidRPr="00B01B5C">
        <w:rPr>
          <w:color w:val="000000" w:themeColor="text1"/>
          <w:sz w:val="28"/>
          <w:szCs w:val="28"/>
        </w:rPr>
        <w:t>811</w:t>
      </w:r>
      <w:r w:rsidR="0099056E" w:rsidRPr="00B01B5C">
        <w:rPr>
          <w:color w:val="000000" w:themeColor="text1"/>
          <w:sz w:val="28"/>
          <w:szCs w:val="28"/>
        </w:rPr>
        <w:t xml:space="preserve"> </w:t>
      </w:r>
      <w:r w:rsidR="006645B7" w:rsidRPr="00B01B5C">
        <w:rPr>
          <w:color w:val="000000" w:themeColor="text1"/>
          <w:sz w:val="28"/>
          <w:szCs w:val="28"/>
        </w:rPr>
        <w:t>тыс. руб.</w:t>
      </w:r>
      <w:r w:rsidR="000B77B6" w:rsidRPr="00B01B5C">
        <w:rPr>
          <w:color w:val="000000" w:themeColor="text1"/>
          <w:sz w:val="28"/>
          <w:szCs w:val="28"/>
        </w:rPr>
        <w:t>, что на 15% больше, чем в 2022 году (</w:t>
      </w:r>
      <w:r w:rsidR="0099056E" w:rsidRPr="00B01B5C">
        <w:rPr>
          <w:color w:val="000000" w:themeColor="text1"/>
          <w:sz w:val="28"/>
          <w:szCs w:val="28"/>
        </w:rPr>
        <w:t>1 179 3</w:t>
      </w:r>
      <w:r w:rsidR="0067329F" w:rsidRPr="00B01B5C">
        <w:rPr>
          <w:color w:val="000000" w:themeColor="text1"/>
          <w:sz w:val="28"/>
          <w:szCs w:val="28"/>
        </w:rPr>
        <w:t>15</w:t>
      </w:r>
      <w:r w:rsidR="0099056E" w:rsidRPr="00B01B5C">
        <w:rPr>
          <w:color w:val="000000" w:themeColor="text1"/>
          <w:sz w:val="28"/>
          <w:szCs w:val="28"/>
        </w:rPr>
        <w:t xml:space="preserve"> тыс. руб.</w:t>
      </w:r>
      <w:r w:rsidR="006645B7" w:rsidRPr="00B01B5C">
        <w:rPr>
          <w:color w:val="000000" w:themeColor="text1"/>
          <w:sz w:val="28"/>
          <w:szCs w:val="28"/>
        </w:rPr>
        <w:t>).</w:t>
      </w:r>
    </w:p>
    <w:p w:rsidR="003B341A" w:rsidRPr="00B01B5C" w:rsidRDefault="000954B3" w:rsidP="00E22A43">
      <w:pPr>
        <w:suppressAutoHyphens/>
        <w:ind w:firstLine="851"/>
        <w:jc w:val="both"/>
        <w:rPr>
          <w:color w:val="000000" w:themeColor="text1"/>
          <w:sz w:val="28"/>
          <w:szCs w:val="28"/>
        </w:rPr>
      </w:pPr>
      <w:r w:rsidRPr="00B01B5C">
        <w:rPr>
          <w:color w:val="000000" w:themeColor="text1"/>
          <w:sz w:val="28"/>
          <w:szCs w:val="28"/>
        </w:rPr>
        <w:t>Налоговые и неналоговые доходы поступили в сумме 423</w:t>
      </w:r>
      <w:r w:rsidR="004428D9" w:rsidRPr="00B01B5C">
        <w:rPr>
          <w:color w:val="000000" w:themeColor="text1"/>
          <w:sz w:val="28"/>
          <w:szCs w:val="28"/>
        </w:rPr>
        <w:t xml:space="preserve"> </w:t>
      </w:r>
      <w:r w:rsidRPr="00B01B5C">
        <w:rPr>
          <w:color w:val="000000" w:themeColor="text1"/>
          <w:sz w:val="28"/>
          <w:szCs w:val="28"/>
        </w:rPr>
        <w:t>972</w:t>
      </w:r>
      <w:r w:rsidR="004428D9" w:rsidRPr="00B01B5C">
        <w:rPr>
          <w:color w:val="000000" w:themeColor="text1"/>
          <w:sz w:val="28"/>
          <w:szCs w:val="28"/>
        </w:rPr>
        <w:t xml:space="preserve"> </w:t>
      </w:r>
      <w:r w:rsidR="006645B7" w:rsidRPr="00B01B5C">
        <w:rPr>
          <w:color w:val="000000" w:themeColor="text1"/>
          <w:sz w:val="28"/>
          <w:szCs w:val="28"/>
        </w:rPr>
        <w:t xml:space="preserve">тыс. руб. </w:t>
      </w:r>
      <w:r w:rsidR="0067329F" w:rsidRPr="00B01B5C">
        <w:rPr>
          <w:color w:val="000000" w:themeColor="text1"/>
          <w:sz w:val="28"/>
          <w:szCs w:val="28"/>
        </w:rPr>
        <w:t>(в 2022 году – 261 426</w:t>
      </w:r>
      <w:r w:rsidR="005F6C2B" w:rsidRPr="00B01B5C">
        <w:rPr>
          <w:color w:val="000000" w:themeColor="text1"/>
          <w:sz w:val="28"/>
          <w:szCs w:val="28"/>
        </w:rPr>
        <w:t xml:space="preserve"> тыс. руб.</w:t>
      </w:r>
      <w:r w:rsidR="006645B7" w:rsidRPr="00B01B5C">
        <w:rPr>
          <w:color w:val="000000" w:themeColor="text1"/>
          <w:sz w:val="28"/>
          <w:szCs w:val="28"/>
        </w:rPr>
        <w:t>).</w:t>
      </w:r>
      <w:r w:rsidRPr="00B01B5C">
        <w:rPr>
          <w:color w:val="000000" w:themeColor="text1"/>
          <w:sz w:val="28"/>
          <w:szCs w:val="28"/>
        </w:rPr>
        <w:t xml:space="preserve"> </w:t>
      </w:r>
      <w:r w:rsidR="003B341A" w:rsidRPr="00B01B5C">
        <w:rPr>
          <w:color w:val="000000" w:themeColor="text1"/>
          <w:sz w:val="28"/>
          <w:szCs w:val="28"/>
        </w:rPr>
        <w:t>Увеличение составило 62%.</w:t>
      </w:r>
    </w:p>
    <w:p w:rsidR="000954B3" w:rsidRPr="00B01B5C" w:rsidRDefault="000954B3" w:rsidP="00E22A43">
      <w:pPr>
        <w:suppressAutoHyphens/>
        <w:ind w:firstLine="851"/>
        <w:jc w:val="both"/>
        <w:rPr>
          <w:color w:val="000000" w:themeColor="text1"/>
          <w:sz w:val="28"/>
          <w:szCs w:val="28"/>
        </w:rPr>
      </w:pPr>
      <w:r w:rsidRPr="00B01B5C">
        <w:rPr>
          <w:color w:val="000000" w:themeColor="text1"/>
          <w:sz w:val="28"/>
          <w:szCs w:val="28"/>
        </w:rPr>
        <w:t xml:space="preserve">Основными доходными источниками бюджета </w:t>
      </w:r>
      <w:r w:rsidR="005F6C2B" w:rsidRPr="00B01B5C">
        <w:rPr>
          <w:color w:val="000000" w:themeColor="text1"/>
          <w:sz w:val="28"/>
          <w:szCs w:val="28"/>
        </w:rPr>
        <w:t>муниципального округа</w:t>
      </w:r>
      <w:r w:rsidRPr="00B01B5C">
        <w:rPr>
          <w:color w:val="000000" w:themeColor="text1"/>
          <w:sz w:val="28"/>
          <w:szCs w:val="28"/>
        </w:rPr>
        <w:t xml:space="preserve"> являются поступления</w:t>
      </w:r>
      <w:r w:rsidR="005F6C2B" w:rsidRPr="00B01B5C">
        <w:rPr>
          <w:color w:val="000000" w:themeColor="text1"/>
          <w:sz w:val="28"/>
          <w:szCs w:val="28"/>
        </w:rPr>
        <w:t>:</w:t>
      </w:r>
      <w:r w:rsidRPr="00B01B5C">
        <w:rPr>
          <w:color w:val="000000" w:themeColor="text1"/>
          <w:sz w:val="28"/>
          <w:szCs w:val="28"/>
        </w:rPr>
        <w:t xml:space="preserve"> по налогу на доходы </w:t>
      </w:r>
      <w:r w:rsidR="005F6C2B" w:rsidRPr="00B01B5C">
        <w:rPr>
          <w:color w:val="000000" w:themeColor="text1"/>
          <w:sz w:val="28"/>
          <w:szCs w:val="28"/>
        </w:rPr>
        <w:t xml:space="preserve">физических лиц </w:t>
      </w:r>
      <w:r w:rsidR="0067329F" w:rsidRPr="00B01B5C">
        <w:rPr>
          <w:color w:val="000000" w:themeColor="text1"/>
          <w:sz w:val="28"/>
          <w:szCs w:val="28"/>
        </w:rPr>
        <w:t>60</w:t>
      </w:r>
      <w:r w:rsidRPr="00B01B5C">
        <w:rPr>
          <w:color w:val="000000" w:themeColor="text1"/>
          <w:sz w:val="28"/>
          <w:szCs w:val="28"/>
        </w:rPr>
        <w:t>%</w:t>
      </w:r>
      <w:r w:rsidR="00711125" w:rsidRPr="00B01B5C">
        <w:rPr>
          <w:color w:val="000000" w:themeColor="text1"/>
          <w:sz w:val="28"/>
          <w:szCs w:val="28"/>
        </w:rPr>
        <w:t xml:space="preserve"> (в 2022 году – 27%)</w:t>
      </w:r>
      <w:r w:rsidRPr="00B01B5C">
        <w:rPr>
          <w:color w:val="000000" w:themeColor="text1"/>
          <w:sz w:val="28"/>
          <w:szCs w:val="28"/>
        </w:rPr>
        <w:t>, по налогам на совокупный доход</w:t>
      </w:r>
      <w:r w:rsidR="005F6C2B" w:rsidRPr="00B01B5C">
        <w:rPr>
          <w:color w:val="000000" w:themeColor="text1"/>
          <w:sz w:val="28"/>
          <w:szCs w:val="28"/>
        </w:rPr>
        <w:t xml:space="preserve"> </w:t>
      </w:r>
      <w:r w:rsidR="0067329F" w:rsidRPr="00B01B5C">
        <w:rPr>
          <w:color w:val="000000" w:themeColor="text1"/>
          <w:sz w:val="28"/>
          <w:szCs w:val="28"/>
        </w:rPr>
        <w:t>16</w:t>
      </w:r>
      <w:r w:rsidRPr="00B01B5C">
        <w:rPr>
          <w:color w:val="000000" w:themeColor="text1"/>
          <w:sz w:val="28"/>
          <w:szCs w:val="28"/>
        </w:rPr>
        <w:t>%</w:t>
      </w:r>
      <w:r w:rsidR="00711125" w:rsidRPr="00B01B5C">
        <w:rPr>
          <w:color w:val="000000" w:themeColor="text1"/>
          <w:sz w:val="28"/>
          <w:szCs w:val="28"/>
        </w:rPr>
        <w:t xml:space="preserve"> (в 2022 году – 35%)</w:t>
      </w:r>
      <w:r w:rsidRPr="00B01B5C">
        <w:rPr>
          <w:color w:val="000000" w:themeColor="text1"/>
          <w:sz w:val="28"/>
          <w:szCs w:val="28"/>
        </w:rPr>
        <w:t>, налоги на имущество</w:t>
      </w:r>
      <w:r w:rsidR="005F6C2B" w:rsidRPr="00B01B5C">
        <w:rPr>
          <w:color w:val="000000" w:themeColor="text1"/>
          <w:sz w:val="28"/>
          <w:szCs w:val="28"/>
        </w:rPr>
        <w:t xml:space="preserve"> </w:t>
      </w:r>
      <w:r w:rsidR="0067329F" w:rsidRPr="00B01B5C">
        <w:rPr>
          <w:color w:val="000000" w:themeColor="text1"/>
          <w:sz w:val="28"/>
          <w:szCs w:val="28"/>
        </w:rPr>
        <w:t>8</w:t>
      </w:r>
      <w:r w:rsidRPr="00B01B5C">
        <w:rPr>
          <w:color w:val="000000" w:themeColor="text1"/>
          <w:sz w:val="28"/>
          <w:szCs w:val="28"/>
        </w:rPr>
        <w:t>%</w:t>
      </w:r>
      <w:r w:rsidR="00711125" w:rsidRPr="00B01B5C">
        <w:rPr>
          <w:color w:val="000000" w:themeColor="text1"/>
          <w:sz w:val="28"/>
          <w:szCs w:val="28"/>
        </w:rPr>
        <w:t xml:space="preserve"> (в 2022 году – 12%).</w:t>
      </w:r>
    </w:p>
    <w:p w:rsidR="000954B3" w:rsidRPr="00B01B5C" w:rsidRDefault="000954B3" w:rsidP="00514ABE">
      <w:pPr>
        <w:suppressAutoHyphens/>
        <w:ind w:firstLine="851"/>
        <w:jc w:val="both"/>
        <w:rPr>
          <w:color w:val="000000" w:themeColor="text1"/>
          <w:sz w:val="28"/>
          <w:szCs w:val="28"/>
        </w:rPr>
      </w:pPr>
      <w:r w:rsidRPr="00B01B5C">
        <w:rPr>
          <w:color w:val="000000" w:themeColor="text1"/>
          <w:sz w:val="28"/>
          <w:szCs w:val="28"/>
        </w:rPr>
        <w:t>Безвозмездные поступления от других бюджетов бюджетной системы Российской Федерации за 2023 год составили 931</w:t>
      </w:r>
      <w:r w:rsidR="005F6C2B" w:rsidRPr="00B01B5C">
        <w:rPr>
          <w:color w:val="000000" w:themeColor="text1"/>
          <w:sz w:val="28"/>
          <w:szCs w:val="28"/>
        </w:rPr>
        <w:t xml:space="preserve"> </w:t>
      </w:r>
      <w:r w:rsidRPr="00B01B5C">
        <w:rPr>
          <w:color w:val="000000" w:themeColor="text1"/>
          <w:sz w:val="28"/>
          <w:szCs w:val="28"/>
        </w:rPr>
        <w:t>839</w:t>
      </w:r>
      <w:r w:rsidR="0067329F" w:rsidRPr="00B01B5C">
        <w:rPr>
          <w:color w:val="000000" w:themeColor="text1"/>
          <w:sz w:val="28"/>
          <w:szCs w:val="28"/>
        </w:rPr>
        <w:t xml:space="preserve"> </w:t>
      </w:r>
      <w:r w:rsidR="0033234B" w:rsidRPr="00B01B5C">
        <w:rPr>
          <w:color w:val="000000" w:themeColor="text1"/>
          <w:sz w:val="28"/>
          <w:szCs w:val="28"/>
        </w:rPr>
        <w:t xml:space="preserve">тыс. руб. </w:t>
      </w:r>
      <w:r w:rsidR="0067329F" w:rsidRPr="00B01B5C">
        <w:rPr>
          <w:color w:val="000000" w:themeColor="text1"/>
          <w:sz w:val="28"/>
          <w:szCs w:val="28"/>
        </w:rPr>
        <w:t>(в 2022 году – 917 889</w:t>
      </w:r>
      <w:r w:rsidR="005F6C2B" w:rsidRPr="00B01B5C">
        <w:rPr>
          <w:color w:val="000000" w:themeColor="text1"/>
          <w:sz w:val="28"/>
          <w:szCs w:val="28"/>
        </w:rPr>
        <w:t xml:space="preserve"> тыс. руб.</w:t>
      </w:r>
      <w:r w:rsidR="0033234B" w:rsidRPr="00B01B5C">
        <w:rPr>
          <w:color w:val="000000" w:themeColor="text1"/>
          <w:sz w:val="28"/>
          <w:szCs w:val="28"/>
        </w:rPr>
        <w:t>).</w:t>
      </w:r>
      <w:r w:rsidRPr="00B01B5C">
        <w:rPr>
          <w:color w:val="000000" w:themeColor="text1"/>
          <w:sz w:val="28"/>
          <w:szCs w:val="28"/>
        </w:rPr>
        <w:t xml:space="preserve"> </w:t>
      </w:r>
      <w:r w:rsidR="002B36B8" w:rsidRPr="00B01B5C">
        <w:rPr>
          <w:color w:val="000000" w:themeColor="text1"/>
          <w:sz w:val="28"/>
          <w:szCs w:val="28"/>
        </w:rPr>
        <w:t>По сравнению с 2022 годом сумма увеличилась на 1,5%.</w:t>
      </w:r>
      <w:r w:rsidRPr="00B01B5C">
        <w:rPr>
          <w:color w:val="000000" w:themeColor="text1"/>
          <w:sz w:val="28"/>
          <w:szCs w:val="28"/>
        </w:rPr>
        <w:t xml:space="preserve"> Дотации на выравнивание бюджетной обеспеченности получены в сумме 69</w:t>
      </w:r>
      <w:r w:rsidR="002B36B8" w:rsidRPr="00B01B5C">
        <w:rPr>
          <w:color w:val="000000" w:themeColor="text1"/>
          <w:sz w:val="28"/>
          <w:szCs w:val="28"/>
        </w:rPr>
        <w:t> </w:t>
      </w:r>
      <w:r w:rsidRPr="00B01B5C">
        <w:rPr>
          <w:color w:val="000000" w:themeColor="text1"/>
          <w:sz w:val="28"/>
          <w:szCs w:val="28"/>
        </w:rPr>
        <w:t>101</w:t>
      </w:r>
      <w:r w:rsidR="0067329F" w:rsidRPr="00B01B5C">
        <w:rPr>
          <w:color w:val="000000" w:themeColor="text1"/>
          <w:sz w:val="28"/>
          <w:szCs w:val="28"/>
        </w:rPr>
        <w:t xml:space="preserve"> </w:t>
      </w:r>
      <w:r w:rsidR="0033234B" w:rsidRPr="00B01B5C">
        <w:rPr>
          <w:color w:val="000000" w:themeColor="text1"/>
          <w:sz w:val="28"/>
          <w:szCs w:val="28"/>
        </w:rPr>
        <w:t xml:space="preserve">тыс. руб. </w:t>
      </w:r>
      <w:r w:rsidR="0067329F" w:rsidRPr="00B01B5C">
        <w:rPr>
          <w:color w:val="000000" w:themeColor="text1"/>
          <w:sz w:val="28"/>
          <w:szCs w:val="28"/>
        </w:rPr>
        <w:t>(в 2022 году – 123 779</w:t>
      </w:r>
      <w:r w:rsidR="002B36B8" w:rsidRPr="00B01B5C">
        <w:rPr>
          <w:color w:val="000000" w:themeColor="text1"/>
          <w:sz w:val="28"/>
          <w:szCs w:val="28"/>
        </w:rPr>
        <w:t xml:space="preserve"> тыс.</w:t>
      </w:r>
      <w:r w:rsidRPr="00B01B5C">
        <w:rPr>
          <w:color w:val="000000" w:themeColor="text1"/>
          <w:sz w:val="28"/>
          <w:szCs w:val="28"/>
        </w:rPr>
        <w:t xml:space="preserve"> руб.</w:t>
      </w:r>
      <w:r w:rsidR="0033234B" w:rsidRPr="00B01B5C">
        <w:rPr>
          <w:color w:val="000000" w:themeColor="text1"/>
          <w:sz w:val="28"/>
          <w:szCs w:val="28"/>
        </w:rPr>
        <w:t>)</w:t>
      </w:r>
      <w:r w:rsidRPr="00B01B5C">
        <w:rPr>
          <w:color w:val="000000" w:themeColor="text1"/>
          <w:sz w:val="28"/>
          <w:szCs w:val="28"/>
        </w:rPr>
        <w:t xml:space="preserve">, дотации на поддержку мер по обеспечению сбалансированности бюджетов </w:t>
      </w:r>
      <w:r w:rsidR="002B36B8" w:rsidRPr="00B01B5C">
        <w:rPr>
          <w:color w:val="000000" w:themeColor="text1"/>
          <w:sz w:val="28"/>
          <w:szCs w:val="28"/>
        </w:rPr>
        <w:t xml:space="preserve">получены в сумме </w:t>
      </w:r>
      <w:r w:rsidRPr="00B01B5C">
        <w:rPr>
          <w:color w:val="000000" w:themeColor="text1"/>
          <w:sz w:val="28"/>
          <w:szCs w:val="28"/>
        </w:rPr>
        <w:t>43</w:t>
      </w:r>
      <w:r w:rsidR="002B36B8" w:rsidRPr="00B01B5C">
        <w:rPr>
          <w:color w:val="000000" w:themeColor="text1"/>
          <w:sz w:val="28"/>
          <w:szCs w:val="28"/>
        </w:rPr>
        <w:t xml:space="preserve"> </w:t>
      </w:r>
      <w:r w:rsidRPr="00B01B5C">
        <w:rPr>
          <w:color w:val="000000" w:themeColor="text1"/>
          <w:sz w:val="28"/>
          <w:szCs w:val="28"/>
        </w:rPr>
        <w:t xml:space="preserve">176 </w:t>
      </w:r>
      <w:r w:rsidR="0033234B" w:rsidRPr="00B01B5C">
        <w:rPr>
          <w:color w:val="000000" w:themeColor="text1"/>
          <w:sz w:val="28"/>
          <w:szCs w:val="28"/>
        </w:rPr>
        <w:t xml:space="preserve">тыс. руб. </w:t>
      </w:r>
      <w:r w:rsidR="002B36B8" w:rsidRPr="00B01B5C">
        <w:rPr>
          <w:color w:val="000000" w:themeColor="text1"/>
          <w:sz w:val="28"/>
          <w:szCs w:val="28"/>
        </w:rPr>
        <w:t xml:space="preserve">(в </w:t>
      </w:r>
      <w:r w:rsidR="0033234B" w:rsidRPr="00B01B5C">
        <w:rPr>
          <w:color w:val="000000" w:themeColor="text1"/>
          <w:sz w:val="28"/>
          <w:szCs w:val="28"/>
        </w:rPr>
        <w:t>2022 году – 27 002</w:t>
      </w:r>
      <w:r w:rsidR="002B36B8" w:rsidRPr="00B01B5C">
        <w:rPr>
          <w:color w:val="000000" w:themeColor="text1"/>
          <w:sz w:val="28"/>
          <w:szCs w:val="28"/>
        </w:rPr>
        <w:t xml:space="preserve"> тыс. руб.</w:t>
      </w:r>
      <w:r w:rsidR="0033234B" w:rsidRPr="00B01B5C">
        <w:rPr>
          <w:color w:val="000000" w:themeColor="text1"/>
          <w:sz w:val="28"/>
          <w:szCs w:val="28"/>
        </w:rPr>
        <w:t>)</w:t>
      </w:r>
      <w:r w:rsidRPr="00B01B5C">
        <w:rPr>
          <w:color w:val="000000" w:themeColor="text1"/>
          <w:sz w:val="28"/>
          <w:szCs w:val="28"/>
        </w:rPr>
        <w:t xml:space="preserve">, прочие дотации </w:t>
      </w:r>
      <w:r w:rsidR="002B36B8" w:rsidRPr="00B01B5C">
        <w:rPr>
          <w:color w:val="000000" w:themeColor="text1"/>
          <w:sz w:val="28"/>
          <w:szCs w:val="28"/>
        </w:rPr>
        <w:t>получены в сумме</w:t>
      </w:r>
      <w:r w:rsidRPr="00B01B5C">
        <w:rPr>
          <w:color w:val="000000" w:themeColor="text1"/>
          <w:sz w:val="28"/>
          <w:szCs w:val="28"/>
        </w:rPr>
        <w:t xml:space="preserve"> 93</w:t>
      </w:r>
      <w:r w:rsidR="002B36B8" w:rsidRPr="00B01B5C">
        <w:rPr>
          <w:color w:val="000000" w:themeColor="text1"/>
          <w:sz w:val="28"/>
          <w:szCs w:val="28"/>
        </w:rPr>
        <w:t xml:space="preserve"> </w:t>
      </w:r>
      <w:r w:rsidRPr="00B01B5C">
        <w:rPr>
          <w:color w:val="000000" w:themeColor="text1"/>
          <w:sz w:val="28"/>
          <w:szCs w:val="28"/>
        </w:rPr>
        <w:t>292</w:t>
      </w:r>
      <w:r w:rsidR="0067329F" w:rsidRPr="00B01B5C">
        <w:rPr>
          <w:color w:val="000000" w:themeColor="text1"/>
          <w:sz w:val="28"/>
          <w:szCs w:val="28"/>
        </w:rPr>
        <w:t xml:space="preserve"> </w:t>
      </w:r>
      <w:r w:rsidR="0033234B" w:rsidRPr="00B01B5C">
        <w:rPr>
          <w:color w:val="000000" w:themeColor="text1"/>
          <w:sz w:val="28"/>
          <w:szCs w:val="28"/>
        </w:rPr>
        <w:t xml:space="preserve">тыс. руб. </w:t>
      </w:r>
      <w:r w:rsidR="0067329F" w:rsidRPr="00B01B5C">
        <w:rPr>
          <w:color w:val="000000" w:themeColor="text1"/>
          <w:sz w:val="28"/>
          <w:szCs w:val="28"/>
        </w:rPr>
        <w:t>(в 2022 году – 59 157</w:t>
      </w:r>
      <w:r w:rsidR="002B36B8" w:rsidRPr="00B01B5C">
        <w:rPr>
          <w:color w:val="000000" w:themeColor="text1"/>
          <w:sz w:val="28"/>
          <w:szCs w:val="28"/>
        </w:rPr>
        <w:t xml:space="preserve"> тыс. руб.</w:t>
      </w:r>
      <w:r w:rsidR="0033234B" w:rsidRPr="00B01B5C">
        <w:rPr>
          <w:color w:val="000000" w:themeColor="text1"/>
          <w:sz w:val="28"/>
          <w:szCs w:val="28"/>
        </w:rPr>
        <w:t>)</w:t>
      </w:r>
      <w:r w:rsidRPr="00B01B5C">
        <w:rPr>
          <w:color w:val="000000" w:themeColor="text1"/>
          <w:sz w:val="28"/>
          <w:szCs w:val="28"/>
        </w:rPr>
        <w:t xml:space="preserve"> (в том числе финансовая помощь из </w:t>
      </w:r>
      <w:r w:rsidRPr="00B01B5C">
        <w:rPr>
          <w:color w:val="000000" w:themeColor="text1"/>
          <w:sz w:val="28"/>
          <w:szCs w:val="28"/>
        </w:rPr>
        <w:lastRenderedPageBreak/>
        <w:t>бюджета Алтайского края по мировому соглашению по банкротству МУП «</w:t>
      </w:r>
      <w:r w:rsidR="002B36B8" w:rsidRPr="00B01B5C">
        <w:rPr>
          <w:color w:val="000000" w:themeColor="text1"/>
          <w:sz w:val="28"/>
          <w:szCs w:val="28"/>
        </w:rPr>
        <w:t>Коммунальщик</w:t>
      </w:r>
      <w:r w:rsidRPr="00B01B5C">
        <w:rPr>
          <w:color w:val="000000" w:themeColor="text1"/>
          <w:sz w:val="28"/>
          <w:szCs w:val="28"/>
        </w:rPr>
        <w:t>» 79</w:t>
      </w:r>
      <w:r w:rsidR="002B36B8" w:rsidRPr="00B01B5C">
        <w:rPr>
          <w:color w:val="000000" w:themeColor="text1"/>
          <w:sz w:val="28"/>
          <w:szCs w:val="28"/>
        </w:rPr>
        <w:t xml:space="preserve"> 718</w:t>
      </w:r>
      <w:r w:rsidRPr="00B01B5C">
        <w:rPr>
          <w:color w:val="000000" w:themeColor="text1"/>
          <w:sz w:val="28"/>
          <w:szCs w:val="28"/>
        </w:rPr>
        <w:t xml:space="preserve"> тыс. руб</w:t>
      </w:r>
      <w:r w:rsidR="002B36B8" w:rsidRPr="00B01B5C">
        <w:rPr>
          <w:color w:val="000000" w:themeColor="text1"/>
          <w:sz w:val="28"/>
          <w:szCs w:val="28"/>
        </w:rPr>
        <w:t>.</w:t>
      </w:r>
      <w:r w:rsidRPr="00B01B5C">
        <w:rPr>
          <w:color w:val="000000" w:themeColor="text1"/>
          <w:sz w:val="28"/>
          <w:szCs w:val="28"/>
        </w:rPr>
        <w:t>).  В 2023 году получено субсидий в сумме 206</w:t>
      </w:r>
      <w:r w:rsidR="00514ABE" w:rsidRPr="00B01B5C">
        <w:rPr>
          <w:color w:val="000000" w:themeColor="text1"/>
          <w:sz w:val="28"/>
          <w:szCs w:val="28"/>
        </w:rPr>
        <w:t xml:space="preserve"> </w:t>
      </w:r>
      <w:r w:rsidRPr="00B01B5C">
        <w:rPr>
          <w:color w:val="000000" w:themeColor="text1"/>
          <w:sz w:val="28"/>
          <w:szCs w:val="28"/>
        </w:rPr>
        <w:t>754</w:t>
      </w:r>
      <w:r w:rsidR="0067329F" w:rsidRPr="00B01B5C">
        <w:rPr>
          <w:color w:val="000000" w:themeColor="text1"/>
          <w:sz w:val="28"/>
          <w:szCs w:val="28"/>
        </w:rPr>
        <w:t xml:space="preserve"> </w:t>
      </w:r>
      <w:r w:rsidR="0033234B" w:rsidRPr="00B01B5C">
        <w:rPr>
          <w:color w:val="000000" w:themeColor="text1"/>
          <w:sz w:val="28"/>
          <w:szCs w:val="28"/>
        </w:rPr>
        <w:t xml:space="preserve">тыс. руб. </w:t>
      </w:r>
      <w:r w:rsidR="0067329F" w:rsidRPr="00B01B5C">
        <w:rPr>
          <w:color w:val="000000" w:themeColor="text1"/>
          <w:sz w:val="28"/>
          <w:szCs w:val="28"/>
        </w:rPr>
        <w:t>(в 2022 году – 227 402</w:t>
      </w:r>
      <w:r w:rsidR="00514ABE" w:rsidRPr="00B01B5C">
        <w:rPr>
          <w:color w:val="000000" w:themeColor="text1"/>
          <w:sz w:val="28"/>
          <w:szCs w:val="28"/>
        </w:rPr>
        <w:t xml:space="preserve"> тыс.</w:t>
      </w:r>
      <w:r w:rsidRPr="00B01B5C">
        <w:rPr>
          <w:color w:val="000000" w:themeColor="text1"/>
          <w:sz w:val="28"/>
          <w:szCs w:val="28"/>
        </w:rPr>
        <w:t xml:space="preserve"> руб.</w:t>
      </w:r>
      <w:r w:rsidR="0033234B" w:rsidRPr="00B01B5C">
        <w:rPr>
          <w:color w:val="000000" w:themeColor="text1"/>
          <w:sz w:val="28"/>
          <w:szCs w:val="28"/>
        </w:rPr>
        <w:t>)</w:t>
      </w:r>
      <w:r w:rsidRPr="00B01B5C">
        <w:rPr>
          <w:color w:val="000000" w:themeColor="text1"/>
          <w:sz w:val="28"/>
          <w:szCs w:val="28"/>
        </w:rPr>
        <w:t xml:space="preserve"> на выполнение федеральных и региональных целевых программ. Субвенции получены из бюджета Алтайского края в 2023 году на выполнение полномочий Российской Федерации, а также передаваемых полномочий Алтайского края</w:t>
      </w:r>
      <w:r w:rsidR="00514ABE" w:rsidRPr="00B01B5C">
        <w:rPr>
          <w:color w:val="000000" w:themeColor="text1"/>
          <w:sz w:val="28"/>
          <w:szCs w:val="28"/>
        </w:rPr>
        <w:t>,</w:t>
      </w:r>
      <w:r w:rsidRPr="00B01B5C">
        <w:rPr>
          <w:color w:val="000000" w:themeColor="text1"/>
          <w:sz w:val="28"/>
          <w:szCs w:val="28"/>
        </w:rPr>
        <w:t xml:space="preserve"> в сумме 507</w:t>
      </w:r>
      <w:r w:rsidR="00514ABE" w:rsidRPr="00B01B5C">
        <w:rPr>
          <w:color w:val="000000" w:themeColor="text1"/>
          <w:sz w:val="28"/>
          <w:szCs w:val="28"/>
        </w:rPr>
        <w:t xml:space="preserve"> </w:t>
      </w:r>
      <w:r w:rsidR="0067329F" w:rsidRPr="00B01B5C">
        <w:rPr>
          <w:color w:val="000000" w:themeColor="text1"/>
          <w:sz w:val="28"/>
          <w:szCs w:val="28"/>
        </w:rPr>
        <w:t xml:space="preserve">396 </w:t>
      </w:r>
      <w:r w:rsidR="0033234B" w:rsidRPr="00B01B5C">
        <w:rPr>
          <w:color w:val="000000" w:themeColor="text1"/>
          <w:sz w:val="28"/>
          <w:szCs w:val="28"/>
        </w:rPr>
        <w:t xml:space="preserve">тыс. руб. </w:t>
      </w:r>
      <w:r w:rsidR="0067329F" w:rsidRPr="00B01B5C">
        <w:rPr>
          <w:color w:val="000000" w:themeColor="text1"/>
          <w:sz w:val="28"/>
          <w:szCs w:val="28"/>
        </w:rPr>
        <w:t>(в 2022 году – 481 241</w:t>
      </w:r>
      <w:r w:rsidR="00514ABE" w:rsidRPr="00B01B5C">
        <w:rPr>
          <w:color w:val="000000" w:themeColor="text1"/>
          <w:sz w:val="28"/>
          <w:szCs w:val="28"/>
        </w:rPr>
        <w:t xml:space="preserve"> тыс.</w:t>
      </w:r>
      <w:r w:rsidRPr="00B01B5C">
        <w:rPr>
          <w:color w:val="000000" w:themeColor="text1"/>
          <w:sz w:val="28"/>
          <w:szCs w:val="28"/>
        </w:rPr>
        <w:t xml:space="preserve"> руб.</w:t>
      </w:r>
      <w:r w:rsidR="0033234B" w:rsidRPr="00B01B5C">
        <w:rPr>
          <w:color w:val="000000" w:themeColor="text1"/>
          <w:sz w:val="28"/>
          <w:szCs w:val="28"/>
        </w:rPr>
        <w:t>).</w:t>
      </w:r>
      <w:r w:rsidRPr="00B01B5C">
        <w:rPr>
          <w:color w:val="000000" w:themeColor="text1"/>
          <w:sz w:val="28"/>
          <w:szCs w:val="28"/>
        </w:rPr>
        <w:t xml:space="preserve"> Поступление межбюджетных трансфертов, передаваемых бюджетам на предоставление компенсации в целях соблюдения предельных (максимальных) индексов изменения размера вносимой гражданами платы за коммунальные услуги </w:t>
      </w:r>
      <w:r w:rsidR="00514ABE" w:rsidRPr="00B01B5C">
        <w:rPr>
          <w:color w:val="000000" w:themeColor="text1"/>
          <w:sz w:val="28"/>
          <w:szCs w:val="28"/>
        </w:rPr>
        <w:t>составило</w:t>
      </w:r>
      <w:r w:rsidRPr="00B01B5C">
        <w:rPr>
          <w:color w:val="000000" w:themeColor="text1"/>
          <w:sz w:val="28"/>
          <w:szCs w:val="28"/>
        </w:rPr>
        <w:t xml:space="preserve"> 15</w:t>
      </w:r>
      <w:r w:rsidR="00514ABE" w:rsidRPr="00B01B5C">
        <w:rPr>
          <w:color w:val="000000" w:themeColor="text1"/>
          <w:sz w:val="28"/>
          <w:szCs w:val="28"/>
        </w:rPr>
        <w:t xml:space="preserve"> </w:t>
      </w:r>
      <w:r w:rsidRPr="00B01B5C">
        <w:rPr>
          <w:color w:val="000000" w:themeColor="text1"/>
          <w:sz w:val="28"/>
          <w:szCs w:val="28"/>
        </w:rPr>
        <w:t>4</w:t>
      </w:r>
      <w:r w:rsidR="00514ABE" w:rsidRPr="00B01B5C">
        <w:rPr>
          <w:color w:val="000000" w:themeColor="text1"/>
          <w:sz w:val="28"/>
          <w:szCs w:val="28"/>
        </w:rPr>
        <w:t>60</w:t>
      </w:r>
      <w:r w:rsidRPr="00B01B5C">
        <w:rPr>
          <w:color w:val="000000" w:themeColor="text1"/>
          <w:sz w:val="28"/>
          <w:szCs w:val="28"/>
        </w:rPr>
        <w:t xml:space="preserve"> </w:t>
      </w:r>
      <w:r w:rsidR="00514ABE" w:rsidRPr="00B01B5C">
        <w:rPr>
          <w:color w:val="000000" w:themeColor="text1"/>
          <w:sz w:val="28"/>
          <w:szCs w:val="28"/>
        </w:rPr>
        <w:t xml:space="preserve">тыс. </w:t>
      </w:r>
      <w:r w:rsidRPr="00B01B5C">
        <w:rPr>
          <w:color w:val="000000" w:themeColor="text1"/>
          <w:sz w:val="28"/>
          <w:szCs w:val="28"/>
        </w:rPr>
        <w:t>руб. Возврат остатков субсидий, субвенций и иных межбюджетных трансфертов, имеющих целевое назначение, прошлых лет из бюджетов муниципальных округов в 2023 году составил 3</w:t>
      </w:r>
      <w:r w:rsidR="00514ABE" w:rsidRPr="00B01B5C">
        <w:rPr>
          <w:color w:val="000000" w:themeColor="text1"/>
          <w:sz w:val="28"/>
          <w:szCs w:val="28"/>
        </w:rPr>
        <w:t xml:space="preserve"> </w:t>
      </w:r>
      <w:r w:rsidRPr="00B01B5C">
        <w:rPr>
          <w:color w:val="000000" w:themeColor="text1"/>
          <w:sz w:val="28"/>
          <w:szCs w:val="28"/>
        </w:rPr>
        <w:t>340</w:t>
      </w:r>
      <w:r w:rsidR="00514ABE" w:rsidRPr="00B01B5C">
        <w:rPr>
          <w:color w:val="000000" w:themeColor="text1"/>
          <w:sz w:val="28"/>
          <w:szCs w:val="28"/>
        </w:rPr>
        <w:t xml:space="preserve"> тыс.</w:t>
      </w:r>
      <w:r w:rsidRPr="00B01B5C">
        <w:rPr>
          <w:color w:val="000000" w:themeColor="text1"/>
          <w:sz w:val="28"/>
          <w:szCs w:val="28"/>
        </w:rPr>
        <w:t xml:space="preserve"> руб</w:t>
      </w:r>
      <w:r w:rsidR="00514ABE" w:rsidRPr="00B01B5C">
        <w:rPr>
          <w:color w:val="000000" w:themeColor="text1"/>
          <w:sz w:val="28"/>
          <w:szCs w:val="28"/>
        </w:rPr>
        <w:t>.</w:t>
      </w:r>
      <w:r w:rsidRPr="00B01B5C">
        <w:rPr>
          <w:color w:val="000000" w:themeColor="text1"/>
          <w:sz w:val="28"/>
          <w:szCs w:val="28"/>
        </w:rPr>
        <w:t xml:space="preserve"> </w:t>
      </w:r>
    </w:p>
    <w:p w:rsidR="000954B3" w:rsidRPr="00B01B5C" w:rsidRDefault="000954B3" w:rsidP="000D746A">
      <w:pPr>
        <w:suppressAutoHyphens/>
        <w:ind w:firstLine="709"/>
        <w:jc w:val="both"/>
        <w:rPr>
          <w:color w:val="000000" w:themeColor="text1"/>
          <w:sz w:val="28"/>
          <w:szCs w:val="28"/>
        </w:rPr>
      </w:pPr>
      <w:r w:rsidRPr="00B01B5C">
        <w:rPr>
          <w:color w:val="000000" w:themeColor="text1"/>
          <w:sz w:val="28"/>
          <w:szCs w:val="28"/>
        </w:rPr>
        <w:t xml:space="preserve">На исполнение расходных обязательств муниципального </w:t>
      </w:r>
      <w:r w:rsidR="000D746A" w:rsidRPr="00B01B5C">
        <w:rPr>
          <w:color w:val="000000" w:themeColor="text1"/>
          <w:sz w:val="28"/>
          <w:szCs w:val="28"/>
        </w:rPr>
        <w:t>округа</w:t>
      </w:r>
      <w:r w:rsidRPr="00B01B5C">
        <w:rPr>
          <w:color w:val="000000" w:themeColor="text1"/>
          <w:sz w:val="28"/>
          <w:szCs w:val="28"/>
        </w:rPr>
        <w:t xml:space="preserve">, возникающих в связи с осуществлением полномочий по вопросам местного значения, </w:t>
      </w:r>
      <w:r w:rsidR="000D746A" w:rsidRPr="00B01B5C">
        <w:rPr>
          <w:color w:val="000000" w:themeColor="text1"/>
          <w:sz w:val="28"/>
          <w:szCs w:val="28"/>
        </w:rPr>
        <w:t xml:space="preserve">в 2023 году </w:t>
      </w:r>
      <w:r w:rsidR="0067329F" w:rsidRPr="00B01B5C">
        <w:rPr>
          <w:color w:val="000000" w:themeColor="text1"/>
          <w:sz w:val="28"/>
          <w:szCs w:val="28"/>
        </w:rPr>
        <w:t>направлено 839 369</w:t>
      </w:r>
      <w:r w:rsidRPr="00B01B5C">
        <w:rPr>
          <w:color w:val="000000" w:themeColor="text1"/>
          <w:sz w:val="28"/>
          <w:szCs w:val="28"/>
        </w:rPr>
        <w:t xml:space="preserve"> </w:t>
      </w:r>
      <w:r w:rsidR="0033234B" w:rsidRPr="00B01B5C">
        <w:rPr>
          <w:color w:val="000000" w:themeColor="text1"/>
          <w:sz w:val="28"/>
          <w:szCs w:val="28"/>
        </w:rPr>
        <w:t xml:space="preserve">тыс. руб. </w:t>
      </w:r>
      <w:r w:rsidR="0067329F" w:rsidRPr="00B01B5C">
        <w:rPr>
          <w:color w:val="000000" w:themeColor="text1"/>
          <w:sz w:val="28"/>
          <w:szCs w:val="28"/>
        </w:rPr>
        <w:t>(в 2022 году – 682 101</w:t>
      </w:r>
      <w:r w:rsidR="000D746A" w:rsidRPr="00B01B5C">
        <w:rPr>
          <w:color w:val="000000" w:themeColor="text1"/>
          <w:sz w:val="28"/>
          <w:szCs w:val="28"/>
        </w:rPr>
        <w:t xml:space="preserve"> </w:t>
      </w:r>
      <w:r w:rsidRPr="00B01B5C">
        <w:rPr>
          <w:color w:val="000000" w:themeColor="text1"/>
          <w:sz w:val="28"/>
          <w:szCs w:val="28"/>
        </w:rPr>
        <w:t>тыс. руб.</w:t>
      </w:r>
      <w:r w:rsidR="0033234B" w:rsidRPr="00B01B5C">
        <w:rPr>
          <w:color w:val="000000" w:themeColor="text1"/>
          <w:sz w:val="28"/>
          <w:szCs w:val="28"/>
        </w:rPr>
        <w:t>)</w:t>
      </w:r>
      <w:r w:rsidRPr="00B01B5C">
        <w:rPr>
          <w:color w:val="000000" w:themeColor="text1"/>
          <w:sz w:val="28"/>
          <w:szCs w:val="28"/>
        </w:rPr>
        <w:t>, на исполнение переданных отдельных госуда</w:t>
      </w:r>
      <w:r w:rsidR="0067329F" w:rsidRPr="00B01B5C">
        <w:rPr>
          <w:color w:val="000000" w:themeColor="text1"/>
          <w:sz w:val="28"/>
          <w:szCs w:val="28"/>
        </w:rPr>
        <w:t>рственных полномочий – 484 708</w:t>
      </w:r>
      <w:r w:rsidRPr="00B01B5C">
        <w:rPr>
          <w:color w:val="000000" w:themeColor="text1"/>
          <w:sz w:val="28"/>
          <w:szCs w:val="28"/>
        </w:rPr>
        <w:t xml:space="preserve"> </w:t>
      </w:r>
      <w:r w:rsidR="0033234B" w:rsidRPr="00B01B5C">
        <w:rPr>
          <w:color w:val="000000" w:themeColor="text1"/>
          <w:sz w:val="28"/>
          <w:szCs w:val="28"/>
        </w:rPr>
        <w:t xml:space="preserve">тыс. руб. </w:t>
      </w:r>
      <w:r w:rsidR="0067329F" w:rsidRPr="00B01B5C">
        <w:rPr>
          <w:color w:val="000000" w:themeColor="text1"/>
          <w:sz w:val="28"/>
          <w:szCs w:val="28"/>
        </w:rPr>
        <w:t>(в 2022 году – 481 241</w:t>
      </w:r>
      <w:r w:rsidR="000D746A" w:rsidRPr="00B01B5C">
        <w:rPr>
          <w:color w:val="000000" w:themeColor="text1"/>
          <w:sz w:val="28"/>
          <w:szCs w:val="28"/>
        </w:rPr>
        <w:t xml:space="preserve"> </w:t>
      </w:r>
      <w:r w:rsidRPr="00B01B5C">
        <w:rPr>
          <w:color w:val="000000" w:themeColor="text1"/>
          <w:sz w:val="28"/>
          <w:szCs w:val="28"/>
        </w:rPr>
        <w:t>тыс. руб.</w:t>
      </w:r>
      <w:r w:rsidR="0033234B" w:rsidRPr="00B01B5C">
        <w:rPr>
          <w:color w:val="000000" w:themeColor="text1"/>
          <w:sz w:val="28"/>
          <w:szCs w:val="28"/>
        </w:rPr>
        <w:t>).</w:t>
      </w:r>
      <w:r w:rsidR="000D746A" w:rsidRPr="00B01B5C">
        <w:rPr>
          <w:color w:val="000000" w:themeColor="text1"/>
          <w:sz w:val="28"/>
          <w:szCs w:val="28"/>
        </w:rPr>
        <w:t xml:space="preserve"> </w:t>
      </w:r>
      <w:r w:rsidRPr="00B01B5C">
        <w:rPr>
          <w:color w:val="000000" w:themeColor="text1"/>
          <w:sz w:val="28"/>
          <w:szCs w:val="28"/>
        </w:rPr>
        <w:t xml:space="preserve">Исполнение осуществлялось в программном формате. Удельный вес затрат на реализацию </w:t>
      </w:r>
      <w:r w:rsidR="000D746A" w:rsidRPr="00B01B5C">
        <w:rPr>
          <w:color w:val="000000" w:themeColor="text1"/>
          <w:sz w:val="28"/>
          <w:szCs w:val="28"/>
        </w:rPr>
        <w:t xml:space="preserve">20 </w:t>
      </w:r>
      <w:r w:rsidRPr="00B01B5C">
        <w:rPr>
          <w:color w:val="000000" w:themeColor="text1"/>
          <w:sz w:val="28"/>
          <w:szCs w:val="28"/>
        </w:rPr>
        <w:t xml:space="preserve">муниципальных программ составил </w:t>
      </w:r>
      <w:r w:rsidR="000D746A" w:rsidRPr="00B01B5C">
        <w:rPr>
          <w:color w:val="000000" w:themeColor="text1"/>
          <w:sz w:val="28"/>
          <w:szCs w:val="28"/>
        </w:rPr>
        <w:t>80</w:t>
      </w:r>
      <w:r w:rsidRPr="00B01B5C">
        <w:rPr>
          <w:color w:val="000000" w:themeColor="text1"/>
          <w:sz w:val="28"/>
          <w:szCs w:val="28"/>
        </w:rPr>
        <w:t xml:space="preserve">%, по непрограммным направлениям деятельности </w:t>
      </w:r>
      <w:r w:rsidR="000D746A" w:rsidRPr="00B01B5C">
        <w:rPr>
          <w:color w:val="000000" w:themeColor="text1"/>
          <w:sz w:val="28"/>
          <w:szCs w:val="28"/>
        </w:rPr>
        <w:t>20</w:t>
      </w:r>
      <w:r w:rsidRPr="00B01B5C">
        <w:rPr>
          <w:color w:val="000000" w:themeColor="text1"/>
          <w:sz w:val="28"/>
          <w:szCs w:val="28"/>
        </w:rPr>
        <w:t xml:space="preserve">% (содержание аппарата управления, средства резервного фонда, оплата исполнительных документов за счет средств казны). </w:t>
      </w:r>
    </w:p>
    <w:p w:rsidR="000954B3" w:rsidRPr="00B01B5C" w:rsidRDefault="000954B3" w:rsidP="00E22A43">
      <w:pPr>
        <w:widowControl w:val="0"/>
        <w:suppressAutoHyphens/>
        <w:ind w:firstLine="709"/>
        <w:jc w:val="both"/>
        <w:rPr>
          <w:color w:val="000000" w:themeColor="text1"/>
          <w:sz w:val="28"/>
          <w:szCs w:val="28"/>
        </w:rPr>
      </w:pPr>
      <w:r w:rsidRPr="00B01B5C">
        <w:rPr>
          <w:color w:val="000000" w:themeColor="text1"/>
          <w:sz w:val="28"/>
          <w:szCs w:val="28"/>
        </w:rPr>
        <w:t xml:space="preserve">Традиционно бюджет </w:t>
      </w:r>
      <w:r w:rsidR="00CC7BE1" w:rsidRPr="00B01B5C">
        <w:rPr>
          <w:color w:val="000000" w:themeColor="text1"/>
          <w:sz w:val="28"/>
          <w:szCs w:val="28"/>
        </w:rPr>
        <w:t>муниципального округа</w:t>
      </w:r>
      <w:r w:rsidRPr="00B01B5C">
        <w:rPr>
          <w:color w:val="000000" w:themeColor="text1"/>
          <w:sz w:val="28"/>
          <w:szCs w:val="28"/>
        </w:rPr>
        <w:t xml:space="preserve"> сохран</w:t>
      </w:r>
      <w:r w:rsidR="00CC7BE1" w:rsidRPr="00B01B5C">
        <w:rPr>
          <w:color w:val="000000" w:themeColor="text1"/>
          <w:sz w:val="28"/>
          <w:szCs w:val="28"/>
        </w:rPr>
        <w:t xml:space="preserve">яет социальную направленность. </w:t>
      </w:r>
      <w:r w:rsidR="00A53810" w:rsidRPr="00B01B5C">
        <w:rPr>
          <w:color w:val="000000" w:themeColor="text1"/>
          <w:sz w:val="28"/>
          <w:szCs w:val="28"/>
        </w:rPr>
        <w:t>На отрасли социальной сферы</w:t>
      </w:r>
      <w:r w:rsidRPr="00B01B5C">
        <w:rPr>
          <w:color w:val="000000" w:themeColor="text1"/>
          <w:sz w:val="28"/>
          <w:szCs w:val="28"/>
        </w:rPr>
        <w:t xml:space="preserve"> </w:t>
      </w:r>
      <w:r w:rsidR="000B77B6" w:rsidRPr="00B01B5C">
        <w:rPr>
          <w:color w:val="000000" w:themeColor="text1"/>
          <w:sz w:val="28"/>
          <w:szCs w:val="28"/>
        </w:rPr>
        <w:t xml:space="preserve">(образование, культура, социальная политика, физическая культура и спорт) </w:t>
      </w:r>
      <w:r w:rsidRPr="00B01B5C">
        <w:rPr>
          <w:color w:val="000000" w:themeColor="text1"/>
          <w:sz w:val="28"/>
          <w:szCs w:val="28"/>
        </w:rPr>
        <w:t>направлен основной объем средств – 909</w:t>
      </w:r>
      <w:r w:rsidRPr="00B01B5C">
        <w:rPr>
          <w:color w:val="000000" w:themeColor="text1"/>
          <w:sz w:val="28"/>
          <w:szCs w:val="28"/>
          <w:lang w:val="en-US"/>
        </w:rPr>
        <w:t> </w:t>
      </w:r>
      <w:r w:rsidR="0067329F" w:rsidRPr="00B01B5C">
        <w:rPr>
          <w:color w:val="000000" w:themeColor="text1"/>
          <w:sz w:val="28"/>
          <w:szCs w:val="28"/>
        </w:rPr>
        <w:t>654</w:t>
      </w:r>
      <w:r w:rsidRPr="00B01B5C">
        <w:rPr>
          <w:color w:val="000000" w:themeColor="text1"/>
          <w:sz w:val="28"/>
          <w:szCs w:val="28"/>
        </w:rPr>
        <w:t xml:space="preserve"> </w:t>
      </w:r>
      <w:r w:rsidR="0033234B" w:rsidRPr="00B01B5C">
        <w:rPr>
          <w:color w:val="000000" w:themeColor="text1"/>
          <w:sz w:val="28"/>
          <w:szCs w:val="28"/>
        </w:rPr>
        <w:t xml:space="preserve">тыс. руб. </w:t>
      </w:r>
      <w:r w:rsidR="0067329F" w:rsidRPr="00B01B5C">
        <w:rPr>
          <w:color w:val="000000" w:themeColor="text1"/>
          <w:sz w:val="28"/>
          <w:szCs w:val="28"/>
        </w:rPr>
        <w:t>(в 2022 году – 816 387</w:t>
      </w:r>
      <w:r w:rsidR="009242AE" w:rsidRPr="00B01B5C">
        <w:rPr>
          <w:color w:val="000000" w:themeColor="text1"/>
          <w:sz w:val="28"/>
          <w:szCs w:val="28"/>
        </w:rPr>
        <w:t xml:space="preserve"> </w:t>
      </w:r>
      <w:r w:rsidR="0067329F" w:rsidRPr="00B01B5C">
        <w:rPr>
          <w:color w:val="000000" w:themeColor="text1"/>
          <w:sz w:val="28"/>
          <w:szCs w:val="28"/>
        </w:rPr>
        <w:t>тыс. руб.</w:t>
      </w:r>
      <w:r w:rsidR="0033234B" w:rsidRPr="00B01B5C">
        <w:rPr>
          <w:color w:val="000000" w:themeColor="text1"/>
          <w:sz w:val="28"/>
          <w:szCs w:val="28"/>
        </w:rPr>
        <w:t>)</w:t>
      </w:r>
      <w:r w:rsidR="0067329F" w:rsidRPr="00B01B5C">
        <w:rPr>
          <w:color w:val="000000" w:themeColor="text1"/>
          <w:sz w:val="28"/>
          <w:szCs w:val="28"/>
        </w:rPr>
        <w:t>, что составляет 69</w:t>
      </w:r>
      <w:r w:rsidRPr="00B01B5C">
        <w:rPr>
          <w:color w:val="000000" w:themeColor="text1"/>
          <w:sz w:val="28"/>
          <w:szCs w:val="28"/>
        </w:rPr>
        <w:t xml:space="preserve">% от общего объема расходов. К уровню </w:t>
      </w:r>
      <w:r w:rsidR="00A53810" w:rsidRPr="00B01B5C">
        <w:rPr>
          <w:color w:val="000000" w:themeColor="text1"/>
          <w:sz w:val="28"/>
          <w:szCs w:val="28"/>
        </w:rPr>
        <w:t>2022</w:t>
      </w:r>
      <w:r w:rsidRPr="00B01B5C">
        <w:rPr>
          <w:color w:val="000000" w:themeColor="text1"/>
          <w:sz w:val="28"/>
          <w:szCs w:val="28"/>
        </w:rPr>
        <w:t xml:space="preserve"> года расходы на социальную сферу </w:t>
      </w:r>
      <w:r w:rsidR="009242AE" w:rsidRPr="00B01B5C">
        <w:rPr>
          <w:color w:val="000000" w:themeColor="text1"/>
          <w:sz w:val="28"/>
          <w:szCs w:val="28"/>
        </w:rPr>
        <w:t>выросли</w:t>
      </w:r>
      <w:r w:rsidRPr="00B01B5C">
        <w:rPr>
          <w:color w:val="000000" w:themeColor="text1"/>
          <w:sz w:val="28"/>
          <w:szCs w:val="28"/>
        </w:rPr>
        <w:t xml:space="preserve"> на </w:t>
      </w:r>
      <w:r w:rsidR="0067329F" w:rsidRPr="00B01B5C">
        <w:rPr>
          <w:color w:val="000000" w:themeColor="text1"/>
          <w:sz w:val="28"/>
          <w:szCs w:val="28"/>
        </w:rPr>
        <w:t>11</w:t>
      </w:r>
      <w:r w:rsidRPr="00B01B5C">
        <w:rPr>
          <w:color w:val="000000" w:themeColor="text1"/>
          <w:sz w:val="28"/>
          <w:szCs w:val="28"/>
        </w:rPr>
        <w:t>%.</w:t>
      </w:r>
    </w:p>
    <w:p w:rsidR="000954B3" w:rsidRPr="00B01B5C" w:rsidRDefault="000954B3" w:rsidP="005B001A">
      <w:pPr>
        <w:suppressAutoHyphens/>
        <w:ind w:firstLine="709"/>
        <w:contextualSpacing/>
        <w:jc w:val="both"/>
        <w:rPr>
          <w:color w:val="000000" w:themeColor="text1"/>
          <w:sz w:val="28"/>
          <w:szCs w:val="28"/>
        </w:rPr>
      </w:pPr>
      <w:r w:rsidRPr="00B01B5C">
        <w:rPr>
          <w:color w:val="000000" w:themeColor="text1"/>
          <w:sz w:val="28"/>
          <w:szCs w:val="28"/>
        </w:rPr>
        <w:t xml:space="preserve">Расходы на дорожную деятельность за счет средств дорожного фонда составили </w:t>
      </w:r>
      <w:r w:rsidR="0067329F" w:rsidRPr="00B01B5C">
        <w:rPr>
          <w:color w:val="000000" w:themeColor="text1"/>
          <w:sz w:val="28"/>
          <w:szCs w:val="28"/>
        </w:rPr>
        <w:t>51 </w:t>
      </w:r>
      <w:r w:rsidR="005D6B71" w:rsidRPr="00B01B5C">
        <w:rPr>
          <w:color w:val="000000" w:themeColor="text1"/>
          <w:sz w:val="28"/>
          <w:szCs w:val="28"/>
        </w:rPr>
        <w:t>593</w:t>
      </w:r>
      <w:r w:rsidRPr="00B01B5C">
        <w:rPr>
          <w:color w:val="000000" w:themeColor="text1"/>
          <w:sz w:val="28"/>
          <w:szCs w:val="28"/>
        </w:rPr>
        <w:t xml:space="preserve"> </w:t>
      </w:r>
      <w:r w:rsidR="0033234B" w:rsidRPr="00B01B5C">
        <w:rPr>
          <w:color w:val="000000" w:themeColor="text1"/>
          <w:sz w:val="28"/>
          <w:szCs w:val="28"/>
        </w:rPr>
        <w:t xml:space="preserve">тыс. руб. </w:t>
      </w:r>
      <w:r w:rsidR="00A53810" w:rsidRPr="00B01B5C">
        <w:rPr>
          <w:color w:val="000000" w:themeColor="text1"/>
          <w:sz w:val="28"/>
          <w:szCs w:val="28"/>
        </w:rPr>
        <w:t>(в 2</w:t>
      </w:r>
      <w:r w:rsidR="0067329F" w:rsidRPr="00B01B5C">
        <w:rPr>
          <w:color w:val="000000" w:themeColor="text1"/>
          <w:sz w:val="28"/>
          <w:szCs w:val="28"/>
        </w:rPr>
        <w:t>022 году – 34 041</w:t>
      </w:r>
      <w:r w:rsidR="00A53810" w:rsidRPr="00B01B5C">
        <w:rPr>
          <w:color w:val="000000" w:themeColor="text1"/>
          <w:sz w:val="28"/>
          <w:szCs w:val="28"/>
        </w:rPr>
        <w:t xml:space="preserve"> тыс. руб.</w:t>
      </w:r>
      <w:r w:rsidR="0033234B" w:rsidRPr="00B01B5C">
        <w:rPr>
          <w:color w:val="000000" w:themeColor="text1"/>
          <w:sz w:val="28"/>
          <w:szCs w:val="28"/>
        </w:rPr>
        <w:t>)</w:t>
      </w:r>
      <w:r w:rsidR="00A975E3" w:rsidRPr="00B01B5C">
        <w:rPr>
          <w:color w:val="000000" w:themeColor="text1"/>
          <w:sz w:val="28"/>
          <w:szCs w:val="28"/>
        </w:rPr>
        <w:t xml:space="preserve">, </w:t>
      </w:r>
      <w:r w:rsidRPr="00B01B5C">
        <w:rPr>
          <w:color w:val="000000" w:themeColor="text1"/>
          <w:sz w:val="28"/>
          <w:szCs w:val="28"/>
        </w:rPr>
        <w:t xml:space="preserve">в </w:t>
      </w:r>
      <w:r w:rsidR="00A53810" w:rsidRPr="00B01B5C">
        <w:rPr>
          <w:color w:val="000000" w:themeColor="text1"/>
          <w:sz w:val="28"/>
          <w:szCs w:val="28"/>
        </w:rPr>
        <w:t xml:space="preserve">том числе: </w:t>
      </w:r>
      <w:r w:rsidR="0067329F" w:rsidRPr="00B01B5C">
        <w:rPr>
          <w:color w:val="000000" w:themeColor="text1"/>
          <w:sz w:val="28"/>
          <w:szCs w:val="28"/>
        </w:rPr>
        <w:t>36 120</w:t>
      </w:r>
      <w:r w:rsidRPr="00B01B5C">
        <w:rPr>
          <w:color w:val="000000" w:themeColor="text1"/>
          <w:sz w:val="28"/>
          <w:szCs w:val="28"/>
        </w:rPr>
        <w:t xml:space="preserve"> тыс. руб. </w:t>
      </w:r>
      <w:r w:rsidR="00A53810" w:rsidRPr="00B01B5C">
        <w:rPr>
          <w:color w:val="000000" w:themeColor="text1"/>
          <w:sz w:val="28"/>
          <w:szCs w:val="28"/>
        </w:rPr>
        <w:t xml:space="preserve">на ремонт дорог; </w:t>
      </w:r>
      <w:r w:rsidR="0067329F" w:rsidRPr="00B01B5C">
        <w:rPr>
          <w:color w:val="000000" w:themeColor="text1"/>
          <w:sz w:val="28"/>
          <w:szCs w:val="28"/>
        </w:rPr>
        <w:t>1 165</w:t>
      </w:r>
      <w:r w:rsidRPr="00B01B5C">
        <w:rPr>
          <w:color w:val="000000" w:themeColor="text1"/>
          <w:sz w:val="28"/>
          <w:szCs w:val="28"/>
        </w:rPr>
        <w:t xml:space="preserve"> тыс. руб. </w:t>
      </w:r>
      <w:r w:rsidR="00A53810" w:rsidRPr="00B01B5C">
        <w:rPr>
          <w:color w:val="000000" w:themeColor="text1"/>
          <w:sz w:val="28"/>
          <w:szCs w:val="28"/>
        </w:rPr>
        <w:t xml:space="preserve">на содержание дорог; </w:t>
      </w:r>
      <w:r w:rsidR="0067329F" w:rsidRPr="00B01B5C">
        <w:rPr>
          <w:color w:val="000000" w:themeColor="text1"/>
          <w:sz w:val="28"/>
          <w:szCs w:val="28"/>
        </w:rPr>
        <w:t>6 320</w:t>
      </w:r>
      <w:r w:rsidRPr="00B01B5C">
        <w:rPr>
          <w:color w:val="000000" w:themeColor="text1"/>
          <w:sz w:val="28"/>
          <w:szCs w:val="28"/>
        </w:rPr>
        <w:t xml:space="preserve"> тыс. руб. </w:t>
      </w:r>
      <w:r w:rsidR="00A53810" w:rsidRPr="00B01B5C">
        <w:rPr>
          <w:color w:val="000000" w:themeColor="text1"/>
          <w:sz w:val="28"/>
          <w:szCs w:val="28"/>
        </w:rPr>
        <w:t>на</w:t>
      </w:r>
      <w:r w:rsidRPr="00B01B5C">
        <w:rPr>
          <w:color w:val="000000" w:themeColor="text1"/>
          <w:sz w:val="28"/>
          <w:szCs w:val="28"/>
        </w:rPr>
        <w:t xml:space="preserve"> светофоры, дорожные знаки, разметк</w:t>
      </w:r>
      <w:r w:rsidR="00A53810" w:rsidRPr="00B01B5C">
        <w:rPr>
          <w:color w:val="000000" w:themeColor="text1"/>
          <w:sz w:val="28"/>
          <w:szCs w:val="28"/>
        </w:rPr>
        <w:t xml:space="preserve">у; </w:t>
      </w:r>
      <w:r w:rsidR="0067329F" w:rsidRPr="00B01B5C">
        <w:rPr>
          <w:color w:val="000000" w:themeColor="text1"/>
          <w:sz w:val="28"/>
          <w:szCs w:val="28"/>
        </w:rPr>
        <w:t>7 988</w:t>
      </w:r>
      <w:r w:rsidRPr="00B01B5C">
        <w:rPr>
          <w:color w:val="000000" w:themeColor="text1"/>
          <w:sz w:val="28"/>
          <w:szCs w:val="28"/>
        </w:rPr>
        <w:t xml:space="preserve"> тыс. руб. </w:t>
      </w:r>
      <w:r w:rsidR="00A53810" w:rsidRPr="00B01B5C">
        <w:rPr>
          <w:color w:val="000000" w:themeColor="text1"/>
          <w:sz w:val="28"/>
          <w:szCs w:val="28"/>
        </w:rPr>
        <w:t>на</w:t>
      </w:r>
      <w:r w:rsidRPr="00B01B5C">
        <w:rPr>
          <w:color w:val="000000" w:themeColor="text1"/>
          <w:sz w:val="28"/>
          <w:szCs w:val="28"/>
        </w:rPr>
        <w:t xml:space="preserve"> уличное освещение (оплата электроэнергии, ремонт и обслуживание линий)</w:t>
      </w:r>
      <w:r w:rsidR="005D6B71" w:rsidRPr="00B01B5C">
        <w:rPr>
          <w:color w:val="000000" w:themeColor="text1"/>
          <w:sz w:val="28"/>
          <w:szCs w:val="28"/>
        </w:rPr>
        <w:t>.</w:t>
      </w:r>
      <w:r w:rsidR="005B001A" w:rsidRPr="00B01B5C">
        <w:rPr>
          <w:color w:val="000000" w:themeColor="text1"/>
          <w:sz w:val="28"/>
          <w:szCs w:val="28"/>
        </w:rPr>
        <w:t xml:space="preserve"> </w:t>
      </w:r>
      <w:r w:rsidRPr="00B01B5C">
        <w:rPr>
          <w:color w:val="000000" w:themeColor="text1"/>
          <w:sz w:val="28"/>
          <w:szCs w:val="28"/>
        </w:rPr>
        <w:t>216 тыс.</w:t>
      </w:r>
      <w:r w:rsidR="005B001A" w:rsidRPr="00B01B5C">
        <w:rPr>
          <w:color w:val="000000" w:themeColor="text1"/>
          <w:sz w:val="28"/>
          <w:szCs w:val="28"/>
        </w:rPr>
        <w:t xml:space="preserve"> </w:t>
      </w:r>
      <w:r w:rsidRPr="00B01B5C">
        <w:rPr>
          <w:color w:val="000000" w:themeColor="text1"/>
          <w:sz w:val="28"/>
          <w:szCs w:val="28"/>
        </w:rPr>
        <w:t xml:space="preserve">руб. </w:t>
      </w:r>
      <w:r w:rsidR="005D6B71" w:rsidRPr="00B01B5C">
        <w:rPr>
          <w:color w:val="000000" w:themeColor="text1"/>
          <w:sz w:val="28"/>
          <w:szCs w:val="28"/>
        </w:rPr>
        <w:t xml:space="preserve">направлено </w:t>
      </w:r>
      <w:r w:rsidR="005B001A" w:rsidRPr="00B01B5C">
        <w:rPr>
          <w:color w:val="000000" w:themeColor="text1"/>
          <w:sz w:val="28"/>
          <w:szCs w:val="28"/>
        </w:rPr>
        <w:t>на</w:t>
      </w:r>
      <w:r w:rsidRPr="00B01B5C">
        <w:rPr>
          <w:color w:val="000000" w:themeColor="text1"/>
          <w:sz w:val="28"/>
          <w:szCs w:val="28"/>
        </w:rPr>
        <w:t xml:space="preserve"> приобретение техники.</w:t>
      </w:r>
    </w:p>
    <w:p w:rsidR="000954B3" w:rsidRPr="00B01B5C" w:rsidRDefault="000954B3" w:rsidP="00E22A43">
      <w:pPr>
        <w:suppressAutoHyphens/>
        <w:ind w:firstLine="709"/>
        <w:jc w:val="both"/>
        <w:rPr>
          <w:rFonts w:eastAsia="Calibri"/>
          <w:color w:val="000000" w:themeColor="text1"/>
          <w:sz w:val="28"/>
          <w:szCs w:val="28"/>
          <w:lang w:eastAsia="en-US"/>
        </w:rPr>
      </w:pPr>
      <w:r w:rsidRPr="00B01B5C">
        <w:rPr>
          <w:rFonts w:eastAsia="Calibri"/>
          <w:color w:val="000000" w:themeColor="text1"/>
          <w:sz w:val="28"/>
          <w:szCs w:val="28"/>
        </w:rPr>
        <w:t xml:space="preserve">На протяжении </w:t>
      </w:r>
      <w:r w:rsidR="00E753D0" w:rsidRPr="00B01B5C">
        <w:rPr>
          <w:rFonts w:eastAsia="Calibri"/>
          <w:color w:val="000000" w:themeColor="text1"/>
          <w:sz w:val="28"/>
          <w:szCs w:val="28"/>
        </w:rPr>
        <w:t>2023</w:t>
      </w:r>
      <w:r w:rsidRPr="00B01B5C">
        <w:rPr>
          <w:rFonts w:eastAsia="Calibri"/>
          <w:color w:val="000000" w:themeColor="text1"/>
          <w:sz w:val="28"/>
          <w:szCs w:val="28"/>
        </w:rPr>
        <w:t xml:space="preserve"> года бюджет </w:t>
      </w:r>
      <w:r w:rsidR="00E753D0" w:rsidRPr="00B01B5C">
        <w:rPr>
          <w:rFonts w:eastAsia="Calibri"/>
          <w:color w:val="000000" w:themeColor="text1"/>
          <w:sz w:val="28"/>
          <w:szCs w:val="28"/>
        </w:rPr>
        <w:t>муниципального округа</w:t>
      </w:r>
      <w:r w:rsidRPr="00B01B5C">
        <w:rPr>
          <w:rFonts w:eastAsia="Calibri"/>
          <w:color w:val="000000" w:themeColor="text1"/>
          <w:sz w:val="28"/>
          <w:szCs w:val="28"/>
        </w:rPr>
        <w:t xml:space="preserve"> был сбалансирован, кассовые разрывы отсутствовали</w:t>
      </w:r>
      <w:r w:rsidRPr="00B01B5C">
        <w:rPr>
          <w:color w:val="000000" w:themeColor="text1"/>
          <w:sz w:val="28"/>
          <w:szCs w:val="28"/>
          <w:lang w:eastAsia="ar-SA"/>
        </w:rPr>
        <w:t xml:space="preserve">. </w:t>
      </w:r>
      <w:r w:rsidRPr="00B01B5C">
        <w:rPr>
          <w:rFonts w:eastAsia="Calibri"/>
          <w:color w:val="000000" w:themeColor="text1"/>
          <w:sz w:val="28"/>
          <w:szCs w:val="28"/>
          <w:lang w:eastAsia="en-US"/>
        </w:rPr>
        <w:t>В течение года отсутствовали задержки по выплате заработной платы, социальным выплатам, по оплате выполненных работ (услуг) и другим расходам.</w:t>
      </w:r>
    </w:p>
    <w:p w:rsidR="000954B3" w:rsidRPr="00B01B5C" w:rsidRDefault="00097AAE" w:rsidP="00E22A43">
      <w:pPr>
        <w:tabs>
          <w:tab w:val="left" w:pos="876"/>
        </w:tabs>
        <w:suppressAutoHyphens/>
        <w:ind w:firstLine="851"/>
        <w:jc w:val="both"/>
        <w:rPr>
          <w:color w:val="000000" w:themeColor="text1"/>
          <w:sz w:val="28"/>
          <w:szCs w:val="28"/>
        </w:rPr>
      </w:pPr>
      <w:r w:rsidRPr="00B01B5C">
        <w:rPr>
          <w:noProof/>
          <w:color w:val="000000" w:themeColor="text1"/>
          <w:sz w:val="28"/>
          <w:szCs w:val="28"/>
        </w:rPr>
        <w:t xml:space="preserve">При утверждении бюджета на 2024 год плановое задание по налоговым  и  неналоговым доходам составляет </w:t>
      </w:r>
      <w:r w:rsidR="000954B3" w:rsidRPr="00B01B5C">
        <w:rPr>
          <w:noProof/>
          <w:color w:val="000000" w:themeColor="text1"/>
          <w:sz w:val="28"/>
          <w:szCs w:val="28"/>
        </w:rPr>
        <w:t>438</w:t>
      </w:r>
      <w:r w:rsidRPr="00B01B5C">
        <w:rPr>
          <w:noProof/>
          <w:color w:val="000000" w:themeColor="text1"/>
          <w:sz w:val="28"/>
          <w:szCs w:val="28"/>
        </w:rPr>
        <w:t xml:space="preserve"> </w:t>
      </w:r>
      <w:r w:rsidR="0067329F" w:rsidRPr="00B01B5C">
        <w:rPr>
          <w:noProof/>
          <w:color w:val="000000" w:themeColor="text1"/>
          <w:sz w:val="28"/>
          <w:szCs w:val="28"/>
        </w:rPr>
        <w:t>176</w:t>
      </w:r>
      <w:r w:rsidR="000954B3" w:rsidRPr="00B01B5C">
        <w:rPr>
          <w:noProof/>
          <w:color w:val="000000" w:themeColor="text1"/>
          <w:sz w:val="28"/>
          <w:szCs w:val="28"/>
        </w:rPr>
        <w:t xml:space="preserve"> тыс. руб</w:t>
      </w:r>
      <w:r w:rsidR="00731A97" w:rsidRPr="00B01B5C">
        <w:rPr>
          <w:noProof/>
          <w:color w:val="000000" w:themeColor="text1"/>
          <w:sz w:val="28"/>
          <w:szCs w:val="28"/>
        </w:rPr>
        <w:t>.</w:t>
      </w:r>
      <w:r w:rsidR="000954B3" w:rsidRPr="00B01B5C">
        <w:rPr>
          <w:noProof/>
          <w:color w:val="000000" w:themeColor="text1"/>
          <w:sz w:val="28"/>
          <w:szCs w:val="28"/>
        </w:rPr>
        <w:t xml:space="preserve"> и незначи</w:t>
      </w:r>
      <w:r w:rsidR="00220323" w:rsidRPr="00B01B5C">
        <w:rPr>
          <w:noProof/>
          <w:color w:val="000000" w:themeColor="text1"/>
          <w:sz w:val="28"/>
          <w:szCs w:val="28"/>
        </w:rPr>
        <w:t>тельно имеет отклонени</w:t>
      </w:r>
      <w:r w:rsidR="00CC77D6" w:rsidRPr="00B01B5C">
        <w:rPr>
          <w:noProof/>
          <w:color w:val="000000" w:themeColor="text1"/>
          <w:sz w:val="28"/>
          <w:szCs w:val="28"/>
        </w:rPr>
        <w:t>е</w:t>
      </w:r>
      <w:r w:rsidR="00220323" w:rsidRPr="00B01B5C">
        <w:rPr>
          <w:noProof/>
          <w:color w:val="000000" w:themeColor="text1"/>
          <w:sz w:val="28"/>
          <w:szCs w:val="28"/>
        </w:rPr>
        <w:t xml:space="preserve"> </w:t>
      </w:r>
      <w:r w:rsidR="00CC77D6" w:rsidRPr="00B01B5C">
        <w:rPr>
          <w:noProof/>
          <w:color w:val="000000" w:themeColor="text1"/>
          <w:sz w:val="28"/>
          <w:szCs w:val="28"/>
        </w:rPr>
        <w:t>(</w:t>
      </w:r>
      <w:r w:rsidR="0067329F" w:rsidRPr="00B01B5C">
        <w:rPr>
          <w:noProof/>
          <w:color w:val="000000" w:themeColor="text1"/>
          <w:sz w:val="28"/>
          <w:szCs w:val="28"/>
        </w:rPr>
        <w:t>на 10</w:t>
      </w:r>
      <w:r w:rsidR="000954B3" w:rsidRPr="00B01B5C">
        <w:rPr>
          <w:noProof/>
          <w:color w:val="000000" w:themeColor="text1"/>
          <w:sz w:val="28"/>
          <w:szCs w:val="28"/>
        </w:rPr>
        <w:t>%</w:t>
      </w:r>
      <w:r w:rsidR="00CC77D6" w:rsidRPr="00B01B5C">
        <w:rPr>
          <w:noProof/>
          <w:color w:val="000000" w:themeColor="text1"/>
          <w:sz w:val="28"/>
          <w:szCs w:val="28"/>
        </w:rPr>
        <w:t>)</w:t>
      </w:r>
      <w:r w:rsidR="000954B3" w:rsidRPr="00B01B5C">
        <w:rPr>
          <w:noProof/>
          <w:color w:val="000000" w:themeColor="text1"/>
          <w:sz w:val="28"/>
          <w:szCs w:val="28"/>
        </w:rPr>
        <w:t xml:space="preserve"> по отношению к плану 2023 года 441</w:t>
      </w:r>
      <w:r w:rsidR="00220323" w:rsidRPr="00B01B5C">
        <w:rPr>
          <w:noProof/>
          <w:color w:val="000000" w:themeColor="text1"/>
          <w:sz w:val="28"/>
          <w:szCs w:val="28"/>
        </w:rPr>
        <w:t xml:space="preserve"> </w:t>
      </w:r>
      <w:r w:rsidR="0067329F" w:rsidRPr="00B01B5C">
        <w:rPr>
          <w:noProof/>
          <w:color w:val="000000" w:themeColor="text1"/>
          <w:sz w:val="28"/>
          <w:szCs w:val="28"/>
        </w:rPr>
        <w:t>011</w:t>
      </w:r>
      <w:r w:rsidR="000954B3" w:rsidRPr="00B01B5C">
        <w:rPr>
          <w:noProof/>
          <w:color w:val="000000" w:themeColor="text1"/>
          <w:sz w:val="28"/>
          <w:szCs w:val="28"/>
        </w:rPr>
        <w:t xml:space="preserve"> тыс. руб</w:t>
      </w:r>
      <w:r w:rsidR="00220323" w:rsidRPr="00B01B5C">
        <w:rPr>
          <w:noProof/>
          <w:color w:val="000000" w:themeColor="text1"/>
          <w:sz w:val="28"/>
          <w:szCs w:val="28"/>
        </w:rPr>
        <w:t>.,</w:t>
      </w:r>
      <w:r w:rsidR="000954B3" w:rsidRPr="00B01B5C">
        <w:rPr>
          <w:noProof/>
          <w:color w:val="000000" w:themeColor="text1"/>
          <w:sz w:val="28"/>
          <w:szCs w:val="28"/>
        </w:rPr>
        <w:t xml:space="preserve"> и исполнению за 2023 год налоговых и неналоговых поступлений 423</w:t>
      </w:r>
      <w:r w:rsidR="0067329F" w:rsidRPr="00B01B5C">
        <w:rPr>
          <w:noProof/>
          <w:color w:val="000000" w:themeColor="text1"/>
          <w:sz w:val="28"/>
          <w:szCs w:val="28"/>
        </w:rPr>
        <w:t xml:space="preserve"> 972 тыс. руб., что на 3</w:t>
      </w:r>
      <w:r w:rsidR="000954B3" w:rsidRPr="00B01B5C">
        <w:rPr>
          <w:noProof/>
          <w:color w:val="000000" w:themeColor="text1"/>
          <w:sz w:val="28"/>
          <w:szCs w:val="28"/>
        </w:rPr>
        <w:t xml:space="preserve">% больше поступлений 2023 года. </w:t>
      </w:r>
      <w:r w:rsidR="000954B3" w:rsidRPr="00B01B5C">
        <w:rPr>
          <w:color w:val="000000" w:themeColor="text1"/>
          <w:sz w:val="28"/>
          <w:szCs w:val="28"/>
        </w:rPr>
        <w:t>Доля налоговых поступлений в общем объеме налоговых (414</w:t>
      </w:r>
      <w:r w:rsidR="00220323" w:rsidRPr="00B01B5C">
        <w:rPr>
          <w:color w:val="000000" w:themeColor="text1"/>
          <w:sz w:val="28"/>
          <w:szCs w:val="28"/>
        </w:rPr>
        <w:t xml:space="preserve"> </w:t>
      </w:r>
      <w:r w:rsidR="0067329F" w:rsidRPr="00B01B5C">
        <w:rPr>
          <w:color w:val="000000" w:themeColor="text1"/>
          <w:sz w:val="28"/>
          <w:szCs w:val="28"/>
        </w:rPr>
        <w:t>461</w:t>
      </w:r>
      <w:r w:rsidR="000954B3" w:rsidRPr="00B01B5C">
        <w:rPr>
          <w:color w:val="000000" w:themeColor="text1"/>
          <w:sz w:val="28"/>
          <w:szCs w:val="28"/>
        </w:rPr>
        <w:t xml:space="preserve"> тыс. руб.) и неналоговых (23</w:t>
      </w:r>
      <w:r w:rsidR="00220323" w:rsidRPr="00B01B5C">
        <w:rPr>
          <w:color w:val="000000" w:themeColor="text1"/>
          <w:sz w:val="28"/>
          <w:szCs w:val="28"/>
        </w:rPr>
        <w:t xml:space="preserve"> 712</w:t>
      </w:r>
      <w:r w:rsidR="000954B3" w:rsidRPr="00B01B5C">
        <w:rPr>
          <w:color w:val="000000" w:themeColor="text1"/>
          <w:sz w:val="28"/>
          <w:szCs w:val="28"/>
        </w:rPr>
        <w:t xml:space="preserve"> тыс. руб</w:t>
      </w:r>
      <w:r w:rsidR="00220323" w:rsidRPr="00B01B5C">
        <w:rPr>
          <w:color w:val="000000" w:themeColor="text1"/>
          <w:sz w:val="28"/>
          <w:szCs w:val="28"/>
        </w:rPr>
        <w:t>.</w:t>
      </w:r>
      <w:r w:rsidR="000954B3" w:rsidRPr="00B01B5C">
        <w:rPr>
          <w:color w:val="000000" w:themeColor="text1"/>
          <w:sz w:val="28"/>
          <w:szCs w:val="28"/>
        </w:rPr>
        <w:t xml:space="preserve">) </w:t>
      </w:r>
      <w:r w:rsidR="000954B3" w:rsidRPr="00B01B5C">
        <w:rPr>
          <w:color w:val="000000" w:themeColor="text1"/>
          <w:sz w:val="28"/>
          <w:szCs w:val="28"/>
        </w:rPr>
        <w:lastRenderedPageBreak/>
        <w:t>доходов бюджета 20</w:t>
      </w:r>
      <w:r w:rsidR="00220323" w:rsidRPr="00B01B5C">
        <w:rPr>
          <w:color w:val="000000" w:themeColor="text1"/>
          <w:sz w:val="28"/>
          <w:szCs w:val="28"/>
        </w:rPr>
        <w:t>24 года составляет 95</w:t>
      </w:r>
      <w:r w:rsidR="000954B3" w:rsidRPr="00B01B5C">
        <w:rPr>
          <w:color w:val="000000" w:themeColor="text1"/>
          <w:sz w:val="28"/>
          <w:szCs w:val="28"/>
        </w:rPr>
        <w:t>%, уде</w:t>
      </w:r>
      <w:r w:rsidR="00220323" w:rsidRPr="00B01B5C">
        <w:rPr>
          <w:color w:val="000000" w:themeColor="text1"/>
          <w:sz w:val="28"/>
          <w:szCs w:val="28"/>
        </w:rPr>
        <w:t>льный вес неналоговых доходов 5</w:t>
      </w:r>
      <w:r w:rsidR="000954B3" w:rsidRPr="00B01B5C">
        <w:rPr>
          <w:color w:val="000000" w:themeColor="text1"/>
          <w:sz w:val="28"/>
          <w:szCs w:val="28"/>
        </w:rPr>
        <w:t xml:space="preserve">%. </w:t>
      </w:r>
    </w:p>
    <w:p w:rsidR="00D018D9" w:rsidRPr="00B01B5C" w:rsidRDefault="000954B3" w:rsidP="00E22A43">
      <w:pPr>
        <w:suppressAutoHyphens/>
        <w:ind w:firstLine="851"/>
        <w:jc w:val="both"/>
        <w:rPr>
          <w:color w:val="000000" w:themeColor="text1"/>
          <w:sz w:val="28"/>
          <w:szCs w:val="28"/>
        </w:rPr>
      </w:pPr>
      <w:r w:rsidRPr="00B01B5C">
        <w:rPr>
          <w:color w:val="000000" w:themeColor="text1"/>
          <w:sz w:val="28"/>
          <w:szCs w:val="28"/>
        </w:rPr>
        <w:t>В доходной части бюджета муниципального округа на 2024 год основными источниками являются поступления</w:t>
      </w:r>
      <w:r w:rsidR="00220323" w:rsidRPr="00B01B5C">
        <w:rPr>
          <w:color w:val="000000" w:themeColor="text1"/>
          <w:sz w:val="28"/>
          <w:szCs w:val="28"/>
        </w:rPr>
        <w:t>:</w:t>
      </w:r>
      <w:r w:rsidRPr="00B01B5C">
        <w:rPr>
          <w:color w:val="000000" w:themeColor="text1"/>
          <w:sz w:val="28"/>
          <w:szCs w:val="28"/>
        </w:rPr>
        <w:t xml:space="preserve"> по налогу</w:t>
      </w:r>
      <w:r w:rsidR="0067329F" w:rsidRPr="00B01B5C">
        <w:rPr>
          <w:color w:val="000000" w:themeColor="text1"/>
          <w:sz w:val="28"/>
          <w:szCs w:val="28"/>
        </w:rPr>
        <w:t xml:space="preserve"> на доходы физических лиц – 58</w:t>
      </w:r>
      <w:r w:rsidRPr="00B01B5C">
        <w:rPr>
          <w:color w:val="000000" w:themeColor="text1"/>
          <w:sz w:val="28"/>
          <w:szCs w:val="28"/>
        </w:rPr>
        <w:t>%, по на</w:t>
      </w:r>
      <w:r w:rsidR="0067329F" w:rsidRPr="00B01B5C">
        <w:rPr>
          <w:color w:val="000000" w:themeColor="text1"/>
          <w:sz w:val="28"/>
          <w:szCs w:val="28"/>
        </w:rPr>
        <w:t>логам на совокупный доход – 27</w:t>
      </w:r>
      <w:r w:rsidRPr="00B01B5C">
        <w:rPr>
          <w:color w:val="000000" w:themeColor="text1"/>
          <w:sz w:val="28"/>
          <w:szCs w:val="28"/>
        </w:rPr>
        <w:t>%, нал</w:t>
      </w:r>
      <w:r w:rsidR="0067329F" w:rsidRPr="00B01B5C">
        <w:rPr>
          <w:color w:val="000000" w:themeColor="text1"/>
          <w:sz w:val="28"/>
          <w:szCs w:val="28"/>
        </w:rPr>
        <w:t>оги на имущество – 8</w:t>
      </w:r>
      <w:r w:rsidRPr="00B01B5C">
        <w:rPr>
          <w:color w:val="000000" w:themeColor="text1"/>
          <w:sz w:val="28"/>
          <w:szCs w:val="28"/>
        </w:rPr>
        <w:t>%, доходы от использования имущества, находящегося в государственной и муниципальной соб</w:t>
      </w:r>
      <w:r w:rsidR="0067329F" w:rsidRPr="00B01B5C">
        <w:rPr>
          <w:color w:val="000000" w:themeColor="text1"/>
          <w:sz w:val="28"/>
          <w:szCs w:val="28"/>
        </w:rPr>
        <w:t>ственности – 4</w:t>
      </w:r>
      <w:r w:rsidR="00220323" w:rsidRPr="00B01B5C">
        <w:rPr>
          <w:color w:val="000000" w:themeColor="text1"/>
          <w:sz w:val="28"/>
          <w:szCs w:val="28"/>
        </w:rPr>
        <w:t xml:space="preserve">%. На 2024 год </w:t>
      </w:r>
      <w:r w:rsidRPr="00B01B5C">
        <w:rPr>
          <w:color w:val="000000" w:themeColor="text1"/>
          <w:sz w:val="28"/>
          <w:szCs w:val="28"/>
        </w:rPr>
        <w:t>утвержд</w:t>
      </w:r>
      <w:r w:rsidR="00220323" w:rsidRPr="00B01B5C">
        <w:rPr>
          <w:color w:val="000000" w:themeColor="text1"/>
          <w:sz w:val="28"/>
          <w:szCs w:val="28"/>
        </w:rPr>
        <w:t xml:space="preserve">ен план поступления акцизов на </w:t>
      </w:r>
      <w:r w:rsidRPr="00B01B5C">
        <w:rPr>
          <w:color w:val="000000" w:themeColor="text1"/>
          <w:sz w:val="28"/>
          <w:szCs w:val="28"/>
        </w:rPr>
        <w:t>нефтепродук</w:t>
      </w:r>
      <w:r w:rsidR="00220323" w:rsidRPr="00B01B5C">
        <w:rPr>
          <w:color w:val="000000" w:themeColor="text1"/>
          <w:sz w:val="28"/>
          <w:szCs w:val="28"/>
        </w:rPr>
        <w:t xml:space="preserve">ты (формирование муниципального </w:t>
      </w:r>
      <w:r w:rsidRPr="00B01B5C">
        <w:rPr>
          <w:color w:val="000000" w:themeColor="text1"/>
          <w:sz w:val="28"/>
          <w:szCs w:val="28"/>
        </w:rPr>
        <w:t xml:space="preserve">дорожного фонда </w:t>
      </w:r>
      <w:r w:rsidR="00A031A1" w:rsidRPr="00B01B5C">
        <w:rPr>
          <w:color w:val="000000" w:themeColor="text1"/>
          <w:sz w:val="28"/>
          <w:szCs w:val="28"/>
        </w:rPr>
        <w:t>в размере</w:t>
      </w:r>
      <w:r w:rsidRPr="00B01B5C">
        <w:rPr>
          <w:color w:val="000000" w:themeColor="text1"/>
          <w:sz w:val="28"/>
          <w:szCs w:val="28"/>
        </w:rPr>
        <w:t xml:space="preserve"> 11</w:t>
      </w:r>
      <w:r w:rsidR="00220323" w:rsidRPr="00B01B5C">
        <w:rPr>
          <w:color w:val="000000" w:themeColor="text1"/>
          <w:sz w:val="28"/>
          <w:szCs w:val="28"/>
        </w:rPr>
        <w:t xml:space="preserve"> </w:t>
      </w:r>
      <w:r w:rsidR="0067329F" w:rsidRPr="00B01B5C">
        <w:rPr>
          <w:color w:val="000000" w:themeColor="text1"/>
          <w:sz w:val="28"/>
          <w:szCs w:val="28"/>
        </w:rPr>
        <w:t xml:space="preserve">565 </w:t>
      </w:r>
      <w:r w:rsidR="0033234B" w:rsidRPr="00B01B5C">
        <w:rPr>
          <w:color w:val="000000" w:themeColor="text1"/>
          <w:sz w:val="28"/>
          <w:szCs w:val="28"/>
        </w:rPr>
        <w:t xml:space="preserve">тыс. руб. </w:t>
      </w:r>
      <w:r w:rsidR="0067329F" w:rsidRPr="00B01B5C">
        <w:rPr>
          <w:color w:val="000000" w:themeColor="text1"/>
          <w:sz w:val="28"/>
          <w:szCs w:val="28"/>
        </w:rPr>
        <w:t xml:space="preserve">(в 2022 году </w:t>
      </w:r>
      <w:r w:rsidR="00BF2653" w:rsidRPr="00B01B5C">
        <w:rPr>
          <w:color w:val="000000" w:themeColor="text1"/>
          <w:sz w:val="28"/>
          <w:szCs w:val="28"/>
        </w:rPr>
        <w:t>–</w:t>
      </w:r>
      <w:r w:rsidR="0033234B" w:rsidRPr="00B01B5C">
        <w:rPr>
          <w:color w:val="000000" w:themeColor="text1"/>
          <w:sz w:val="28"/>
          <w:szCs w:val="28"/>
        </w:rPr>
        <w:t xml:space="preserve"> 10 150</w:t>
      </w:r>
      <w:r w:rsidR="0067329F" w:rsidRPr="00B01B5C">
        <w:rPr>
          <w:color w:val="000000" w:themeColor="text1"/>
          <w:sz w:val="28"/>
          <w:szCs w:val="28"/>
        </w:rPr>
        <w:t xml:space="preserve"> тыс. руб.</w:t>
      </w:r>
      <w:r w:rsidR="0033234B" w:rsidRPr="00B01B5C">
        <w:rPr>
          <w:color w:val="000000" w:themeColor="text1"/>
          <w:sz w:val="28"/>
          <w:szCs w:val="28"/>
        </w:rPr>
        <w:t>)</w:t>
      </w:r>
      <w:r w:rsidR="0067329F" w:rsidRPr="00B01B5C">
        <w:rPr>
          <w:color w:val="000000" w:themeColor="text1"/>
          <w:sz w:val="28"/>
          <w:szCs w:val="28"/>
        </w:rPr>
        <w:t>, что больше на 14</w:t>
      </w:r>
      <w:r w:rsidRPr="00B01B5C">
        <w:rPr>
          <w:color w:val="000000" w:themeColor="text1"/>
          <w:sz w:val="28"/>
          <w:szCs w:val="28"/>
        </w:rPr>
        <w:t>% в сра</w:t>
      </w:r>
      <w:r w:rsidR="0067329F" w:rsidRPr="00B01B5C">
        <w:rPr>
          <w:color w:val="000000" w:themeColor="text1"/>
          <w:sz w:val="28"/>
          <w:szCs w:val="28"/>
        </w:rPr>
        <w:t>внении с прошлым годом.</w:t>
      </w:r>
    </w:p>
    <w:p w:rsidR="009C10B0" w:rsidRPr="00B01B5C" w:rsidRDefault="009C10B0" w:rsidP="00E22A43">
      <w:pPr>
        <w:suppressAutoHyphens/>
        <w:ind w:firstLine="851"/>
        <w:jc w:val="both"/>
        <w:rPr>
          <w:color w:val="000000" w:themeColor="text1"/>
          <w:sz w:val="28"/>
          <w:szCs w:val="28"/>
          <w:u w:val="single"/>
        </w:rPr>
      </w:pPr>
      <w:r w:rsidRPr="00B01B5C">
        <w:rPr>
          <w:color w:val="000000" w:themeColor="text1"/>
          <w:sz w:val="28"/>
          <w:szCs w:val="28"/>
          <w:u w:val="single"/>
        </w:rPr>
        <w:t>Проблемы: Низкая обесп</w:t>
      </w:r>
      <w:r w:rsidR="00281319" w:rsidRPr="00B01B5C">
        <w:rPr>
          <w:color w:val="000000" w:themeColor="text1"/>
          <w:sz w:val="28"/>
          <w:szCs w:val="28"/>
          <w:u w:val="single"/>
        </w:rPr>
        <w:t>еченность собственными доходами, необходимо увеличение доходов в 2 раза.</w:t>
      </w:r>
    </w:p>
    <w:p w:rsidR="009C10B0" w:rsidRPr="00B01B5C" w:rsidRDefault="009C10B0" w:rsidP="00E22A43">
      <w:pPr>
        <w:suppressAutoHyphens/>
        <w:ind w:firstLine="851"/>
        <w:jc w:val="both"/>
        <w:rPr>
          <w:color w:val="000000" w:themeColor="text1"/>
          <w:sz w:val="28"/>
          <w:szCs w:val="28"/>
          <w:u w:val="single"/>
        </w:rPr>
      </w:pPr>
      <w:r w:rsidRPr="00B01B5C">
        <w:rPr>
          <w:color w:val="000000" w:themeColor="text1"/>
          <w:sz w:val="28"/>
          <w:szCs w:val="28"/>
          <w:u w:val="single"/>
        </w:rPr>
        <w:t>Решения: Увеличению доходной части бюджета муниципалитета будет способствовать привлечение инвестиций в развитие экономики муниципального округа, увеличение поступлений от налога на доходы физических лиц, работа с дебиторской задолженностью.</w:t>
      </w:r>
      <w:r w:rsidR="00281319" w:rsidRPr="00B01B5C">
        <w:rPr>
          <w:color w:val="000000" w:themeColor="text1"/>
          <w:sz w:val="28"/>
          <w:szCs w:val="28"/>
          <w:u w:val="single"/>
        </w:rPr>
        <w:t xml:space="preserve"> </w:t>
      </w:r>
      <w:r w:rsidR="003B341A" w:rsidRPr="00B01B5C">
        <w:rPr>
          <w:color w:val="000000" w:themeColor="text1"/>
          <w:sz w:val="28"/>
          <w:szCs w:val="28"/>
          <w:u w:val="single"/>
        </w:rPr>
        <w:t xml:space="preserve">В 2023 году сумма налоговых и неналоговых доходов муниципального округа </w:t>
      </w:r>
      <w:r w:rsidR="00844BC1" w:rsidRPr="00B01B5C">
        <w:rPr>
          <w:color w:val="000000" w:themeColor="text1"/>
          <w:sz w:val="28"/>
          <w:szCs w:val="28"/>
          <w:u w:val="single"/>
        </w:rPr>
        <w:t xml:space="preserve">увеличилась на 62% </w:t>
      </w:r>
      <w:r w:rsidR="003B341A" w:rsidRPr="00B01B5C">
        <w:rPr>
          <w:color w:val="000000" w:themeColor="text1"/>
          <w:sz w:val="28"/>
          <w:szCs w:val="28"/>
          <w:u w:val="single"/>
        </w:rPr>
        <w:t>по сравнению с 2022 годом. Этому способствовало получение статуса «муниципальный округ» (закон Алтайского края от 11.05.2022 № 36-ЗС «О наделении муниципального образования город Славгород Алтайского края статусом муниципального округа»).</w:t>
      </w:r>
      <w:r w:rsidR="00844BC1" w:rsidRPr="00B01B5C">
        <w:rPr>
          <w:color w:val="000000" w:themeColor="text1"/>
          <w:sz w:val="28"/>
          <w:szCs w:val="28"/>
          <w:u w:val="single"/>
        </w:rPr>
        <w:t xml:space="preserve"> Удельный вес налоговых и неналоговых доходов бюджета в 2023 году составил 31% (в 2022 году – 22%) от общей суммы доходов. Уровень </w:t>
      </w:r>
      <w:proofErr w:type="spellStart"/>
      <w:r w:rsidR="00844BC1" w:rsidRPr="00B01B5C">
        <w:rPr>
          <w:color w:val="000000" w:themeColor="text1"/>
          <w:sz w:val="28"/>
          <w:szCs w:val="28"/>
          <w:u w:val="single"/>
        </w:rPr>
        <w:t>дотационности</w:t>
      </w:r>
      <w:proofErr w:type="spellEnd"/>
      <w:r w:rsidR="00844BC1" w:rsidRPr="00B01B5C">
        <w:rPr>
          <w:color w:val="000000" w:themeColor="text1"/>
          <w:sz w:val="28"/>
          <w:szCs w:val="28"/>
          <w:u w:val="single"/>
        </w:rPr>
        <w:t xml:space="preserve"> бюджета снизился по сравнению с уровнем 2022 года (78%) и составил 69%.</w:t>
      </w:r>
    </w:p>
    <w:p w:rsidR="00D018D9" w:rsidRPr="00B01B5C" w:rsidRDefault="00D018D9" w:rsidP="002468C3">
      <w:pPr>
        <w:suppressAutoHyphens/>
        <w:ind w:firstLine="851"/>
        <w:jc w:val="both"/>
        <w:rPr>
          <w:color w:val="000000" w:themeColor="text1"/>
          <w:sz w:val="28"/>
          <w:szCs w:val="28"/>
        </w:rPr>
      </w:pPr>
    </w:p>
    <w:p w:rsidR="00D018D9" w:rsidRPr="00B01B5C" w:rsidRDefault="00D018D9" w:rsidP="002468C3">
      <w:pPr>
        <w:shd w:val="clear" w:color="auto" w:fill="FFFFFF"/>
        <w:tabs>
          <w:tab w:val="left" w:pos="720"/>
          <w:tab w:val="left" w:leader="underscore" w:pos="8158"/>
          <w:tab w:val="left" w:pos="10163"/>
        </w:tabs>
        <w:suppressAutoHyphens/>
        <w:ind w:firstLine="709"/>
        <w:rPr>
          <w:b/>
          <w:color w:val="000000" w:themeColor="text1"/>
          <w:spacing w:val="-4"/>
          <w:sz w:val="28"/>
          <w:szCs w:val="28"/>
        </w:rPr>
      </w:pPr>
      <w:r w:rsidRPr="00B01B5C">
        <w:rPr>
          <w:b/>
          <w:color w:val="000000" w:themeColor="text1"/>
          <w:spacing w:val="-4"/>
          <w:sz w:val="28"/>
          <w:szCs w:val="28"/>
        </w:rPr>
        <w:t>Управление муниципальным имуществом</w:t>
      </w:r>
    </w:p>
    <w:p w:rsidR="00993C5C" w:rsidRPr="00B01B5C" w:rsidRDefault="00D018D9" w:rsidP="002468C3">
      <w:pPr>
        <w:suppressAutoHyphens/>
        <w:ind w:firstLine="709"/>
        <w:jc w:val="both"/>
        <w:rPr>
          <w:color w:val="000000" w:themeColor="text1"/>
          <w:sz w:val="28"/>
          <w:szCs w:val="28"/>
        </w:rPr>
      </w:pPr>
      <w:r w:rsidRPr="00B01B5C">
        <w:rPr>
          <w:color w:val="000000" w:themeColor="text1"/>
          <w:sz w:val="28"/>
          <w:szCs w:val="28"/>
        </w:rPr>
        <w:t xml:space="preserve">Реестр муниципального имущества муниципального </w:t>
      </w:r>
      <w:r w:rsidR="00993C5C" w:rsidRPr="00B01B5C">
        <w:rPr>
          <w:color w:val="000000" w:themeColor="text1"/>
          <w:sz w:val="28"/>
          <w:szCs w:val="28"/>
        </w:rPr>
        <w:t>округа</w:t>
      </w:r>
      <w:r w:rsidRPr="00B01B5C">
        <w:rPr>
          <w:color w:val="000000" w:themeColor="text1"/>
          <w:sz w:val="28"/>
          <w:szCs w:val="28"/>
        </w:rPr>
        <w:t xml:space="preserve"> состоит из объектов капитального строительства, жилых и нежилых зданий (помещений), земельных участков, транспортных средств, сооружений и движимого имущества</w:t>
      </w:r>
      <w:r w:rsidR="00993C5C" w:rsidRPr="00B01B5C">
        <w:rPr>
          <w:color w:val="000000" w:themeColor="text1"/>
          <w:sz w:val="28"/>
          <w:szCs w:val="28"/>
        </w:rPr>
        <w:t>. О</w:t>
      </w:r>
      <w:r w:rsidRPr="00B01B5C">
        <w:rPr>
          <w:color w:val="000000" w:themeColor="text1"/>
          <w:sz w:val="28"/>
          <w:szCs w:val="28"/>
        </w:rPr>
        <w:t xml:space="preserve">бщая балансовая стоимость объектов </w:t>
      </w:r>
      <w:r w:rsidR="00993C5C" w:rsidRPr="00B01B5C">
        <w:rPr>
          <w:color w:val="000000" w:themeColor="text1"/>
          <w:sz w:val="28"/>
          <w:szCs w:val="28"/>
        </w:rPr>
        <w:t xml:space="preserve">в 2023 году </w:t>
      </w:r>
      <w:r w:rsidRPr="00B01B5C">
        <w:rPr>
          <w:color w:val="000000" w:themeColor="text1"/>
          <w:sz w:val="28"/>
          <w:szCs w:val="28"/>
        </w:rPr>
        <w:t xml:space="preserve">составляет </w:t>
      </w:r>
      <w:r w:rsidR="00993C5C" w:rsidRPr="00B01B5C">
        <w:rPr>
          <w:color w:val="000000" w:themeColor="text1"/>
          <w:sz w:val="28"/>
          <w:szCs w:val="28"/>
        </w:rPr>
        <w:t xml:space="preserve">3 167 110 </w:t>
      </w:r>
      <w:r w:rsidR="0033234B" w:rsidRPr="00B01B5C">
        <w:rPr>
          <w:color w:val="000000" w:themeColor="text1"/>
          <w:sz w:val="28"/>
          <w:szCs w:val="28"/>
        </w:rPr>
        <w:t xml:space="preserve">тыс. руб. </w:t>
      </w:r>
      <w:r w:rsidR="00993C5C" w:rsidRPr="00B01B5C">
        <w:rPr>
          <w:color w:val="000000" w:themeColor="text1"/>
          <w:sz w:val="28"/>
          <w:szCs w:val="28"/>
        </w:rPr>
        <w:t xml:space="preserve">(в 2022 году – </w:t>
      </w:r>
      <w:r w:rsidRPr="00B01B5C">
        <w:rPr>
          <w:color w:val="000000" w:themeColor="text1"/>
          <w:sz w:val="28"/>
          <w:szCs w:val="28"/>
        </w:rPr>
        <w:t>3 775</w:t>
      </w:r>
      <w:r w:rsidR="00993C5C" w:rsidRPr="00B01B5C">
        <w:rPr>
          <w:color w:val="000000" w:themeColor="text1"/>
          <w:sz w:val="28"/>
          <w:szCs w:val="28"/>
        </w:rPr>
        <w:t> </w:t>
      </w:r>
      <w:r w:rsidRPr="00B01B5C">
        <w:rPr>
          <w:color w:val="000000" w:themeColor="text1"/>
          <w:sz w:val="28"/>
          <w:szCs w:val="28"/>
        </w:rPr>
        <w:t>713 тыс. руб.</w:t>
      </w:r>
      <w:r w:rsidR="0033234B" w:rsidRPr="00B01B5C">
        <w:rPr>
          <w:color w:val="000000" w:themeColor="text1"/>
          <w:sz w:val="28"/>
          <w:szCs w:val="28"/>
        </w:rPr>
        <w:t>).</w:t>
      </w:r>
      <w:r w:rsidRPr="00B01B5C">
        <w:rPr>
          <w:color w:val="000000" w:themeColor="text1"/>
          <w:sz w:val="28"/>
          <w:szCs w:val="28"/>
        </w:rPr>
        <w:t xml:space="preserve"> </w:t>
      </w:r>
    </w:p>
    <w:p w:rsidR="00D018D9" w:rsidRPr="00B01B5C" w:rsidRDefault="00D018D9" w:rsidP="00522231">
      <w:pPr>
        <w:suppressAutoHyphens/>
        <w:ind w:firstLine="709"/>
        <w:jc w:val="both"/>
        <w:rPr>
          <w:color w:val="000000" w:themeColor="text1"/>
          <w:sz w:val="28"/>
          <w:szCs w:val="28"/>
        </w:rPr>
      </w:pPr>
      <w:r w:rsidRPr="00B01B5C">
        <w:rPr>
          <w:color w:val="000000" w:themeColor="text1"/>
          <w:sz w:val="28"/>
          <w:szCs w:val="28"/>
        </w:rPr>
        <w:t xml:space="preserve">В казне муниципального </w:t>
      </w:r>
      <w:r w:rsidR="00333BB3" w:rsidRPr="00B01B5C">
        <w:rPr>
          <w:color w:val="000000" w:themeColor="text1"/>
          <w:sz w:val="28"/>
          <w:szCs w:val="28"/>
        </w:rPr>
        <w:t>округа</w:t>
      </w:r>
      <w:r w:rsidRPr="00B01B5C">
        <w:rPr>
          <w:color w:val="000000" w:themeColor="text1"/>
          <w:sz w:val="28"/>
          <w:szCs w:val="28"/>
        </w:rPr>
        <w:t xml:space="preserve"> </w:t>
      </w:r>
      <w:r w:rsidR="00333BB3" w:rsidRPr="00B01B5C">
        <w:rPr>
          <w:color w:val="000000" w:themeColor="text1"/>
          <w:sz w:val="28"/>
          <w:szCs w:val="28"/>
        </w:rPr>
        <w:t>ч</w:t>
      </w:r>
      <w:r w:rsidRPr="00B01B5C">
        <w:rPr>
          <w:color w:val="000000" w:themeColor="text1"/>
          <w:sz w:val="28"/>
          <w:szCs w:val="28"/>
        </w:rPr>
        <w:t xml:space="preserve">ислится </w:t>
      </w:r>
      <w:r w:rsidR="0033234B" w:rsidRPr="00B01B5C">
        <w:rPr>
          <w:color w:val="000000" w:themeColor="text1"/>
          <w:sz w:val="28"/>
          <w:szCs w:val="28"/>
        </w:rPr>
        <w:t>1 192</w:t>
      </w:r>
      <w:r w:rsidRPr="00B01B5C">
        <w:rPr>
          <w:color w:val="000000" w:themeColor="text1"/>
          <w:sz w:val="28"/>
          <w:szCs w:val="28"/>
        </w:rPr>
        <w:t xml:space="preserve"> объект</w:t>
      </w:r>
      <w:r w:rsidR="00333BB3" w:rsidRPr="00B01B5C">
        <w:rPr>
          <w:color w:val="000000" w:themeColor="text1"/>
          <w:sz w:val="28"/>
          <w:szCs w:val="28"/>
        </w:rPr>
        <w:t>а</w:t>
      </w:r>
      <w:r w:rsidRPr="00B01B5C">
        <w:rPr>
          <w:color w:val="000000" w:themeColor="text1"/>
          <w:sz w:val="28"/>
          <w:szCs w:val="28"/>
        </w:rPr>
        <w:t xml:space="preserve"> </w:t>
      </w:r>
      <w:r w:rsidR="0033234B" w:rsidRPr="00B01B5C">
        <w:rPr>
          <w:color w:val="000000" w:themeColor="text1"/>
          <w:sz w:val="28"/>
          <w:szCs w:val="28"/>
        </w:rPr>
        <w:t xml:space="preserve">(в 2022 году – 1 532 объекта) </w:t>
      </w:r>
      <w:r w:rsidRPr="00B01B5C">
        <w:rPr>
          <w:color w:val="000000" w:themeColor="text1"/>
          <w:sz w:val="28"/>
          <w:szCs w:val="28"/>
        </w:rPr>
        <w:t xml:space="preserve">балансовой стоимостью </w:t>
      </w:r>
      <w:r w:rsidR="00856F80" w:rsidRPr="00B01B5C">
        <w:rPr>
          <w:color w:val="000000" w:themeColor="text1"/>
          <w:sz w:val="28"/>
          <w:szCs w:val="28"/>
        </w:rPr>
        <w:t>1 880 256</w:t>
      </w:r>
      <w:r w:rsidR="00333BB3" w:rsidRPr="00B01B5C">
        <w:rPr>
          <w:color w:val="000000" w:themeColor="text1"/>
          <w:sz w:val="28"/>
          <w:szCs w:val="28"/>
        </w:rPr>
        <w:t xml:space="preserve"> </w:t>
      </w:r>
      <w:r w:rsidR="0033234B" w:rsidRPr="00B01B5C">
        <w:rPr>
          <w:color w:val="000000" w:themeColor="text1"/>
          <w:sz w:val="28"/>
          <w:szCs w:val="28"/>
        </w:rPr>
        <w:t xml:space="preserve">тыс. руб. </w:t>
      </w:r>
      <w:r w:rsidR="00333BB3" w:rsidRPr="00B01B5C">
        <w:rPr>
          <w:color w:val="000000" w:themeColor="text1"/>
          <w:sz w:val="28"/>
          <w:szCs w:val="28"/>
        </w:rPr>
        <w:t xml:space="preserve">(в 2022 году – </w:t>
      </w:r>
      <w:r w:rsidRPr="00B01B5C">
        <w:rPr>
          <w:color w:val="000000" w:themeColor="text1"/>
          <w:sz w:val="28"/>
          <w:szCs w:val="28"/>
        </w:rPr>
        <w:t>2 715</w:t>
      </w:r>
      <w:r w:rsidR="00333BB3" w:rsidRPr="00B01B5C">
        <w:rPr>
          <w:color w:val="000000" w:themeColor="text1"/>
          <w:sz w:val="28"/>
          <w:szCs w:val="28"/>
        </w:rPr>
        <w:t> </w:t>
      </w:r>
      <w:r w:rsidRPr="00B01B5C">
        <w:rPr>
          <w:color w:val="000000" w:themeColor="text1"/>
          <w:sz w:val="28"/>
          <w:szCs w:val="28"/>
        </w:rPr>
        <w:t>726</w:t>
      </w:r>
      <w:r w:rsidR="00333BB3" w:rsidRPr="00B01B5C">
        <w:rPr>
          <w:color w:val="000000" w:themeColor="text1"/>
          <w:sz w:val="28"/>
          <w:szCs w:val="28"/>
        </w:rPr>
        <w:t xml:space="preserve"> тыс. руб.</w:t>
      </w:r>
      <w:r w:rsidR="0033234B" w:rsidRPr="00B01B5C">
        <w:rPr>
          <w:color w:val="000000" w:themeColor="text1"/>
          <w:sz w:val="28"/>
          <w:szCs w:val="28"/>
        </w:rPr>
        <w:t>)</w:t>
      </w:r>
      <w:r w:rsidR="00333BB3" w:rsidRPr="00B01B5C">
        <w:rPr>
          <w:color w:val="000000" w:themeColor="text1"/>
          <w:sz w:val="28"/>
          <w:szCs w:val="28"/>
        </w:rPr>
        <w:t xml:space="preserve">, </w:t>
      </w:r>
      <w:r w:rsidR="00522231" w:rsidRPr="00B01B5C">
        <w:rPr>
          <w:color w:val="000000" w:themeColor="text1"/>
          <w:sz w:val="28"/>
          <w:szCs w:val="28"/>
        </w:rPr>
        <w:t xml:space="preserve">в том числе: </w:t>
      </w:r>
      <w:r w:rsidR="00333BB3" w:rsidRPr="00B01B5C">
        <w:rPr>
          <w:color w:val="000000" w:themeColor="text1"/>
          <w:sz w:val="28"/>
          <w:szCs w:val="28"/>
        </w:rPr>
        <w:t xml:space="preserve">429 объектов </w:t>
      </w:r>
      <w:r w:rsidRPr="00B01B5C">
        <w:rPr>
          <w:color w:val="000000" w:themeColor="text1"/>
          <w:sz w:val="28"/>
          <w:szCs w:val="28"/>
        </w:rPr>
        <w:t>недвижимо</w:t>
      </w:r>
      <w:r w:rsidR="00333BB3" w:rsidRPr="00B01B5C">
        <w:rPr>
          <w:color w:val="000000" w:themeColor="text1"/>
          <w:sz w:val="28"/>
          <w:szCs w:val="28"/>
        </w:rPr>
        <w:t>го</w:t>
      </w:r>
      <w:r w:rsidRPr="00B01B5C">
        <w:rPr>
          <w:color w:val="000000" w:themeColor="text1"/>
          <w:sz w:val="28"/>
          <w:szCs w:val="28"/>
        </w:rPr>
        <w:t xml:space="preserve"> имуществ</w:t>
      </w:r>
      <w:r w:rsidR="00333BB3" w:rsidRPr="00B01B5C">
        <w:rPr>
          <w:color w:val="000000" w:themeColor="text1"/>
          <w:sz w:val="28"/>
          <w:szCs w:val="28"/>
        </w:rPr>
        <w:t>а</w:t>
      </w:r>
      <w:r w:rsidRPr="00B01B5C">
        <w:rPr>
          <w:color w:val="000000" w:themeColor="text1"/>
          <w:sz w:val="28"/>
          <w:szCs w:val="28"/>
        </w:rPr>
        <w:t xml:space="preserve"> балансовой стоимостью </w:t>
      </w:r>
      <w:r w:rsidR="00856F80" w:rsidRPr="00B01B5C">
        <w:rPr>
          <w:color w:val="000000" w:themeColor="text1"/>
          <w:sz w:val="28"/>
          <w:szCs w:val="28"/>
        </w:rPr>
        <w:t>81 542</w:t>
      </w:r>
      <w:r w:rsidRPr="00B01B5C">
        <w:rPr>
          <w:color w:val="000000" w:themeColor="text1"/>
          <w:sz w:val="28"/>
          <w:szCs w:val="28"/>
        </w:rPr>
        <w:t xml:space="preserve"> тыс. руб.;</w:t>
      </w:r>
      <w:r w:rsidR="00522231" w:rsidRPr="00B01B5C">
        <w:rPr>
          <w:color w:val="000000" w:themeColor="text1"/>
          <w:sz w:val="28"/>
          <w:szCs w:val="28"/>
        </w:rPr>
        <w:t xml:space="preserve"> </w:t>
      </w:r>
      <w:r w:rsidR="00333BB3" w:rsidRPr="00B01B5C">
        <w:rPr>
          <w:color w:val="000000" w:themeColor="text1"/>
          <w:sz w:val="28"/>
          <w:szCs w:val="28"/>
        </w:rPr>
        <w:t>701</w:t>
      </w:r>
      <w:r w:rsidRPr="00B01B5C">
        <w:rPr>
          <w:color w:val="000000" w:themeColor="text1"/>
          <w:sz w:val="28"/>
          <w:szCs w:val="28"/>
        </w:rPr>
        <w:t xml:space="preserve"> земельны</w:t>
      </w:r>
      <w:r w:rsidR="00333BB3" w:rsidRPr="00B01B5C">
        <w:rPr>
          <w:color w:val="000000" w:themeColor="text1"/>
          <w:sz w:val="28"/>
          <w:szCs w:val="28"/>
        </w:rPr>
        <w:t>й участок</w:t>
      </w:r>
      <w:r w:rsidRPr="00B01B5C">
        <w:rPr>
          <w:color w:val="000000" w:themeColor="text1"/>
          <w:sz w:val="28"/>
          <w:szCs w:val="28"/>
        </w:rPr>
        <w:t xml:space="preserve"> балансовой стоимостью </w:t>
      </w:r>
      <w:r w:rsidR="00856F80" w:rsidRPr="00B01B5C">
        <w:rPr>
          <w:color w:val="000000" w:themeColor="text1"/>
          <w:sz w:val="28"/>
          <w:szCs w:val="28"/>
        </w:rPr>
        <w:t>1 780 461</w:t>
      </w:r>
      <w:r w:rsidR="00522231" w:rsidRPr="00B01B5C">
        <w:rPr>
          <w:color w:val="000000" w:themeColor="text1"/>
          <w:sz w:val="28"/>
          <w:szCs w:val="28"/>
        </w:rPr>
        <w:t xml:space="preserve"> тыс. руб.; </w:t>
      </w:r>
      <w:r w:rsidR="00333BB3" w:rsidRPr="00B01B5C">
        <w:rPr>
          <w:color w:val="000000" w:themeColor="text1"/>
          <w:sz w:val="28"/>
          <w:szCs w:val="28"/>
        </w:rPr>
        <w:t>62 объекта движимого имущества</w:t>
      </w:r>
      <w:r w:rsidRPr="00B01B5C">
        <w:rPr>
          <w:color w:val="000000" w:themeColor="text1"/>
          <w:sz w:val="28"/>
          <w:szCs w:val="28"/>
        </w:rPr>
        <w:t xml:space="preserve"> балансовой стоимостью 18</w:t>
      </w:r>
      <w:r w:rsidR="00856F80" w:rsidRPr="00B01B5C">
        <w:rPr>
          <w:color w:val="000000" w:themeColor="text1"/>
          <w:sz w:val="28"/>
          <w:szCs w:val="28"/>
        </w:rPr>
        <w:t> 253</w:t>
      </w:r>
      <w:r w:rsidRPr="00B01B5C">
        <w:rPr>
          <w:color w:val="000000" w:themeColor="text1"/>
          <w:sz w:val="28"/>
          <w:szCs w:val="28"/>
        </w:rPr>
        <w:t xml:space="preserve"> тыс. руб.</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 xml:space="preserve">Учет муниципального имущества осуществляется в реестре объектов муниципальной собственности. Балансовая стоимость основных средств, </w:t>
      </w:r>
      <w:r w:rsidR="000D1ADB" w:rsidRPr="00B01B5C">
        <w:rPr>
          <w:color w:val="000000" w:themeColor="text1"/>
          <w:sz w:val="28"/>
          <w:szCs w:val="28"/>
        </w:rPr>
        <w:t>уменьшилась</w:t>
      </w:r>
      <w:r w:rsidRPr="00B01B5C">
        <w:rPr>
          <w:color w:val="000000" w:themeColor="text1"/>
          <w:sz w:val="28"/>
          <w:szCs w:val="28"/>
        </w:rPr>
        <w:t xml:space="preserve"> по отношению к 202</w:t>
      </w:r>
      <w:r w:rsidR="000D1ADB" w:rsidRPr="00B01B5C">
        <w:rPr>
          <w:color w:val="000000" w:themeColor="text1"/>
          <w:sz w:val="28"/>
          <w:szCs w:val="28"/>
        </w:rPr>
        <w:t>2</w:t>
      </w:r>
      <w:r w:rsidRPr="00B01B5C">
        <w:rPr>
          <w:color w:val="000000" w:themeColor="text1"/>
          <w:sz w:val="28"/>
          <w:szCs w:val="28"/>
        </w:rPr>
        <w:t xml:space="preserve"> году на </w:t>
      </w:r>
      <w:r w:rsidR="000D1ADB" w:rsidRPr="00B01B5C">
        <w:rPr>
          <w:color w:val="000000" w:themeColor="text1"/>
          <w:sz w:val="28"/>
          <w:szCs w:val="28"/>
        </w:rPr>
        <w:t>16</w:t>
      </w:r>
      <w:r w:rsidRPr="00B01B5C">
        <w:rPr>
          <w:color w:val="000000" w:themeColor="text1"/>
          <w:sz w:val="28"/>
          <w:szCs w:val="28"/>
        </w:rPr>
        <w:t xml:space="preserve">%. </w:t>
      </w:r>
      <w:r w:rsidR="000D1ADB" w:rsidRPr="00B01B5C">
        <w:rPr>
          <w:color w:val="000000" w:themeColor="text1"/>
          <w:sz w:val="28"/>
          <w:szCs w:val="28"/>
        </w:rPr>
        <w:t>Уменьшение</w:t>
      </w:r>
      <w:r w:rsidRPr="00B01B5C">
        <w:rPr>
          <w:color w:val="000000" w:themeColor="text1"/>
          <w:sz w:val="28"/>
          <w:szCs w:val="28"/>
        </w:rPr>
        <w:t xml:space="preserve"> произошло </w:t>
      </w:r>
      <w:r w:rsidR="000D1ADB" w:rsidRPr="00B01B5C">
        <w:rPr>
          <w:color w:val="000000" w:themeColor="text1"/>
          <w:sz w:val="28"/>
          <w:szCs w:val="28"/>
        </w:rPr>
        <w:t>в связи с переоценкой кадастровой стоимости земельных участков.</w:t>
      </w:r>
    </w:p>
    <w:p w:rsidR="00722CC4" w:rsidRPr="00B01B5C" w:rsidRDefault="00722CC4" w:rsidP="002468C3">
      <w:pPr>
        <w:suppressAutoHyphens/>
        <w:ind w:firstLine="709"/>
        <w:jc w:val="both"/>
        <w:rPr>
          <w:color w:val="000000" w:themeColor="text1"/>
          <w:sz w:val="28"/>
          <w:szCs w:val="28"/>
        </w:rPr>
      </w:pPr>
      <w:r w:rsidRPr="00B01B5C">
        <w:rPr>
          <w:color w:val="000000" w:themeColor="text1"/>
          <w:sz w:val="28"/>
          <w:szCs w:val="28"/>
        </w:rPr>
        <w:t xml:space="preserve">В 2023 году получено имущество в рамках Федерального проекта «Современная школа» национального проекта «Образование» по созданию и функционированию в общеобразовательных организациях, расположенных в сельской местности и малых городах Алтайского края, центров образования </w:t>
      </w:r>
      <w:r w:rsidRPr="00B01B5C">
        <w:rPr>
          <w:color w:val="000000" w:themeColor="text1"/>
          <w:sz w:val="28"/>
          <w:szCs w:val="28"/>
        </w:rPr>
        <w:lastRenderedPageBreak/>
        <w:t>естественно-научной и технологической направленностей «Точка роста», государственной программы Алтайского края «Развитие образования в Алтайском крае», в рамках реализации национальной программы «Цифровая экономика Российской Федерации», федерального проекта «Цифровая образовательная среда», регионального проекта «Патриотическое  воспитание граждан Российской Федерации», федерального проекта «Успех каждого ребенка», реализацией мероприятия «Оснащение образовательных организаций современным оборудованием, мебелью,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w:t>
      </w:r>
    </w:p>
    <w:p w:rsidR="00D018D9" w:rsidRPr="00B01B5C" w:rsidRDefault="00D018D9" w:rsidP="008452DA">
      <w:pPr>
        <w:suppressAutoHyphens/>
        <w:ind w:firstLine="709"/>
        <w:jc w:val="both"/>
        <w:rPr>
          <w:color w:val="000000" w:themeColor="text1"/>
          <w:sz w:val="28"/>
          <w:szCs w:val="28"/>
        </w:rPr>
      </w:pPr>
      <w:r w:rsidRPr="00B01B5C">
        <w:rPr>
          <w:color w:val="000000" w:themeColor="text1"/>
          <w:sz w:val="28"/>
          <w:szCs w:val="28"/>
        </w:rPr>
        <w:t>Приватизация муниципального имущества осуществлялась на основании Плана приватизации</w:t>
      </w:r>
      <w:r w:rsidR="00CD4F86" w:rsidRPr="00B01B5C">
        <w:rPr>
          <w:color w:val="000000" w:themeColor="text1"/>
          <w:sz w:val="28"/>
          <w:szCs w:val="28"/>
        </w:rPr>
        <w:t>. В 2023 году проведено 3 аукциона и 1 конкурс (в 2022 году –</w:t>
      </w:r>
      <w:r w:rsidR="00613B92" w:rsidRPr="00B01B5C">
        <w:rPr>
          <w:color w:val="000000" w:themeColor="text1"/>
          <w:sz w:val="28"/>
          <w:szCs w:val="28"/>
        </w:rPr>
        <w:t xml:space="preserve"> </w:t>
      </w:r>
      <w:r w:rsidRPr="00B01B5C">
        <w:rPr>
          <w:color w:val="000000" w:themeColor="text1"/>
          <w:sz w:val="28"/>
          <w:szCs w:val="28"/>
        </w:rPr>
        <w:t>5 аукционов</w:t>
      </w:r>
      <w:r w:rsidR="00CD4F86" w:rsidRPr="00B01B5C">
        <w:rPr>
          <w:color w:val="000000" w:themeColor="text1"/>
          <w:sz w:val="28"/>
          <w:szCs w:val="28"/>
        </w:rPr>
        <w:t>)</w:t>
      </w:r>
      <w:r w:rsidRPr="00B01B5C">
        <w:rPr>
          <w:color w:val="000000" w:themeColor="text1"/>
          <w:sz w:val="28"/>
          <w:szCs w:val="28"/>
        </w:rPr>
        <w:t xml:space="preserve">. </w:t>
      </w:r>
      <w:r w:rsidR="008452DA" w:rsidRPr="00B01B5C">
        <w:rPr>
          <w:color w:val="000000" w:themeColor="text1"/>
          <w:sz w:val="28"/>
          <w:szCs w:val="28"/>
        </w:rPr>
        <w:t>С</w:t>
      </w:r>
      <w:r w:rsidR="00920B50" w:rsidRPr="00B01B5C">
        <w:rPr>
          <w:color w:val="000000" w:themeColor="text1"/>
          <w:sz w:val="28"/>
          <w:szCs w:val="28"/>
        </w:rPr>
        <w:t xml:space="preserve">огласно Плану </w:t>
      </w:r>
      <w:r w:rsidRPr="00B01B5C">
        <w:rPr>
          <w:color w:val="000000" w:themeColor="text1"/>
          <w:sz w:val="28"/>
          <w:szCs w:val="28"/>
        </w:rPr>
        <w:t>приватизации</w:t>
      </w:r>
      <w:r w:rsidR="00920B50" w:rsidRPr="00B01B5C">
        <w:rPr>
          <w:color w:val="000000" w:themeColor="text1"/>
          <w:sz w:val="28"/>
          <w:szCs w:val="28"/>
        </w:rPr>
        <w:t>,</w:t>
      </w:r>
      <w:r w:rsidRPr="00B01B5C">
        <w:rPr>
          <w:color w:val="000000" w:themeColor="text1"/>
          <w:sz w:val="28"/>
          <w:szCs w:val="28"/>
        </w:rPr>
        <w:t xml:space="preserve"> </w:t>
      </w:r>
      <w:r w:rsidR="008452DA" w:rsidRPr="00B01B5C">
        <w:rPr>
          <w:color w:val="000000" w:themeColor="text1"/>
          <w:sz w:val="28"/>
          <w:szCs w:val="28"/>
        </w:rPr>
        <w:t xml:space="preserve">реализовано 9 </w:t>
      </w:r>
      <w:r w:rsidR="0033234B" w:rsidRPr="00B01B5C">
        <w:rPr>
          <w:color w:val="000000" w:themeColor="text1"/>
          <w:sz w:val="28"/>
          <w:szCs w:val="28"/>
        </w:rPr>
        <w:t xml:space="preserve">объектов </w:t>
      </w:r>
      <w:r w:rsidR="008452DA" w:rsidRPr="00B01B5C">
        <w:rPr>
          <w:color w:val="000000" w:themeColor="text1"/>
          <w:sz w:val="28"/>
          <w:szCs w:val="28"/>
        </w:rPr>
        <w:t xml:space="preserve">(в 2022 году – </w:t>
      </w:r>
      <w:r w:rsidRPr="00B01B5C">
        <w:rPr>
          <w:color w:val="000000" w:themeColor="text1"/>
          <w:sz w:val="28"/>
          <w:szCs w:val="28"/>
        </w:rPr>
        <w:t>16 объектов</w:t>
      </w:r>
      <w:r w:rsidR="0033234B" w:rsidRPr="00B01B5C">
        <w:rPr>
          <w:color w:val="000000" w:themeColor="text1"/>
          <w:sz w:val="28"/>
          <w:szCs w:val="28"/>
        </w:rPr>
        <w:t>)</w:t>
      </w:r>
      <w:r w:rsidR="008452DA" w:rsidRPr="00B01B5C">
        <w:rPr>
          <w:color w:val="000000" w:themeColor="text1"/>
          <w:sz w:val="28"/>
          <w:szCs w:val="28"/>
        </w:rPr>
        <w:t>: 4 транспортных</w:t>
      </w:r>
      <w:r w:rsidRPr="00B01B5C">
        <w:rPr>
          <w:color w:val="000000" w:themeColor="text1"/>
          <w:sz w:val="28"/>
          <w:szCs w:val="28"/>
        </w:rPr>
        <w:t xml:space="preserve"> средств</w:t>
      </w:r>
      <w:r w:rsidR="008452DA" w:rsidRPr="00B01B5C">
        <w:rPr>
          <w:color w:val="000000" w:themeColor="text1"/>
          <w:sz w:val="28"/>
          <w:szCs w:val="28"/>
        </w:rPr>
        <w:t>а</w:t>
      </w:r>
      <w:r w:rsidR="00920B50" w:rsidRPr="00B01B5C">
        <w:rPr>
          <w:color w:val="000000" w:themeColor="text1"/>
          <w:sz w:val="28"/>
          <w:szCs w:val="28"/>
        </w:rPr>
        <w:t xml:space="preserve"> (3 автобуса ПАЗ, 1 автомобиль ГАЗ 3102-751)</w:t>
      </w:r>
      <w:r w:rsidRPr="00B01B5C">
        <w:rPr>
          <w:color w:val="000000" w:themeColor="text1"/>
          <w:sz w:val="28"/>
          <w:szCs w:val="28"/>
        </w:rPr>
        <w:t xml:space="preserve">, </w:t>
      </w:r>
      <w:r w:rsidR="008452DA" w:rsidRPr="00B01B5C">
        <w:rPr>
          <w:color w:val="000000" w:themeColor="text1"/>
          <w:sz w:val="28"/>
          <w:szCs w:val="28"/>
        </w:rPr>
        <w:t>4</w:t>
      </w:r>
      <w:r w:rsidRPr="00B01B5C">
        <w:rPr>
          <w:color w:val="000000" w:themeColor="text1"/>
          <w:sz w:val="28"/>
          <w:szCs w:val="28"/>
        </w:rPr>
        <w:t xml:space="preserve"> нежилы</w:t>
      </w:r>
      <w:r w:rsidR="008452DA" w:rsidRPr="00B01B5C">
        <w:rPr>
          <w:color w:val="000000" w:themeColor="text1"/>
          <w:sz w:val="28"/>
          <w:szCs w:val="28"/>
        </w:rPr>
        <w:t>х</w:t>
      </w:r>
      <w:r w:rsidRPr="00B01B5C">
        <w:rPr>
          <w:color w:val="000000" w:themeColor="text1"/>
          <w:sz w:val="28"/>
          <w:szCs w:val="28"/>
        </w:rPr>
        <w:t xml:space="preserve"> здания и земельны</w:t>
      </w:r>
      <w:r w:rsidR="008452DA" w:rsidRPr="00B01B5C">
        <w:rPr>
          <w:color w:val="000000" w:themeColor="text1"/>
          <w:sz w:val="28"/>
          <w:szCs w:val="28"/>
        </w:rPr>
        <w:t>х</w:t>
      </w:r>
      <w:r w:rsidRPr="00B01B5C">
        <w:rPr>
          <w:color w:val="000000" w:themeColor="text1"/>
          <w:sz w:val="28"/>
          <w:szCs w:val="28"/>
        </w:rPr>
        <w:t xml:space="preserve"> участк</w:t>
      </w:r>
      <w:r w:rsidR="00920B50" w:rsidRPr="00B01B5C">
        <w:rPr>
          <w:color w:val="000000" w:themeColor="text1"/>
          <w:sz w:val="28"/>
          <w:szCs w:val="28"/>
        </w:rPr>
        <w:t>а (</w:t>
      </w:r>
      <w:r w:rsidR="00BF6A36" w:rsidRPr="00B01B5C">
        <w:rPr>
          <w:color w:val="000000" w:themeColor="text1"/>
          <w:sz w:val="28"/>
          <w:szCs w:val="28"/>
        </w:rPr>
        <w:t xml:space="preserve">в том числе участок </w:t>
      </w:r>
      <w:r w:rsidR="00920B50" w:rsidRPr="00B01B5C">
        <w:rPr>
          <w:color w:val="000000" w:themeColor="text1"/>
          <w:sz w:val="28"/>
          <w:szCs w:val="28"/>
        </w:rPr>
        <w:t xml:space="preserve">площадью 519 кв. м </w:t>
      </w:r>
      <w:r w:rsidR="00BF6A36" w:rsidRPr="00B01B5C">
        <w:rPr>
          <w:color w:val="000000" w:themeColor="text1"/>
          <w:sz w:val="28"/>
          <w:szCs w:val="28"/>
        </w:rPr>
        <w:t xml:space="preserve">и расположенное на нем нежилое здание площадью 612 кв. м </w:t>
      </w:r>
      <w:r w:rsidR="00920B50" w:rsidRPr="00B01B5C">
        <w:rPr>
          <w:color w:val="000000" w:themeColor="text1"/>
          <w:sz w:val="28"/>
          <w:szCs w:val="28"/>
        </w:rPr>
        <w:t>по адресу г. Славгород, ул. Ленина, 146;</w:t>
      </w:r>
      <w:r w:rsidR="00BF6A36" w:rsidRPr="00B01B5C">
        <w:rPr>
          <w:color w:val="000000" w:themeColor="text1"/>
          <w:sz w:val="28"/>
          <w:szCs w:val="28"/>
        </w:rPr>
        <w:t xml:space="preserve"> участок площадью 664 кв. м и расположенное на нем нежилое здание площадью 53 кв. м по адресу с. Знаменка, ул. Ленина, 21/1; участок площадью 2 456 кв. м и расположенное на нем нежилое здание площадью 687 кв. м по адресу г. Славгород, ул. Кирпичная, 24</w:t>
      </w:r>
      <w:r w:rsidR="00920B50" w:rsidRPr="00B01B5C">
        <w:rPr>
          <w:color w:val="000000" w:themeColor="text1"/>
          <w:sz w:val="28"/>
          <w:szCs w:val="28"/>
        </w:rPr>
        <w:t>)</w:t>
      </w:r>
      <w:r w:rsidRPr="00B01B5C">
        <w:rPr>
          <w:color w:val="000000" w:themeColor="text1"/>
          <w:sz w:val="28"/>
          <w:szCs w:val="28"/>
        </w:rPr>
        <w:t xml:space="preserve">, </w:t>
      </w:r>
      <w:r w:rsidR="008452DA" w:rsidRPr="00B01B5C">
        <w:rPr>
          <w:color w:val="000000" w:themeColor="text1"/>
          <w:sz w:val="28"/>
          <w:szCs w:val="28"/>
        </w:rPr>
        <w:t>1</w:t>
      </w:r>
      <w:r w:rsidRPr="00B01B5C">
        <w:rPr>
          <w:color w:val="000000" w:themeColor="text1"/>
          <w:sz w:val="28"/>
          <w:szCs w:val="28"/>
        </w:rPr>
        <w:t xml:space="preserve"> нежил</w:t>
      </w:r>
      <w:r w:rsidR="008452DA" w:rsidRPr="00B01B5C">
        <w:rPr>
          <w:color w:val="000000" w:themeColor="text1"/>
          <w:sz w:val="28"/>
          <w:szCs w:val="28"/>
        </w:rPr>
        <w:t>о</w:t>
      </w:r>
      <w:r w:rsidRPr="00B01B5C">
        <w:rPr>
          <w:color w:val="000000" w:themeColor="text1"/>
          <w:sz w:val="28"/>
          <w:szCs w:val="28"/>
        </w:rPr>
        <w:t>е помещени</w:t>
      </w:r>
      <w:r w:rsidR="008452DA" w:rsidRPr="00B01B5C">
        <w:rPr>
          <w:color w:val="000000" w:themeColor="text1"/>
          <w:sz w:val="28"/>
          <w:szCs w:val="28"/>
        </w:rPr>
        <w:t>е</w:t>
      </w:r>
      <w:r w:rsidR="00BF6A36" w:rsidRPr="00B01B5C">
        <w:rPr>
          <w:color w:val="000000" w:themeColor="text1"/>
          <w:sz w:val="28"/>
          <w:szCs w:val="28"/>
        </w:rPr>
        <w:t xml:space="preserve"> (площадью 552 кв. м, расположенное по адресу г. Славгород, ул. Вокзальная 1-я, 49, пом. 5)</w:t>
      </w:r>
      <w:r w:rsidR="008452DA" w:rsidRPr="00B01B5C">
        <w:rPr>
          <w:color w:val="000000" w:themeColor="text1"/>
          <w:sz w:val="28"/>
          <w:szCs w:val="28"/>
        </w:rPr>
        <w:t>.</w:t>
      </w:r>
      <w:r w:rsidRPr="00B01B5C">
        <w:rPr>
          <w:color w:val="000000" w:themeColor="text1"/>
          <w:sz w:val="28"/>
          <w:szCs w:val="28"/>
        </w:rPr>
        <w:t xml:space="preserve"> </w:t>
      </w:r>
      <w:r w:rsidR="008452DA" w:rsidRPr="00B01B5C">
        <w:rPr>
          <w:color w:val="000000" w:themeColor="text1"/>
          <w:sz w:val="28"/>
          <w:szCs w:val="28"/>
        </w:rPr>
        <w:t>Д</w:t>
      </w:r>
      <w:r w:rsidRPr="00B01B5C">
        <w:rPr>
          <w:color w:val="000000" w:themeColor="text1"/>
          <w:sz w:val="28"/>
          <w:szCs w:val="28"/>
        </w:rPr>
        <w:t xml:space="preserve">оходы от продажи муниципального имущества составили </w:t>
      </w:r>
      <w:r w:rsidR="00856F80" w:rsidRPr="00B01B5C">
        <w:rPr>
          <w:color w:val="000000" w:themeColor="text1"/>
          <w:sz w:val="28"/>
          <w:szCs w:val="28"/>
        </w:rPr>
        <w:t>9 495</w:t>
      </w:r>
      <w:r w:rsidR="008452DA" w:rsidRPr="00B01B5C">
        <w:rPr>
          <w:color w:val="000000" w:themeColor="text1"/>
          <w:sz w:val="28"/>
          <w:szCs w:val="28"/>
        </w:rPr>
        <w:t xml:space="preserve"> </w:t>
      </w:r>
      <w:r w:rsidR="0033234B" w:rsidRPr="00B01B5C">
        <w:rPr>
          <w:color w:val="000000" w:themeColor="text1"/>
          <w:sz w:val="28"/>
          <w:szCs w:val="28"/>
        </w:rPr>
        <w:t xml:space="preserve">тыс. руб. </w:t>
      </w:r>
      <w:r w:rsidR="008452DA" w:rsidRPr="00B01B5C">
        <w:rPr>
          <w:color w:val="000000" w:themeColor="text1"/>
          <w:sz w:val="28"/>
          <w:szCs w:val="28"/>
        </w:rPr>
        <w:t xml:space="preserve">(в 2022 году – </w:t>
      </w:r>
      <w:r w:rsidR="00856F80" w:rsidRPr="00B01B5C">
        <w:rPr>
          <w:color w:val="000000" w:themeColor="text1"/>
          <w:sz w:val="28"/>
          <w:szCs w:val="28"/>
        </w:rPr>
        <w:t>2 774</w:t>
      </w:r>
      <w:r w:rsidR="0033234B" w:rsidRPr="00B01B5C">
        <w:rPr>
          <w:color w:val="000000" w:themeColor="text1"/>
          <w:sz w:val="28"/>
          <w:szCs w:val="28"/>
        </w:rPr>
        <w:t xml:space="preserve"> тыс. руб.).</w:t>
      </w:r>
    </w:p>
    <w:p w:rsidR="00D018D9" w:rsidRPr="00B01B5C" w:rsidRDefault="00D018D9" w:rsidP="002468C3">
      <w:pPr>
        <w:suppressAutoHyphens/>
        <w:ind w:firstLine="709"/>
        <w:jc w:val="both"/>
        <w:rPr>
          <w:rFonts w:eastAsia="Calibri"/>
          <w:color w:val="000000" w:themeColor="text1"/>
          <w:sz w:val="28"/>
          <w:szCs w:val="28"/>
          <w:lang w:eastAsia="en-US"/>
        </w:rPr>
      </w:pPr>
      <w:r w:rsidRPr="00B01B5C">
        <w:rPr>
          <w:rFonts w:eastAsia="Calibri"/>
          <w:color w:val="000000" w:themeColor="text1"/>
          <w:sz w:val="28"/>
          <w:szCs w:val="28"/>
          <w:lang w:eastAsia="en-US"/>
        </w:rPr>
        <w:t xml:space="preserve">Фактически общее поступление неналоговых доходов </w:t>
      </w:r>
      <w:r w:rsidR="001521E8" w:rsidRPr="00B01B5C">
        <w:rPr>
          <w:rFonts w:eastAsia="Calibri"/>
          <w:color w:val="000000" w:themeColor="text1"/>
          <w:sz w:val="28"/>
          <w:szCs w:val="28"/>
          <w:lang w:eastAsia="en-US"/>
        </w:rPr>
        <w:t>в</w:t>
      </w:r>
      <w:r w:rsidR="00020E61" w:rsidRPr="00B01B5C">
        <w:rPr>
          <w:rFonts w:eastAsia="Calibri"/>
          <w:color w:val="000000" w:themeColor="text1"/>
          <w:sz w:val="28"/>
          <w:szCs w:val="28"/>
          <w:lang w:eastAsia="en-US"/>
        </w:rPr>
        <w:t xml:space="preserve"> 2023 год</w:t>
      </w:r>
      <w:r w:rsidR="001521E8" w:rsidRPr="00B01B5C">
        <w:rPr>
          <w:rFonts w:eastAsia="Calibri"/>
          <w:color w:val="000000" w:themeColor="text1"/>
          <w:sz w:val="28"/>
          <w:szCs w:val="28"/>
          <w:lang w:eastAsia="en-US"/>
        </w:rPr>
        <w:t>у</w:t>
      </w:r>
      <w:r w:rsidRPr="00B01B5C">
        <w:rPr>
          <w:rFonts w:eastAsia="Calibri"/>
          <w:color w:val="000000" w:themeColor="text1"/>
          <w:sz w:val="28"/>
          <w:szCs w:val="28"/>
          <w:lang w:eastAsia="en-US"/>
        </w:rPr>
        <w:t xml:space="preserve"> составило </w:t>
      </w:r>
      <w:r w:rsidR="001521E8" w:rsidRPr="00B01B5C">
        <w:rPr>
          <w:rFonts w:eastAsia="Calibri"/>
          <w:color w:val="000000" w:themeColor="text1"/>
          <w:sz w:val="28"/>
          <w:szCs w:val="28"/>
          <w:lang w:eastAsia="en-US"/>
        </w:rPr>
        <w:t>28</w:t>
      </w:r>
      <w:r w:rsidR="00856F80" w:rsidRPr="00B01B5C">
        <w:rPr>
          <w:rFonts w:eastAsia="Calibri"/>
          <w:color w:val="000000" w:themeColor="text1"/>
          <w:sz w:val="28"/>
          <w:szCs w:val="28"/>
          <w:lang w:eastAsia="en-US"/>
        </w:rPr>
        <w:t> 241</w:t>
      </w:r>
      <w:r w:rsidR="001521E8" w:rsidRPr="00B01B5C">
        <w:rPr>
          <w:rFonts w:eastAsia="Calibri"/>
          <w:color w:val="000000" w:themeColor="text1"/>
          <w:sz w:val="28"/>
          <w:szCs w:val="28"/>
          <w:lang w:eastAsia="en-US"/>
        </w:rPr>
        <w:t xml:space="preserve"> </w:t>
      </w:r>
      <w:r w:rsidR="0033234B" w:rsidRPr="00B01B5C">
        <w:rPr>
          <w:color w:val="000000" w:themeColor="text1"/>
          <w:sz w:val="28"/>
          <w:szCs w:val="28"/>
        </w:rPr>
        <w:t>тыс. руб.</w:t>
      </w:r>
      <w:r w:rsidR="0033234B" w:rsidRPr="00B01B5C">
        <w:rPr>
          <w:rFonts w:eastAsia="Calibri"/>
          <w:color w:val="000000" w:themeColor="text1"/>
          <w:sz w:val="28"/>
          <w:szCs w:val="28"/>
          <w:lang w:eastAsia="en-US"/>
        </w:rPr>
        <w:t xml:space="preserve"> </w:t>
      </w:r>
      <w:r w:rsidR="001521E8" w:rsidRPr="00B01B5C">
        <w:rPr>
          <w:rFonts w:eastAsia="Calibri"/>
          <w:color w:val="000000" w:themeColor="text1"/>
          <w:sz w:val="28"/>
          <w:szCs w:val="28"/>
          <w:lang w:eastAsia="en-US"/>
        </w:rPr>
        <w:t xml:space="preserve">(в 2022 году </w:t>
      </w:r>
      <w:r w:rsidR="001521E8" w:rsidRPr="00B01B5C">
        <w:rPr>
          <w:color w:val="000000" w:themeColor="text1"/>
          <w:sz w:val="28"/>
          <w:szCs w:val="28"/>
        </w:rPr>
        <w:t xml:space="preserve">– </w:t>
      </w:r>
      <w:r w:rsidRPr="00B01B5C">
        <w:rPr>
          <w:rFonts w:eastAsia="Calibri"/>
          <w:color w:val="000000" w:themeColor="text1"/>
          <w:sz w:val="28"/>
          <w:szCs w:val="28"/>
          <w:lang w:eastAsia="en-US"/>
        </w:rPr>
        <w:t>20</w:t>
      </w:r>
      <w:r w:rsidR="001521E8" w:rsidRPr="00B01B5C">
        <w:rPr>
          <w:rFonts w:eastAsia="Calibri"/>
          <w:color w:val="000000" w:themeColor="text1"/>
          <w:sz w:val="28"/>
          <w:szCs w:val="28"/>
          <w:lang w:eastAsia="en-US"/>
        </w:rPr>
        <w:t> </w:t>
      </w:r>
      <w:r w:rsidRPr="00B01B5C">
        <w:rPr>
          <w:rFonts w:eastAsia="Calibri"/>
          <w:color w:val="000000" w:themeColor="text1"/>
          <w:sz w:val="28"/>
          <w:szCs w:val="28"/>
          <w:lang w:eastAsia="en-US"/>
        </w:rPr>
        <w:t>221 тыс. руб.</w:t>
      </w:r>
      <w:r w:rsidR="0033234B" w:rsidRPr="00B01B5C">
        <w:rPr>
          <w:rFonts w:eastAsia="Calibri"/>
          <w:color w:val="000000" w:themeColor="text1"/>
          <w:sz w:val="28"/>
          <w:szCs w:val="28"/>
          <w:lang w:eastAsia="en-US"/>
        </w:rPr>
        <w:t>)</w:t>
      </w:r>
      <w:r w:rsidRPr="00B01B5C">
        <w:rPr>
          <w:rFonts w:eastAsia="Calibri"/>
          <w:color w:val="000000" w:themeColor="text1"/>
          <w:sz w:val="28"/>
          <w:szCs w:val="28"/>
          <w:lang w:eastAsia="en-US"/>
        </w:rPr>
        <w:t>, в том числе:</w:t>
      </w:r>
    </w:p>
    <w:p w:rsidR="00D018D9" w:rsidRPr="00B01B5C" w:rsidRDefault="00D018D9" w:rsidP="00BE1F1A">
      <w:pPr>
        <w:suppressAutoHyphens/>
        <w:ind w:firstLine="709"/>
        <w:jc w:val="both"/>
        <w:rPr>
          <w:rFonts w:eastAsia="Calibri"/>
          <w:color w:val="000000" w:themeColor="text1"/>
          <w:sz w:val="28"/>
          <w:szCs w:val="28"/>
          <w:lang w:eastAsia="en-US"/>
        </w:rPr>
      </w:pPr>
      <w:r w:rsidRPr="00B01B5C">
        <w:rPr>
          <w:rFonts w:eastAsia="Calibri"/>
          <w:color w:val="000000" w:themeColor="text1"/>
          <w:sz w:val="28"/>
          <w:szCs w:val="28"/>
          <w:lang w:eastAsia="en-US"/>
        </w:rPr>
        <w:t xml:space="preserve">- по договорам социального найма </w:t>
      </w:r>
      <w:r w:rsidR="00F37164" w:rsidRPr="00B01B5C">
        <w:rPr>
          <w:rFonts w:eastAsia="Calibri"/>
          <w:color w:val="000000" w:themeColor="text1"/>
          <w:sz w:val="28"/>
          <w:szCs w:val="28"/>
          <w:lang w:eastAsia="en-US"/>
        </w:rPr>
        <w:t xml:space="preserve">478 </w:t>
      </w:r>
      <w:r w:rsidR="0033234B" w:rsidRPr="00B01B5C">
        <w:rPr>
          <w:color w:val="000000" w:themeColor="text1"/>
          <w:sz w:val="28"/>
          <w:szCs w:val="28"/>
        </w:rPr>
        <w:t>тыс. руб.</w:t>
      </w:r>
      <w:r w:rsidR="0033234B" w:rsidRPr="00B01B5C">
        <w:rPr>
          <w:rFonts w:eastAsia="Calibri"/>
          <w:color w:val="000000" w:themeColor="text1"/>
          <w:sz w:val="28"/>
          <w:szCs w:val="28"/>
          <w:lang w:eastAsia="en-US"/>
        </w:rPr>
        <w:t xml:space="preserve"> (в 2022 году – 463</w:t>
      </w:r>
      <w:r w:rsidR="00F37164" w:rsidRPr="00B01B5C">
        <w:rPr>
          <w:rFonts w:eastAsia="Calibri"/>
          <w:color w:val="000000" w:themeColor="text1"/>
          <w:sz w:val="28"/>
          <w:szCs w:val="28"/>
          <w:lang w:eastAsia="en-US"/>
        </w:rPr>
        <w:t xml:space="preserve"> тыс. руб.</w:t>
      </w:r>
      <w:r w:rsidR="0033234B" w:rsidRPr="00B01B5C">
        <w:rPr>
          <w:rFonts w:eastAsia="Calibri"/>
          <w:color w:val="000000" w:themeColor="text1"/>
          <w:sz w:val="28"/>
          <w:szCs w:val="28"/>
          <w:lang w:eastAsia="en-US"/>
        </w:rPr>
        <w:t>)</w:t>
      </w:r>
      <w:r w:rsidR="00F37164" w:rsidRPr="00B01B5C">
        <w:rPr>
          <w:rFonts w:eastAsia="Calibri"/>
          <w:color w:val="000000" w:themeColor="text1"/>
          <w:sz w:val="28"/>
          <w:szCs w:val="28"/>
          <w:lang w:eastAsia="en-US"/>
        </w:rPr>
        <w:t>;</w:t>
      </w:r>
    </w:p>
    <w:p w:rsidR="00D018D9" w:rsidRPr="00B01B5C" w:rsidRDefault="00D018D9" w:rsidP="002468C3">
      <w:pPr>
        <w:suppressAutoHyphens/>
        <w:ind w:firstLine="709"/>
        <w:jc w:val="both"/>
        <w:rPr>
          <w:rFonts w:eastAsia="Calibri"/>
          <w:color w:val="000000" w:themeColor="text1"/>
          <w:sz w:val="28"/>
          <w:szCs w:val="28"/>
          <w:lang w:eastAsia="en-US"/>
        </w:rPr>
      </w:pPr>
      <w:r w:rsidRPr="00B01B5C">
        <w:rPr>
          <w:rFonts w:eastAsia="Calibri"/>
          <w:color w:val="000000" w:themeColor="text1"/>
          <w:sz w:val="28"/>
          <w:szCs w:val="28"/>
          <w:lang w:eastAsia="en-US"/>
        </w:rPr>
        <w:t xml:space="preserve">- по договорам аренды муниципального имущества </w:t>
      </w:r>
      <w:r w:rsidR="00856F80" w:rsidRPr="00B01B5C">
        <w:rPr>
          <w:rFonts w:eastAsia="Calibri"/>
          <w:color w:val="000000" w:themeColor="text1"/>
          <w:sz w:val="28"/>
          <w:szCs w:val="28"/>
          <w:lang w:eastAsia="en-US"/>
        </w:rPr>
        <w:t xml:space="preserve">1 697 </w:t>
      </w:r>
      <w:r w:rsidR="0033234B" w:rsidRPr="00B01B5C">
        <w:rPr>
          <w:color w:val="000000" w:themeColor="text1"/>
          <w:sz w:val="28"/>
          <w:szCs w:val="28"/>
        </w:rPr>
        <w:t>тыс. руб.</w:t>
      </w:r>
      <w:r w:rsidR="0033234B" w:rsidRPr="00B01B5C">
        <w:rPr>
          <w:rFonts w:eastAsia="Calibri"/>
          <w:color w:val="000000" w:themeColor="text1"/>
          <w:sz w:val="28"/>
          <w:szCs w:val="28"/>
          <w:lang w:eastAsia="en-US"/>
        </w:rPr>
        <w:t xml:space="preserve"> </w:t>
      </w:r>
      <w:r w:rsidR="00856F80" w:rsidRPr="00B01B5C">
        <w:rPr>
          <w:rFonts w:eastAsia="Calibri"/>
          <w:color w:val="000000" w:themeColor="text1"/>
          <w:sz w:val="28"/>
          <w:szCs w:val="28"/>
          <w:lang w:eastAsia="en-US"/>
        </w:rPr>
        <w:t>(в 2022 году – 3 188</w:t>
      </w:r>
      <w:r w:rsidR="00BE1F1A" w:rsidRPr="00B01B5C">
        <w:rPr>
          <w:rFonts w:eastAsia="Calibri"/>
          <w:color w:val="000000" w:themeColor="text1"/>
          <w:sz w:val="28"/>
          <w:szCs w:val="28"/>
          <w:lang w:eastAsia="en-US"/>
        </w:rPr>
        <w:t xml:space="preserve"> тыс. руб.</w:t>
      </w:r>
      <w:r w:rsidR="0033234B" w:rsidRPr="00B01B5C">
        <w:rPr>
          <w:rFonts w:eastAsia="Calibri"/>
          <w:color w:val="000000" w:themeColor="text1"/>
          <w:sz w:val="28"/>
          <w:szCs w:val="28"/>
          <w:lang w:eastAsia="en-US"/>
        </w:rPr>
        <w:t>)</w:t>
      </w:r>
      <w:r w:rsidR="00BE1F1A" w:rsidRPr="00B01B5C">
        <w:rPr>
          <w:rFonts w:eastAsia="Calibri"/>
          <w:color w:val="000000" w:themeColor="text1"/>
          <w:sz w:val="28"/>
          <w:szCs w:val="28"/>
          <w:lang w:eastAsia="en-US"/>
        </w:rPr>
        <w:t>;</w:t>
      </w:r>
    </w:p>
    <w:p w:rsidR="00D018D9" w:rsidRPr="00B01B5C" w:rsidRDefault="00D018D9" w:rsidP="002468C3">
      <w:pPr>
        <w:suppressAutoHyphens/>
        <w:ind w:firstLine="709"/>
        <w:jc w:val="both"/>
        <w:rPr>
          <w:rFonts w:eastAsia="Calibri"/>
          <w:color w:val="000000" w:themeColor="text1"/>
          <w:sz w:val="28"/>
          <w:szCs w:val="28"/>
          <w:lang w:eastAsia="en-US"/>
        </w:rPr>
      </w:pPr>
      <w:r w:rsidRPr="00B01B5C">
        <w:rPr>
          <w:rFonts w:eastAsia="Calibri"/>
          <w:color w:val="000000" w:themeColor="text1"/>
          <w:sz w:val="28"/>
          <w:szCs w:val="28"/>
          <w:lang w:eastAsia="en-US"/>
        </w:rPr>
        <w:t>- арендн</w:t>
      </w:r>
      <w:r w:rsidR="00BE1F1A" w:rsidRPr="00B01B5C">
        <w:rPr>
          <w:rFonts w:eastAsia="Calibri"/>
          <w:color w:val="000000" w:themeColor="text1"/>
          <w:sz w:val="28"/>
          <w:szCs w:val="28"/>
          <w:lang w:eastAsia="en-US"/>
        </w:rPr>
        <w:t>ая</w:t>
      </w:r>
      <w:r w:rsidRPr="00B01B5C">
        <w:rPr>
          <w:rFonts w:eastAsia="Calibri"/>
          <w:color w:val="000000" w:themeColor="text1"/>
          <w:sz w:val="28"/>
          <w:szCs w:val="28"/>
          <w:lang w:eastAsia="en-US"/>
        </w:rPr>
        <w:t xml:space="preserve"> плат</w:t>
      </w:r>
      <w:r w:rsidR="00BE1F1A" w:rsidRPr="00B01B5C">
        <w:rPr>
          <w:rFonts w:eastAsia="Calibri"/>
          <w:color w:val="000000" w:themeColor="text1"/>
          <w:sz w:val="28"/>
          <w:szCs w:val="28"/>
          <w:lang w:eastAsia="en-US"/>
        </w:rPr>
        <w:t>а</w:t>
      </w:r>
      <w:r w:rsidRPr="00B01B5C">
        <w:rPr>
          <w:rFonts w:eastAsia="Calibri"/>
          <w:color w:val="000000" w:themeColor="text1"/>
          <w:sz w:val="28"/>
          <w:szCs w:val="28"/>
          <w:lang w:eastAsia="en-US"/>
        </w:rPr>
        <w:t xml:space="preserve"> за земельные участки </w:t>
      </w:r>
      <w:r w:rsidR="00856F80" w:rsidRPr="00B01B5C">
        <w:rPr>
          <w:rFonts w:eastAsia="Calibri"/>
          <w:color w:val="000000" w:themeColor="text1"/>
          <w:sz w:val="28"/>
          <w:szCs w:val="28"/>
          <w:lang w:eastAsia="en-US"/>
        </w:rPr>
        <w:t>14 115</w:t>
      </w:r>
      <w:r w:rsidR="00BE1F1A" w:rsidRPr="00B01B5C">
        <w:rPr>
          <w:rFonts w:eastAsia="Calibri"/>
          <w:color w:val="000000" w:themeColor="text1"/>
          <w:sz w:val="28"/>
          <w:szCs w:val="28"/>
          <w:lang w:eastAsia="en-US"/>
        </w:rPr>
        <w:t xml:space="preserve"> </w:t>
      </w:r>
      <w:r w:rsidR="0033234B" w:rsidRPr="00B01B5C">
        <w:rPr>
          <w:color w:val="000000" w:themeColor="text1"/>
          <w:sz w:val="28"/>
          <w:szCs w:val="28"/>
        </w:rPr>
        <w:t>тыс. руб.</w:t>
      </w:r>
      <w:r w:rsidR="0033234B" w:rsidRPr="00B01B5C">
        <w:rPr>
          <w:rFonts w:eastAsia="Calibri"/>
          <w:color w:val="000000" w:themeColor="text1"/>
          <w:sz w:val="28"/>
          <w:szCs w:val="28"/>
          <w:lang w:eastAsia="en-US"/>
        </w:rPr>
        <w:t xml:space="preserve"> (в 2022 году – 12 342</w:t>
      </w:r>
      <w:r w:rsidR="00BE1F1A" w:rsidRPr="00B01B5C">
        <w:rPr>
          <w:rFonts w:eastAsia="Calibri"/>
          <w:color w:val="000000" w:themeColor="text1"/>
          <w:sz w:val="28"/>
          <w:szCs w:val="28"/>
          <w:lang w:eastAsia="en-US"/>
        </w:rPr>
        <w:t xml:space="preserve"> тыс. руб.</w:t>
      </w:r>
      <w:r w:rsidR="0033234B" w:rsidRPr="00B01B5C">
        <w:rPr>
          <w:rFonts w:eastAsia="Calibri"/>
          <w:color w:val="000000" w:themeColor="text1"/>
          <w:sz w:val="28"/>
          <w:szCs w:val="28"/>
          <w:lang w:eastAsia="en-US"/>
        </w:rPr>
        <w:t>)</w:t>
      </w:r>
      <w:r w:rsidR="00BE1F1A" w:rsidRPr="00B01B5C">
        <w:rPr>
          <w:rFonts w:eastAsia="Calibri"/>
          <w:color w:val="000000" w:themeColor="text1"/>
          <w:sz w:val="28"/>
          <w:szCs w:val="28"/>
          <w:lang w:eastAsia="en-US"/>
        </w:rPr>
        <w:t>;</w:t>
      </w:r>
    </w:p>
    <w:p w:rsidR="00BE1F1A" w:rsidRPr="00B01B5C" w:rsidRDefault="00D018D9" w:rsidP="002468C3">
      <w:pPr>
        <w:suppressAutoHyphens/>
        <w:ind w:firstLine="709"/>
        <w:jc w:val="both"/>
        <w:rPr>
          <w:rFonts w:eastAsia="Calibri"/>
          <w:color w:val="000000" w:themeColor="text1"/>
          <w:sz w:val="28"/>
          <w:szCs w:val="28"/>
          <w:lang w:eastAsia="en-US"/>
        </w:rPr>
      </w:pPr>
      <w:r w:rsidRPr="00B01B5C">
        <w:rPr>
          <w:rFonts w:eastAsia="Calibri"/>
          <w:color w:val="000000" w:themeColor="text1"/>
          <w:sz w:val="28"/>
          <w:szCs w:val="28"/>
          <w:lang w:eastAsia="en-US"/>
        </w:rPr>
        <w:t>- продаж</w:t>
      </w:r>
      <w:r w:rsidR="00BE1F1A" w:rsidRPr="00B01B5C">
        <w:rPr>
          <w:rFonts w:eastAsia="Calibri"/>
          <w:color w:val="000000" w:themeColor="text1"/>
          <w:sz w:val="28"/>
          <w:szCs w:val="28"/>
          <w:lang w:eastAsia="en-US"/>
        </w:rPr>
        <w:t>а</w:t>
      </w:r>
      <w:r w:rsidRPr="00B01B5C">
        <w:rPr>
          <w:rFonts w:eastAsia="Calibri"/>
          <w:color w:val="000000" w:themeColor="text1"/>
          <w:sz w:val="28"/>
          <w:szCs w:val="28"/>
          <w:lang w:eastAsia="en-US"/>
        </w:rPr>
        <w:t xml:space="preserve"> земельных участков </w:t>
      </w:r>
      <w:r w:rsidR="00856F80" w:rsidRPr="00B01B5C">
        <w:rPr>
          <w:rFonts w:eastAsia="Calibri"/>
          <w:color w:val="000000" w:themeColor="text1"/>
          <w:sz w:val="28"/>
          <w:szCs w:val="28"/>
          <w:lang w:eastAsia="en-US"/>
        </w:rPr>
        <w:t>3 851</w:t>
      </w:r>
      <w:r w:rsidR="00BE1F1A" w:rsidRPr="00B01B5C">
        <w:rPr>
          <w:rFonts w:eastAsia="Calibri"/>
          <w:color w:val="000000" w:themeColor="text1"/>
          <w:sz w:val="28"/>
          <w:szCs w:val="28"/>
          <w:lang w:eastAsia="en-US"/>
        </w:rPr>
        <w:t xml:space="preserve"> </w:t>
      </w:r>
      <w:r w:rsidR="0033234B" w:rsidRPr="00B01B5C">
        <w:rPr>
          <w:color w:val="000000" w:themeColor="text1"/>
          <w:sz w:val="28"/>
          <w:szCs w:val="28"/>
        </w:rPr>
        <w:t>тыс. руб.</w:t>
      </w:r>
      <w:r w:rsidR="0033234B" w:rsidRPr="00B01B5C">
        <w:rPr>
          <w:rFonts w:eastAsia="Calibri"/>
          <w:color w:val="000000" w:themeColor="text1"/>
          <w:sz w:val="28"/>
          <w:szCs w:val="28"/>
          <w:lang w:eastAsia="en-US"/>
        </w:rPr>
        <w:t xml:space="preserve"> (в 2022 году – 2 406</w:t>
      </w:r>
      <w:r w:rsidR="00BE1F1A" w:rsidRPr="00B01B5C">
        <w:rPr>
          <w:rFonts w:eastAsia="Calibri"/>
          <w:color w:val="000000" w:themeColor="text1"/>
          <w:sz w:val="28"/>
          <w:szCs w:val="28"/>
          <w:lang w:eastAsia="en-US"/>
        </w:rPr>
        <w:t xml:space="preserve"> тыс. руб.</w:t>
      </w:r>
      <w:r w:rsidR="0033234B" w:rsidRPr="00B01B5C">
        <w:rPr>
          <w:rFonts w:eastAsia="Calibri"/>
          <w:color w:val="000000" w:themeColor="text1"/>
          <w:sz w:val="28"/>
          <w:szCs w:val="28"/>
          <w:lang w:eastAsia="en-US"/>
        </w:rPr>
        <w:t>)</w:t>
      </w:r>
      <w:r w:rsidR="00BE1F1A" w:rsidRPr="00B01B5C">
        <w:rPr>
          <w:rFonts w:eastAsia="Calibri"/>
          <w:color w:val="000000" w:themeColor="text1"/>
          <w:sz w:val="28"/>
          <w:szCs w:val="28"/>
          <w:lang w:eastAsia="en-US"/>
        </w:rPr>
        <w:t>;</w:t>
      </w:r>
    </w:p>
    <w:p w:rsidR="00D018D9" w:rsidRPr="00B01B5C" w:rsidRDefault="00BE1F1A" w:rsidP="00BE1F1A">
      <w:pPr>
        <w:suppressAutoHyphens/>
        <w:ind w:firstLine="709"/>
        <w:jc w:val="both"/>
        <w:rPr>
          <w:rFonts w:eastAsia="Calibri"/>
          <w:color w:val="000000" w:themeColor="text1"/>
          <w:sz w:val="28"/>
          <w:szCs w:val="28"/>
          <w:lang w:eastAsia="en-US"/>
        </w:rPr>
      </w:pPr>
      <w:r w:rsidRPr="00B01B5C">
        <w:rPr>
          <w:rFonts w:eastAsia="Calibri"/>
          <w:color w:val="000000" w:themeColor="text1"/>
          <w:sz w:val="28"/>
          <w:szCs w:val="28"/>
          <w:lang w:eastAsia="en-US"/>
        </w:rPr>
        <w:t>-</w:t>
      </w:r>
      <w:r w:rsidR="00D018D9" w:rsidRPr="00B01B5C">
        <w:rPr>
          <w:rFonts w:eastAsia="Calibri"/>
          <w:color w:val="000000" w:themeColor="text1"/>
          <w:sz w:val="28"/>
          <w:szCs w:val="28"/>
          <w:lang w:eastAsia="en-US"/>
        </w:rPr>
        <w:t xml:space="preserve"> реализаци</w:t>
      </w:r>
      <w:r w:rsidRPr="00B01B5C">
        <w:rPr>
          <w:rFonts w:eastAsia="Calibri"/>
          <w:color w:val="000000" w:themeColor="text1"/>
          <w:sz w:val="28"/>
          <w:szCs w:val="28"/>
          <w:lang w:eastAsia="en-US"/>
        </w:rPr>
        <w:t>я</w:t>
      </w:r>
      <w:r w:rsidR="00D018D9" w:rsidRPr="00B01B5C">
        <w:rPr>
          <w:rFonts w:eastAsia="Calibri"/>
          <w:color w:val="000000" w:themeColor="text1"/>
          <w:sz w:val="28"/>
          <w:szCs w:val="28"/>
          <w:lang w:eastAsia="en-US"/>
        </w:rPr>
        <w:t xml:space="preserve"> муниципального имущества, находящегося в собственности муниципального </w:t>
      </w:r>
      <w:r w:rsidRPr="00B01B5C">
        <w:rPr>
          <w:rFonts w:eastAsia="Calibri"/>
          <w:color w:val="000000" w:themeColor="text1"/>
          <w:sz w:val="28"/>
          <w:szCs w:val="28"/>
          <w:lang w:eastAsia="en-US"/>
        </w:rPr>
        <w:t xml:space="preserve">округа 8 100 </w:t>
      </w:r>
      <w:r w:rsidR="0033234B" w:rsidRPr="00B01B5C">
        <w:rPr>
          <w:color w:val="000000" w:themeColor="text1"/>
          <w:sz w:val="28"/>
          <w:szCs w:val="28"/>
        </w:rPr>
        <w:t>тыс. руб.</w:t>
      </w:r>
      <w:r w:rsidR="0033234B" w:rsidRPr="00B01B5C">
        <w:rPr>
          <w:rFonts w:eastAsia="Calibri"/>
          <w:color w:val="000000" w:themeColor="text1"/>
          <w:sz w:val="28"/>
          <w:szCs w:val="28"/>
          <w:lang w:eastAsia="en-US"/>
        </w:rPr>
        <w:t xml:space="preserve"> </w:t>
      </w:r>
      <w:r w:rsidRPr="00B01B5C">
        <w:rPr>
          <w:rFonts w:eastAsia="Calibri"/>
          <w:color w:val="000000" w:themeColor="text1"/>
          <w:sz w:val="28"/>
          <w:szCs w:val="28"/>
          <w:lang w:eastAsia="en-US"/>
        </w:rPr>
        <w:t>(в 2022 году – 1 821 тыс. руб.</w:t>
      </w:r>
      <w:r w:rsidR="0033234B" w:rsidRPr="00B01B5C">
        <w:rPr>
          <w:rFonts w:eastAsia="Calibri"/>
          <w:color w:val="000000" w:themeColor="text1"/>
          <w:sz w:val="28"/>
          <w:szCs w:val="28"/>
          <w:lang w:eastAsia="en-US"/>
        </w:rPr>
        <w:t>).</w:t>
      </w:r>
      <w:r w:rsidR="00D018D9" w:rsidRPr="00B01B5C">
        <w:rPr>
          <w:rFonts w:eastAsia="Calibri"/>
          <w:color w:val="000000" w:themeColor="text1"/>
          <w:sz w:val="28"/>
          <w:szCs w:val="28"/>
          <w:lang w:eastAsia="en-US"/>
        </w:rPr>
        <w:t xml:space="preserve"> </w:t>
      </w:r>
    </w:p>
    <w:p w:rsidR="0089433E" w:rsidRPr="00B01B5C" w:rsidRDefault="005B52F7" w:rsidP="00F84A1E">
      <w:pPr>
        <w:suppressAutoHyphens/>
        <w:ind w:firstLine="709"/>
        <w:jc w:val="both"/>
        <w:rPr>
          <w:color w:val="000000" w:themeColor="text1"/>
          <w:sz w:val="28"/>
          <w:szCs w:val="28"/>
        </w:rPr>
      </w:pPr>
      <w:r w:rsidRPr="00B01B5C">
        <w:rPr>
          <w:color w:val="000000" w:themeColor="text1"/>
          <w:sz w:val="28"/>
          <w:szCs w:val="28"/>
        </w:rPr>
        <w:t xml:space="preserve">Ведется </w:t>
      </w:r>
      <w:proofErr w:type="spellStart"/>
      <w:r w:rsidR="00D018D9" w:rsidRPr="00B01B5C">
        <w:rPr>
          <w:color w:val="000000" w:themeColor="text1"/>
          <w:sz w:val="28"/>
          <w:szCs w:val="28"/>
        </w:rPr>
        <w:t>претензионно</w:t>
      </w:r>
      <w:proofErr w:type="spellEnd"/>
      <w:r w:rsidR="00D018D9" w:rsidRPr="00B01B5C">
        <w:rPr>
          <w:color w:val="000000" w:themeColor="text1"/>
          <w:sz w:val="28"/>
          <w:szCs w:val="28"/>
        </w:rPr>
        <w:t xml:space="preserve">-исковая работа по взысканию задолженности за использование муниципального имущества. </w:t>
      </w:r>
      <w:r w:rsidRPr="00B01B5C">
        <w:rPr>
          <w:color w:val="000000" w:themeColor="text1"/>
          <w:sz w:val="28"/>
          <w:szCs w:val="28"/>
        </w:rPr>
        <w:t>В 2023 году п</w:t>
      </w:r>
      <w:r w:rsidR="00D018D9" w:rsidRPr="00B01B5C">
        <w:rPr>
          <w:color w:val="000000" w:themeColor="text1"/>
          <w:sz w:val="28"/>
          <w:szCs w:val="28"/>
        </w:rPr>
        <w:t xml:space="preserve">редъявлено </w:t>
      </w:r>
      <w:r w:rsidRPr="00B01B5C">
        <w:rPr>
          <w:color w:val="000000" w:themeColor="text1"/>
          <w:sz w:val="28"/>
          <w:szCs w:val="28"/>
        </w:rPr>
        <w:t xml:space="preserve">169 </w:t>
      </w:r>
      <w:r w:rsidR="00631FC1" w:rsidRPr="00B01B5C">
        <w:rPr>
          <w:color w:val="000000" w:themeColor="text1"/>
          <w:sz w:val="28"/>
          <w:szCs w:val="28"/>
        </w:rPr>
        <w:t>претензий (в 2022 году – 301</w:t>
      </w:r>
      <w:r w:rsidR="00D018D9" w:rsidRPr="00B01B5C">
        <w:rPr>
          <w:color w:val="000000" w:themeColor="text1"/>
          <w:sz w:val="28"/>
          <w:szCs w:val="28"/>
        </w:rPr>
        <w:t xml:space="preserve"> претен</w:t>
      </w:r>
      <w:r w:rsidR="00631FC1" w:rsidRPr="00B01B5C">
        <w:rPr>
          <w:color w:val="000000" w:themeColor="text1"/>
          <w:sz w:val="28"/>
          <w:szCs w:val="28"/>
        </w:rPr>
        <w:t>зия)</w:t>
      </w:r>
      <w:r w:rsidR="00D018D9" w:rsidRPr="00B01B5C">
        <w:rPr>
          <w:color w:val="000000" w:themeColor="text1"/>
          <w:sz w:val="28"/>
          <w:szCs w:val="28"/>
        </w:rPr>
        <w:t xml:space="preserve"> на сумму </w:t>
      </w:r>
      <w:r w:rsidR="00856F80" w:rsidRPr="00B01B5C">
        <w:rPr>
          <w:color w:val="000000" w:themeColor="text1"/>
          <w:sz w:val="28"/>
          <w:szCs w:val="28"/>
        </w:rPr>
        <w:t>4 319</w:t>
      </w:r>
      <w:r w:rsidRPr="00B01B5C">
        <w:rPr>
          <w:color w:val="000000" w:themeColor="text1"/>
          <w:sz w:val="28"/>
          <w:szCs w:val="28"/>
        </w:rPr>
        <w:t xml:space="preserve"> </w:t>
      </w:r>
      <w:r w:rsidR="00631FC1" w:rsidRPr="00B01B5C">
        <w:rPr>
          <w:color w:val="000000" w:themeColor="text1"/>
          <w:sz w:val="28"/>
          <w:szCs w:val="28"/>
        </w:rPr>
        <w:t xml:space="preserve">тыс. руб. </w:t>
      </w:r>
      <w:r w:rsidRPr="00B01B5C">
        <w:rPr>
          <w:color w:val="000000" w:themeColor="text1"/>
          <w:sz w:val="28"/>
          <w:szCs w:val="28"/>
        </w:rPr>
        <w:t xml:space="preserve">(в 2022 году – </w:t>
      </w:r>
      <w:r w:rsidR="00D018D9" w:rsidRPr="00B01B5C">
        <w:rPr>
          <w:color w:val="000000" w:themeColor="text1"/>
          <w:sz w:val="28"/>
          <w:szCs w:val="28"/>
        </w:rPr>
        <w:t>более 8</w:t>
      </w:r>
      <w:r w:rsidRPr="00B01B5C">
        <w:rPr>
          <w:color w:val="000000" w:themeColor="text1"/>
          <w:sz w:val="28"/>
          <w:szCs w:val="28"/>
        </w:rPr>
        <w:t> </w:t>
      </w:r>
      <w:r w:rsidR="00D018D9" w:rsidRPr="00B01B5C">
        <w:rPr>
          <w:color w:val="000000" w:themeColor="text1"/>
          <w:sz w:val="28"/>
          <w:szCs w:val="28"/>
        </w:rPr>
        <w:t>000</w:t>
      </w:r>
      <w:r w:rsidRPr="00B01B5C">
        <w:rPr>
          <w:color w:val="000000" w:themeColor="text1"/>
          <w:sz w:val="28"/>
          <w:szCs w:val="28"/>
        </w:rPr>
        <w:t xml:space="preserve"> тыс. руб.</w:t>
      </w:r>
      <w:r w:rsidR="00631FC1" w:rsidRPr="00B01B5C">
        <w:rPr>
          <w:color w:val="000000" w:themeColor="text1"/>
          <w:sz w:val="28"/>
          <w:szCs w:val="28"/>
        </w:rPr>
        <w:t>).</w:t>
      </w:r>
      <w:r w:rsidRPr="00B01B5C">
        <w:rPr>
          <w:color w:val="000000" w:themeColor="text1"/>
          <w:sz w:val="28"/>
          <w:szCs w:val="28"/>
        </w:rPr>
        <w:t xml:space="preserve"> </w:t>
      </w:r>
      <w:r w:rsidR="00D1610C" w:rsidRPr="00B01B5C">
        <w:rPr>
          <w:color w:val="000000" w:themeColor="text1"/>
          <w:sz w:val="28"/>
          <w:szCs w:val="28"/>
        </w:rPr>
        <w:t xml:space="preserve">В результате </w:t>
      </w:r>
      <w:proofErr w:type="spellStart"/>
      <w:r w:rsidR="00D1610C" w:rsidRPr="00B01B5C">
        <w:rPr>
          <w:color w:val="000000" w:themeColor="text1"/>
          <w:sz w:val="28"/>
          <w:szCs w:val="28"/>
        </w:rPr>
        <w:t>претензионно</w:t>
      </w:r>
      <w:proofErr w:type="spellEnd"/>
      <w:r w:rsidR="00D1610C" w:rsidRPr="00B01B5C">
        <w:rPr>
          <w:color w:val="000000" w:themeColor="text1"/>
          <w:sz w:val="28"/>
          <w:szCs w:val="28"/>
        </w:rPr>
        <w:t xml:space="preserve">-исковой работы в бюджет муниципалитета поступило в 2023 году 1 755 </w:t>
      </w:r>
      <w:r w:rsidR="00631FC1" w:rsidRPr="00B01B5C">
        <w:rPr>
          <w:color w:val="000000" w:themeColor="text1"/>
          <w:sz w:val="28"/>
          <w:szCs w:val="28"/>
        </w:rPr>
        <w:t>тыс. руб. (в 2022 году – 3 251</w:t>
      </w:r>
      <w:r w:rsidR="00D1610C" w:rsidRPr="00B01B5C">
        <w:rPr>
          <w:color w:val="000000" w:themeColor="text1"/>
          <w:sz w:val="28"/>
          <w:szCs w:val="28"/>
        </w:rPr>
        <w:t xml:space="preserve"> тыс. руб.</w:t>
      </w:r>
      <w:r w:rsidR="00631FC1" w:rsidRPr="00B01B5C">
        <w:rPr>
          <w:color w:val="000000" w:themeColor="text1"/>
          <w:sz w:val="28"/>
          <w:szCs w:val="28"/>
        </w:rPr>
        <w:t>).</w:t>
      </w:r>
      <w:r w:rsidR="00D1610C" w:rsidRPr="00B01B5C">
        <w:rPr>
          <w:color w:val="000000" w:themeColor="text1"/>
          <w:sz w:val="28"/>
          <w:szCs w:val="28"/>
        </w:rPr>
        <w:t xml:space="preserve"> </w:t>
      </w:r>
      <w:r w:rsidR="0089433E" w:rsidRPr="00B01B5C">
        <w:rPr>
          <w:color w:val="000000" w:themeColor="text1"/>
          <w:sz w:val="28"/>
          <w:szCs w:val="28"/>
        </w:rPr>
        <w:t>Заслушано 16 арендаторов на комиссии по неплатежам по договорам аренды зе</w:t>
      </w:r>
      <w:r w:rsidR="00856F80" w:rsidRPr="00B01B5C">
        <w:rPr>
          <w:color w:val="000000" w:themeColor="text1"/>
          <w:sz w:val="28"/>
          <w:szCs w:val="28"/>
        </w:rPr>
        <w:t xml:space="preserve">мельных участков </w:t>
      </w:r>
      <w:r w:rsidR="00631FC1" w:rsidRPr="00B01B5C">
        <w:rPr>
          <w:color w:val="000000" w:themeColor="text1"/>
          <w:sz w:val="28"/>
          <w:szCs w:val="28"/>
        </w:rPr>
        <w:t xml:space="preserve">(в 2022 году – 29 арендаторов) </w:t>
      </w:r>
      <w:r w:rsidR="00856F80" w:rsidRPr="00B01B5C">
        <w:rPr>
          <w:color w:val="000000" w:themeColor="text1"/>
          <w:sz w:val="28"/>
          <w:szCs w:val="28"/>
        </w:rPr>
        <w:t xml:space="preserve">на </w:t>
      </w:r>
      <w:r w:rsidR="00856F80" w:rsidRPr="00B01B5C">
        <w:rPr>
          <w:color w:val="000000" w:themeColor="text1"/>
          <w:sz w:val="28"/>
          <w:szCs w:val="28"/>
        </w:rPr>
        <w:lastRenderedPageBreak/>
        <w:t xml:space="preserve">сумму 820 </w:t>
      </w:r>
      <w:r w:rsidR="00631FC1" w:rsidRPr="00B01B5C">
        <w:rPr>
          <w:color w:val="000000" w:themeColor="text1"/>
          <w:sz w:val="28"/>
          <w:szCs w:val="28"/>
        </w:rPr>
        <w:t xml:space="preserve">тыс. руб. </w:t>
      </w:r>
      <w:r w:rsidR="00856F80" w:rsidRPr="00B01B5C">
        <w:rPr>
          <w:color w:val="000000" w:themeColor="text1"/>
          <w:sz w:val="28"/>
          <w:szCs w:val="28"/>
        </w:rPr>
        <w:t>(в 2022 году – 1 386</w:t>
      </w:r>
      <w:r w:rsidR="0089433E" w:rsidRPr="00B01B5C">
        <w:rPr>
          <w:color w:val="000000" w:themeColor="text1"/>
          <w:sz w:val="28"/>
          <w:szCs w:val="28"/>
        </w:rPr>
        <w:t xml:space="preserve"> тыс. руб.</w:t>
      </w:r>
      <w:r w:rsidR="00631FC1" w:rsidRPr="00B01B5C">
        <w:rPr>
          <w:color w:val="000000" w:themeColor="text1"/>
          <w:sz w:val="28"/>
          <w:szCs w:val="28"/>
        </w:rPr>
        <w:t>).</w:t>
      </w:r>
      <w:r w:rsidR="00F84A1E" w:rsidRPr="00B01B5C">
        <w:rPr>
          <w:color w:val="000000" w:themeColor="text1"/>
          <w:sz w:val="28"/>
          <w:szCs w:val="28"/>
        </w:rPr>
        <w:t xml:space="preserve"> </w:t>
      </w:r>
      <w:r w:rsidR="0089433E" w:rsidRPr="00B01B5C">
        <w:rPr>
          <w:color w:val="000000" w:themeColor="text1"/>
          <w:sz w:val="28"/>
          <w:szCs w:val="28"/>
        </w:rPr>
        <w:t>Проведена комиссия по списан</w:t>
      </w:r>
      <w:r w:rsidR="00C82A4A" w:rsidRPr="00B01B5C">
        <w:rPr>
          <w:color w:val="000000" w:themeColor="text1"/>
          <w:sz w:val="28"/>
          <w:szCs w:val="28"/>
        </w:rPr>
        <w:t>ию безнадежной к взысканию задол</w:t>
      </w:r>
      <w:r w:rsidR="00F84A1E" w:rsidRPr="00B01B5C">
        <w:rPr>
          <w:color w:val="000000" w:themeColor="text1"/>
          <w:sz w:val="28"/>
          <w:szCs w:val="28"/>
        </w:rPr>
        <w:t>женности на сумму 1 874 тыс. руб.</w:t>
      </w:r>
    </w:p>
    <w:p w:rsidR="00D018D9" w:rsidRPr="00B01B5C" w:rsidRDefault="000849A0" w:rsidP="00A30E23">
      <w:pPr>
        <w:suppressAutoHyphens/>
        <w:ind w:firstLine="708"/>
        <w:jc w:val="both"/>
        <w:rPr>
          <w:color w:val="000000" w:themeColor="text1"/>
          <w:sz w:val="28"/>
          <w:szCs w:val="28"/>
        </w:rPr>
      </w:pPr>
      <w:r w:rsidRPr="00B01B5C">
        <w:rPr>
          <w:color w:val="000000" w:themeColor="text1"/>
          <w:sz w:val="28"/>
          <w:szCs w:val="28"/>
        </w:rPr>
        <w:t>В 2023 году</w:t>
      </w:r>
      <w:r w:rsidR="00D018D9" w:rsidRPr="00B01B5C">
        <w:rPr>
          <w:color w:val="000000" w:themeColor="text1"/>
          <w:sz w:val="28"/>
          <w:szCs w:val="28"/>
        </w:rPr>
        <w:t xml:space="preserve"> в целях оформления права муниципальной собственности на выморочное имущество (жилые дома) и неиспользуемые частные земельные участки, вовлечени</w:t>
      </w:r>
      <w:r w:rsidR="00A30E23" w:rsidRPr="00B01B5C">
        <w:rPr>
          <w:color w:val="000000" w:themeColor="text1"/>
          <w:sz w:val="28"/>
          <w:szCs w:val="28"/>
        </w:rPr>
        <w:t>я</w:t>
      </w:r>
      <w:r w:rsidR="00D018D9" w:rsidRPr="00B01B5C">
        <w:rPr>
          <w:color w:val="000000" w:themeColor="text1"/>
          <w:sz w:val="28"/>
          <w:szCs w:val="28"/>
        </w:rPr>
        <w:t xml:space="preserve"> их в хозяйственный оборот и повышения эффективности использования указанного имущества продолж</w:t>
      </w:r>
      <w:r w:rsidR="00A30E23" w:rsidRPr="00B01B5C">
        <w:rPr>
          <w:color w:val="000000" w:themeColor="text1"/>
          <w:sz w:val="28"/>
          <w:szCs w:val="28"/>
        </w:rPr>
        <w:t>алась</w:t>
      </w:r>
      <w:r w:rsidR="00D018D9" w:rsidRPr="00B01B5C">
        <w:rPr>
          <w:color w:val="000000" w:themeColor="text1"/>
          <w:sz w:val="28"/>
          <w:szCs w:val="28"/>
        </w:rPr>
        <w:t xml:space="preserve"> работа по выявлению заброшенных участков и жилых домов. </w:t>
      </w:r>
    </w:p>
    <w:p w:rsidR="00A30E23" w:rsidRPr="00B01B5C" w:rsidRDefault="00A30E23" w:rsidP="00A30E23">
      <w:pPr>
        <w:suppressAutoHyphens/>
        <w:ind w:firstLine="709"/>
        <w:jc w:val="both"/>
        <w:rPr>
          <w:color w:val="000000" w:themeColor="text1"/>
          <w:sz w:val="28"/>
          <w:szCs w:val="28"/>
        </w:rPr>
      </w:pPr>
      <w:r w:rsidRPr="00B01B5C">
        <w:rPr>
          <w:color w:val="000000" w:themeColor="text1"/>
          <w:sz w:val="28"/>
          <w:szCs w:val="28"/>
        </w:rPr>
        <w:t xml:space="preserve">Проведены работы по очистке земельных участков с разбором: г. Славгород, ул. Первомайская, 242, ул. Карла Маркса, 238, ул. Космонавтов, 101; и по очистке </w:t>
      </w:r>
      <w:r w:rsidR="00E33388" w:rsidRPr="00B01B5C">
        <w:rPr>
          <w:color w:val="000000" w:themeColor="text1"/>
          <w:sz w:val="28"/>
          <w:szCs w:val="28"/>
        </w:rPr>
        <w:t>3</w:t>
      </w:r>
      <w:r w:rsidRPr="00B01B5C">
        <w:rPr>
          <w:color w:val="000000" w:themeColor="text1"/>
          <w:sz w:val="28"/>
          <w:szCs w:val="28"/>
        </w:rPr>
        <w:t xml:space="preserve"> земельных участков: г. Славгород, ул. Гоголя, </w:t>
      </w:r>
      <w:r w:rsidR="00E33388" w:rsidRPr="00B01B5C">
        <w:rPr>
          <w:color w:val="000000" w:themeColor="text1"/>
          <w:sz w:val="28"/>
          <w:szCs w:val="28"/>
        </w:rPr>
        <w:t>11 п/о, ул. Гагарина, 206, 208 на общую сумму 477 тыс. руб.</w:t>
      </w:r>
    </w:p>
    <w:p w:rsidR="00A30E23" w:rsidRPr="00B01B5C" w:rsidRDefault="00A30E23" w:rsidP="00A30E23">
      <w:pPr>
        <w:suppressAutoHyphens/>
        <w:ind w:firstLine="709"/>
        <w:jc w:val="both"/>
        <w:rPr>
          <w:color w:val="000000" w:themeColor="text1"/>
          <w:sz w:val="28"/>
          <w:szCs w:val="28"/>
        </w:rPr>
      </w:pPr>
      <w:r w:rsidRPr="00B01B5C">
        <w:rPr>
          <w:color w:val="000000" w:themeColor="text1"/>
          <w:sz w:val="28"/>
          <w:szCs w:val="28"/>
        </w:rPr>
        <w:t xml:space="preserve">В 2023 году оформлено выморочное имущество в виде жилых домов по адресам: г. Славгород, ул. К. Маркса, 238, ул. Коллонтай, 164, ул. Космонавтов, 101, 1/3 доля жилого дома ул. Тимирязева 1а п/о. </w:t>
      </w:r>
    </w:p>
    <w:p w:rsidR="00D018D9" w:rsidRPr="00B01B5C" w:rsidRDefault="00A30E23" w:rsidP="00A30E23">
      <w:pPr>
        <w:suppressAutoHyphens/>
        <w:ind w:firstLine="709"/>
        <w:jc w:val="both"/>
        <w:rPr>
          <w:color w:val="000000" w:themeColor="text1"/>
          <w:sz w:val="28"/>
          <w:szCs w:val="28"/>
        </w:rPr>
      </w:pPr>
      <w:r w:rsidRPr="00B01B5C">
        <w:rPr>
          <w:color w:val="000000" w:themeColor="text1"/>
          <w:sz w:val="28"/>
          <w:szCs w:val="28"/>
        </w:rPr>
        <w:t xml:space="preserve">В целях содержания имущества муниципальной казны проведен ремонт муниципального имущества: замена оконного блока по адресу г. Славгород, </w:t>
      </w:r>
      <w:proofErr w:type="spellStart"/>
      <w:r w:rsidRPr="00B01B5C">
        <w:rPr>
          <w:color w:val="000000" w:themeColor="text1"/>
          <w:sz w:val="28"/>
          <w:szCs w:val="28"/>
        </w:rPr>
        <w:t>мкр</w:t>
      </w:r>
      <w:proofErr w:type="spellEnd"/>
      <w:r w:rsidRPr="00B01B5C">
        <w:rPr>
          <w:color w:val="000000" w:themeColor="text1"/>
          <w:sz w:val="28"/>
          <w:szCs w:val="28"/>
        </w:rPr>
        <w:t xml:space="preserve">. 3, д. 25, кв. 152; ремонт жилого помещения по адресу г. Славгород, </w:t>
      </w:r>
      <w:proofErr w:type="spellStart"/>
      <w:r w:rsidRPr="00B01B5C">
        <w:rPr>
          <w:color w:val="000000" w:themeColor="text1"/>
          <w:sz w:val="28"/>
          <w:szCs w:val="28"/>
        </w:rPr>
        <w:t>мкр</w:t>
      </w:r>
      <w:proofErr w:type="spellEnd"/>
      <w:r w:rsidRPr="00B01B5C">
        <w:rPr>
          <w:color w:val="000000" w:themeColor="text1"/>
          <w:sz w:val="28"/>
          <w:szCs w:val="28"/>
        </w:rPr>
        <w:t>. 3, д. 25, кв. 172; замена окон в терапевтическом кабинете «ФАП п. Бурсоль», по адресу п. Бурсоль,</w:t>
      </w:r>
      <w:r w:rsidR="00F84A1E" w:rsidRPr="00B01B5C">
        <w:rPr>
          <w:color w:val="000000" w:themeColor="text1"/>
          <w:sz w:val="28"/>
          <w:szCs w:val="28"/>
        </w:rPr>
        <w:t xml:space="preserve"> ул. Советская, 9 на </w:t>
      </w:r>
      <w:r w:rsidR="00FF57FC" w:rsidRPr="00B01B5C">
        <w:rPr>
          <w:color w:val="000000" w:themeColor="text1"/>
          <w:sz w:val="28"/>
          <w:szCs w:val="28"/>
        </w:rPr>
        <w:t xml:space="preserve">общую </w:t>
      </w:r>
      <w:r w:rsidR="00F84A1E" w:rsidRPr="00B01B5C">
        <w:rPr>
          <w:color w:val="000000" w:themeColor="text1"/>
          <w:sz w:val="28"/>
          <w:szCs w:val="28"/>
        </w:rPr>
        <w:t>сумму 234</w:t>
      </w:r>
      <w:r w:rsidRPr="00B01B5C">
        <w:rPr>
          <w:color w:val="000000" w:themeColor="text1"/>
          <w:sz w:val="28"/>
          <w:szCs w:val="28"/>
        </w:rPr>
        <w:t xml:space="preserve"> тыс. руб.</w:t>
      </w:r>
    </w:p>
    <w:p w:rsidR="00B201D3" w:rsidRPr="00B01B5C" w:rsidRDefault="00B201D3" w:rsidP="00B201D3">
      <w:pPr>
        <w:suppressAutoHyphens/>
        <w:ind w:firstLine="709"/>
        <w:jc w:val="both"/>
        <w:rPr>
          <w:color w:val="000000" w:themeColor="text1"/>
          <w:sz w:val="28"/>
          <w:szCs w:val="28"/>
        </w:rPr>
      </w:pPr>
      <w:r w:rsidRPr="00B01B5C">
        <w:rPr>
          <w:color w:val="000000" w:themeColor="text1"/>
          <w:sz w:val="28"/>
          <w:szCs w:val="28"/>
        </w:rPr>
        <w:t>В 2023 году из государственной собственности Алтайского края (Управления имущественных отношений Алтайского края и КГКУ «</w:t>
      </w:r>
      <w:proofErr w:type="spellStart"/>
      <w:r w:rsidRPr="00B01B5C">
        <w:rPr>
          <w:color w:val="000000" w:themeColor="text1"/>
          <w:sz w:val="28"/>
          <w:szCs w:val="28"/>
        </w:rPr>
        <w:t>Алтайавтодор</w:t>
      </w:r>
      <w:proofErr w:type="spellEnd"/>
      <w:r w:rsidRPr="00B01B5C">
        <w:rPr>
          <w:color w:val="000000" w:themeColor="text1"/>
          <w:sz w:val="28"/>
          <w:szCs w:val="28"/>
        </w:rPr>
        <w:t xml:space="preserve">») получено 4 </w:t>
      </w:r>
      <w:r w:rsidR="00631FC1" w:rsidRPr="00B01B5C">
        <w:rPr>
          <w:color w:val="000000" w:themeColor="text1"/>
          <w:sz w:val="28"/>
          <w:szCs w:val="28"/>
        </w:rPr>
        <w:t>ед. (в 2022 году – 6</w:t>
      </w:r>
      <w:r w:rsidRPr="00B01B5C">
        <w:rPr>
          <w:color w:val="000000" w:themeColor="text1"/>
          <w:sz w:val="28"/>
          <w:szCs w:val="28"/>
        </w:rPr>
        <w:t xml:space="preserve"> ед</w:t>
      </w:r>
      <w:r w:rsidR="00631FC1" w:rsidRPr="00B01B5C">
        <w:rPr>
          <w:color w:val="000000" w:themeColor="text1"/>
          <w:sz w:val="28"/>
          <w:szCs w:val="28"/>
        </w:rPr>
        <w:t xml:space="preserve">.) </w:t>
      </w:r>
      <w:r w:rsidRPr="00B01B5C">
        <w:rPr>
          <w:color w:val="000000" w:themeColor="text1"/>
          <w:sz w:val="28"/>
          <w:szCs w:val="28"/>
        </w:rPr>
        <w:t>т</w:t>
      </w:r>
      <w:r w:rsidR="00F84A1E" w:rsidRPr="00B01B5C">
        <w:rPr>
          <w:color w:val="000000" w:themeColor="text1"/>
          <w:sz w:val="28"/>
          <w:szCs w:val="28"/>
        </w:rPr>
        <w:t xml:space="preserve">ехники общей стоимостью 13 496 </w:t>
      </w:r>
      <w:r w:rsidR="00631FC1" w:rsidRPr="00B01B5C">
        <w:rPr>
          <w:color w:val="000000" w:themeColor="text1"/>
          <w:sz w:val="28"/>
          <w:szCs w:val="28"/>
        </w:rPr>
        <w:t xml:space="preserve">тыс. руб. </w:t>
      </w:r>
      <w:r w:rsidR="00F84A1E" w:rsidRPr="00B01B5C">
        <w:rPr>
          <w:color w:val="000000" w:themeColor="text1"/>
          <w:sz w:val="28"/>
          <w:szCs w:val="28"/>
        </w:rPr>
        <w:t>(в 2022 году – 20 567</w:t>
      </w:r>
      <w:r w:rsidRPr="00B01B5C">
        <w:rPr>
          <w:color w:val="000000" w:themeColor="text1"/>
          <w:sz w:val="28"/>
          <w:szCs w:val="28"/>
        </w:rPr>
        <w:t xml:space="preserve"> тыс. руб.</w:t>
      </w:r>
      <w:r w:rsidR="00631FC1" w:rsidRPr="00B01B5C">
        <w:rPr>
          <w:color w:val="000000" w:themeColor="text1"/>
          <w:sz w:val="28"/>
          <w:szCs w:val="28"/>
        </w:rPr>
        <w:t>)</w:t>
      </w:r>
      <w:r w:rsidRPr="00B01B5C">
        <w:rPr>
          <w:color w:val="000000" w:themeColor="text1"/>
          <w:sz w:val="28"/>
          <w:szCs w:val="28"/>
        </w:rPr>
        <w:t>, в том числе:</w:t>
      </w:r>
    </w:p>
    <w:p w:rsidR="00B201D3" w:rsidRPr="00B01B5C" w:rsidRDefault="00B201D3" w:rsidP="00B201D3">
      <w:pPr>
        <w:suppressAutoHyphens/>
        <w:ind w:firstLine="709"/>
        <w:jc w:val="both"/>
        <w:rPr>
          <w:color w:val="000000" w:themeColor="text1"/>
          <w:sz w:val="28"/>
          <w:szCs w:val="28"/>
        </w:rPr>
      </w:pPr>
      <w:r w:rsidRPr="00B01B5C">
        <w:rPr>
          <w:color w:val="000000" w:themeColor="text1"/>
          <w:sz w:val="28"/>
          <w:szCs w:val="28"/>
        </w:rPr>
        <w:t>- фронтальный ковшовый погрузчик TL 155.00020-020, ЭПСМ 364301000230893, идентификационный номер 0199 – передан в МБУ «Комфорт» для обслуживания дорог, благоустройств</w:t>
      </w:r>
      <w:r w:rsidR="002C3A64" w:rsidRPr="00B01B5C">
        <w:rPr>
          <w:color w:val="000000" w:themeColor="text1"/>
          <w:sz w:val="28"/>
          <w:szCs w:val="28"/>
        </w:rPr>
        <w:t>а</w:t>
      </w:r>
      <w:r w:rsidRPr="00B01B5C">
        <w:rPr>
          <w:color w:val="000000" w:themeColor="text1"/>
          <w:sz w:val="28"/>
          <w:szCs w:val="28"/>
        </w:rPr>
        <w:t xml:space="preserve"> муниципалитета и сферы ЖКХ; </w:t>
      </w:r>
    </w:p>
    <w:p w:rsidR="00B201D3" w:rsidRPr="00B01B5C" w:rsidRDefault="00B201D3" w:rsidP="00B201D3">
      <w:pPr>
        <w:suppressAutoHyphens/>
        <w:ind w:firstLine="709"/>
        <w:jc w:val="both"/>
        <w:rPr>
          <w:color w:val="000000" w:themeColor="text1"/>
          <w:sz w:val="28"/>
          <w:szCs w:val="28"/>
        </w:rPr>
      </w:pPr>
      <w:r w:rsidRPr="00B01B5C">
        <w:rPr>
          <w:color w:val="000000" w:themeColor="text1"/>
          <w:sz w:val="28"/>
          <w:szCs w:val="28"/>
        </w:rPr>
        <w:t>- средство транспортное для коммунального хозяйства и содержания дорог – трактор «</w:t>
      </w:r>
      <w:proofErr w:type="spellStart"/>
      <w:r w:rsidRPr="00B01B5C">
        <w:rPr>
          <w:color w:val="000000" w:themeColor="text1"/>
          <w:sz w:val="28"/>
          <w:szCs w:val="28"/>
        </w:rPr>
        <w:t>Беларус</w:t>
      </w:r>
      <w:proofErr w:type="spellEnd"/>
      <w:r w:rsidRPr="00B01B5C">
        <w:rPr>
          <w:color w:val="000000" w:themeColor="text1"/>
          <w:sz w:val="28"/>
          <w:szCs w:val="28"/>
        </w:rPr>
        <w:t xml:space="preserve"> 82.1», ПСМ BY KC 052419, идентификационный номер (VIN) Y4R900Z01N1128174 – передан в МБУ «Комфорт» для обслуживания дорог, благоустройств</w:t>
      </w:r>
      <w:r w:rsidR="002C3A64" w:rsidRPr="00B01B5C">
        <w:rPr>
          <w:color w:val="000000" w:themeColor="text1"/>
          <w:sz w:val="28"/>
          <w:szCs w:val="28"/>
        </w:rPr>
        <w:t>а</w:t>
      </w:r>
      <w:r w:rsidRPr="00B01B5C">
        <w:rPr>
          <w:color w:val="000000" w:themeColor="text1"/>
          <w:sz w:val="28"/>
          <w:szCs w:val="28"/>
        </w:rPr>
        <w:t xml:space="preserve"> муниципалитета и сферы ЖКХ;</w:t>
      </w:r>
    </w:p>
    <w:p w:rsidR="00B201D3" w:rsidRPr="00B01B5C" w:rsidRDefault="00B201D3" w:rsidP="00B201D3">
      <w:pPr>
        <w:suppressAutoHyphens/>
        <w:ind w:firstLine="709"/>
        <w:jc w:val="both"/>
        <w:rPr>
          <w:color w:val="000000" w:themeColor="text1"/>
          <w:sz w:val="28"/>
          <w:szCs w:val="28"/>
        </w:rPr>
      </w:pPr>
      <w:r w:rsidRPr="00B01B5C">
        <w:rPr>
          <w:color w:val="000000" w:themeColor="text1"/>
          <w:sz w:val="28"/>
          <w:szCs w:val="28"/>
        </w:rPr>
        <w:t>- колесный трактор «</w:t>
      </w:r>
      <w:proofErr w:type="spellStart"/>
      <w:r w:rsidRPr="00B01B5C">
        <w:rPr>
          <w:color w:val="000000" w:themeColor="text1"/>
          <w:sz w:val="28"/>
          <w:szCs w:val="28"/>
        </w:rPr>
        <w:t>Беларус</w:t>
      </w:r>
      <w:proofErr w:type="spellEnd"/>
      <w:r w:rsidRPr="00B01B5C">
        <w:rPr>
          <w:color w:val="000000" w:themeColor="text1"/>
          <w:sz w:val="28"/>
          <w:szCs w:val="28"/>
        </w:rPr>
        <w:t xml:space="preserve"> 82.1» с отвалом и щеткой, ПСМ BY KC 067883, идентификационный номер (VIN) Y4R900Z01P1135667 – передан в МБУ «Комфорт» для обслуживания дорог, благоустройств</w:t>
      </w:r>
      <w:r w:rsidR="002C3A64" w:rsidRPr="00B01B5C">
        <w:rPr>
          <w:color w:val="000000" w:themeColor="text1"/>
          <w:sz w:val="28"/>
          <w:szCs w:val="28"/>
        </w:rPr>
        <w:t>а</w:t>
      </w:r>
      <w:r w:rsidRPr="00B01B5C">
        <w:rPr>
          <w:color w:val="000000" w:themeColor="text1"/>
          <w:sz w:val="28"/>
          <w:szCs w:val="28"/>
        </w:rPr>
        <w:t xml:space="preserve"> муниципалитета и сферы ЖКХ; </w:t>
      </w:r>
    </w:p>
    <w:p w:rsidR="00B201D3" w:rsidRPr="00B01B5C" w:rsidRDefault="00B201D3" w:rsidP="00B201D3">
      <w:pPr>
        <w:suppressAutoHyphens/>
        <w:ind w:firstLine="709"/>
        <w:jc w:val="both"/>
        <w:rPr>
          <w:color w:val="000000" w:themeColor="text1"/>
          <w:sz w:val="28"/>
          <w:szCs w:val="28"/>
        </w:rPr>
      </w:pPr>
      <w:r w:rsidRPr="00B01B5C">
        <w:rPr>
          <w:color w:val="000000" w:themeColor="text1"/>
          <w:sz w:val="28"/>
          <w:szCs w:val="28"/>
        </w:rPr>
        <w:t>- Ваз-21074 LADA 2107, ПТС 63 МВ 859747, (VIN) ХТА21074062296029, 2006 года выпуска – передан в МУП «</w:t>
      </w:r>
      <w:proofErr w:type="spellStart"/>
      <w:r w:rsidRPr="00B01B5C">
        <w:rPr>
          <w:color w:val="000000" w:themeColor="text1"/>
          <w:sz w:val="28"/>
          <w:szCs w:val="28"/>
        </w:rPr>
        <w:t>Теплосбыт</w:t>
      </w:r>
      <w:proofErr w:type="spellEnd"/>
      <w:r w:rsidRPr="00B01B5C">
        <w:rPr>
          <w:color w:val="000000" w:themeColor="text1"/>
          <w:sz w:val="28"/>
          <w:szCs w:val="28"/>
        </w:rPr>
        <w:t xml:space="preserve">» для оказания коммунальных услуг. </w:t>
      </w:r>
    </w:p>
    <w:p w:rsidR="00B201D3" w:rsidRPr="00B01B5C" w:rsidRDefault="00B201D3" w:rsidP="00FF57FC">
      <w:pPr>
        <w:suppressAutoHyphens/>
        <w:ind w:firstLine="709"/>
        <w:jc w:val="both"/>
        <w:rPr>
          <w:color w:val="000000" w:themeColor="text1"/>
          <w:sz w:val="28"/>
          <w:szCs w:val="28"/>
        </w:rPr>
      </w:pPr>
      <w:r w:rsidRPr="00B01B5C">
        <w:rPr>
          <w:color w:val="000000" w:themeColor="text1"/>
          <w:sz w:val="28"/>
          <w:szCs w:val="28"/>
        </w:rPr>
        <w:t>С целью обновления автомобильного транспорта для исполнения полномочий органов местного самоуп</w:t>
      </w:r>
      <w:r w:rsidR="004638E8" w:rsidRPr="00B01B5C">
        <w:rPr>
          <w:color w:val="000000" w:themeColor="text1"/>
          <w:sz w:val="28"/>
          <w:szCs w:val="28"/>
        </w:rPr>
        <w:t>равления остается актуальной по</w:t>
      </w:r>
      <w:r w:rsidRPr="00B01B5C">
        <w:rPr>
          <w:color w:val="000000" w:themeColor="text1"/>
          <w:sz w:val="28"/>
          <w:szCs w:val="28"/>
        </w:rPr>
        <w:t xml:space="preserve">требность в </w:t>
      </w:r>
      <w:r w:rsidR="004638E8" w:rsidRPr="00B01B5C">
        <w:rPr>
          <w:color w:val="000000" w:themeColor="text1"/>
          <w:sz w:val="28"/>
          <w:szCs w:val="28"/>
        </w:rPr>
        <w:t>следующей новой</w:t>
      </w:r>
      <w:r w:rsidRPr="00B01B5C">
        <w:rPr>
          <w:color w:val="000000" w:themeColor="text1"/>
          <w:sz w:val="28"/>
          <w:szCs w:val="28"/>
        </w:rPr>
        <w:t xml:space="preserve"> дорожно-эксплуатационной технике</w:t>
      </w:r>
      <w:r w:rsidR="004638E8" w:rsidRPr="00B01B5C">
        <w:rPr>
          <w:color w:val="000000" w:themeColor="text1"/>
          <w:sz w:val="28"/>
          <w:szCs w:val="28"/>
        </w:rPr>
        <w:t>,</w:t>
      </w:r>
      <w:r w:rsidRPr="00B01B5C">
        <w:rPr>
          <w:color w:val="000000" w:themeColor="text1"/>
          <w:sz w:val="28"/>
          <w:szCs w:val="28"/>
        </w:rPr>
        <w:t xml:space="preserve"> необходимой для </w:t>
      </w:r>
      <w:r w:rsidR="00FF57FC" w:rsidRPr="00B01B5C">
        <w:rPr>
          <w:color w:val="000000" w:themeColor="text1"/>
          <w:sz w:val="28"/>
          <w:szCs w:val="28"/>
        </w:rPr>
        <w:t xml:space="preserve">содержания муниципальных дорог: </w:t>
      </w:r>
      <w:r w:rsidR="004638E8" w:rsidRPr="00B01B5C">
        <w:rPr>
          <w:color w:val="000000" w:themeColor="text1"/>
          <w:sz w:val="28"/>
          <w:szCs w:val="28"/>
        </w:rPr>
        <w:t xml:space="preserve">1 </w:t>
      </w:r>
      <w:r w:rsidRPr="00B01B5C">
        <w:rPr>
          <w:color w:val="000000" w:themeColor="text1"/>
          <w:sz w:val="28"/>
          <w:szCs w:val="28"/>
        </w:rPr>
        <w:t>комбинированная дорожная машина (на базе КАМАЗ со съемным поливомоечным оборудованием на 4 куб</w:t>
      </w:r>
      <w:r w:rsidR="004638E8" w:rsidRPr="00B01B5C">
        <w:rPr>
          <w:color w:val="000000" w:themeColor="text1"/>
          <w:sz w:val="28"/>
          <w:szCs w:val="28"/>
        </w:rPr>
        <w:t>а и со средней щеткой для очистки дорог)</w:t>
      </w:r>
      <w:r w:rsidRPr="00B01B5C">
        <w:rPr>
          <w:color w:val="000000" w:themeColor="text1"/>
          <w:sz w:val="28"/>
          <w:szCs w:val="28"/>
        </w:rPr>
        <w:t>;</w:t>
      </w:r>
      <w:r w:rsidR="00FF57FC" w:rsidRPr="00B01B5C">
        <w:rPr>
          <w:color w:val="000000" w:themeColor="text1"/>
          <w:sz w:val="28"/>
          <w:szCs w:val="28"/>
        </w:rPr>
        <w:t xml:space="preserve"> </w:t>
      </w:r>
      <w:r w:rsidR="004638E8" w:rsidRPr="00B01B5C">
        <w:rPr>
          <w:color w:val="000000" w:themeColor="text1"/>
          <w:sz w:val="28"/>
          <w:szCs w:val="28"/>
        </w:rPr>
        <w:t xml:space="preserve">1 </w:t>
      </w:r>
      <w:proofErr w:type="spellStart"/>
      <w:r w:rsidRPr="00B01B5C">
        <w:rPr>
          <w:color w:val="000000" w:themeColor="text1"/>
          <w:sz w:val="28"/>
          <w:szCs w:val="28"/>
        </w:rPr>
        <w:t>пескоразбрасыватель</w:t>
      </w:r>
      <w:proofErr w:type="spellEnd"/>
      <w:r w:rsidRPr="00B01B5C">
        <w:rPr>
          <w:color w:val="000000" w:themeColor="text1"/>
          <w:sz w:val="28"/>
          <w:szCs w:val="28"/>
        </w:rPr>
        <w:t xml:space="preserve"> по</w:t>
      </w:r>
      <w:r w:rsidR="00FF57FC" w:rsidRPr="00B01B5C">
        <w:rPr>
          <w:color w:val="000000" w:themeColor="text1"/>
          <w:sz w:val="28"/>
          <w:szCs w:val="28"/>
        </w:rPr>
        <w:t xml:space="preserve">луприцепной коммунальный ПРК-5; </w:t>
      </w:r>
      <w:r w:rsidR="004638E8" w:rsidRPr="00B01B5C">
        <w:rPr>
          <w:color w:val="000000" w:themeColor="text1"/>
          <w:sz w:val="28"/>
          <w:szCs w:val="28"/>
        </w:rPr>
        <w:t xml:space="preserve">1 </w:t>
      </w:r>
      <w:r w:rsidR="00FF57FC" w:rsidRPr="00B01B5C">
        <w:rPr>
          <w:color w:val="000000" w:themeColor="text1"/>
          <w:sz w:val="28"/>
          <w:szCs w:val="28"/>
        </w:rPr>
        <w:t xml:space="preserve">экскаватор на </w:t>
      </w:r>
      <w:r w:rsidR="00FF57FC" w:rsidRPr="00B01B5C">
        <w:rPr>
          <w:color w:val="000000" w:themeColor="text1"/>
          <w:sz w:val="28"/>
          <w:szCs w:val="28"/>
        </w:rPr>
        <w:lastRenderedPageBreak/>
        <w:t xml:space="preserve">базе МТЗ 82.1; </w:t>
      </w:r>
      <w:r w:rsidR="004638E8" w:rsidRPr="00B01B5C">
        <w:rPr>
          <w:color w:val="000000" w:themeColor="text1"/>
          <w:sz w:val="28"/>
          <w:szCs w:val="28"/>
        </w:rPr>
        <w:t xml:space="preserve">1 </w:t>
      </w:r>
      <w:r w:rsidR="00FF57FC" w:rsidRPr="00B01B5C">
        <w:rPr>
          <w:color w:val="000000" w:themeColor="text1"/>
          <w:sz w:val="28"/>
          <w:szCs w:val="28"/>
        </w:rPr>
        <w:t xml:space="preserve">автогрейдер ГС-14.02; </w:t>
      </w:r>
      <w:r w:rsidR="004638E8" w:rsidRPr="00B01B5C">
        <w:rPr>
          <w:color w:val="000000" w:themeColor="text1"/>
          <w:sz w:val="28"/>
          <w:szCs w:val="28"/>
        </w:rPr>
        <w:t xml:space="preserve">1 </w:t>
      </w:r>
      <w:r w:rsidRPr="00B01B5C">
        <w:rPr>
          <w:color w:val="000000" w:themeColor="text1"/>
          <w:sz w:val="28"/>
          <w:szCs w:val="28"/>
        </w:rPr>
        <w:t xml:space="preserve">специализированная </w:t>
      </w:r>
      <w:proofErr w:type="spellStart"/>
      <w:r w:rsidRPr="00B01B5C">
        <w:rPr>
          <w:color w:val="000000" w:themeColor="text1"/>
          <w:sz w:val="28"/>
          <w:szCs w:val="28"/>
        </w:rPr>
        <w:t>каналопр</w:t>
      </w:r>
      <w:r w:rsidR="004638E8" w:rsidRPr="00B01B5C">
        <w:rPr>
          <w:color w:val="000000" w:themeColor="text1"/>
          <w:sz w:val="28"/>
          <w:szCs w:val="28"/>
        </w:rPr>
        <w:t>омывочная</w:t>
      </w:r>
      <w:proofErr w:type="spellEnd"/>
      <w:r w:rsidR="004638E8" w:rsidRPr="00B01B5C">
        <w:rPr>
          <w:color w:val="000000" w:themeColor="text1"/>
          <w:sz w:val="28"/>
          <w:szCs w:val="28"/>
        </w:rPr>
        <w:t xml:space="preserve"> машина на базе автомо</w:t>
      </w:r>
      <w:r w:rsidRPr="00B01B5C">
        <w:rPr>
          <w:color w:val="000000" w:themeColor="text1"/>
          <w:sz w:val="28"/>
          <w:szCs w:val="28"/>
        </w:rPr>
        <w:t>биля КАМАЗ;</w:t>
      </w:r>
      <w:r w:rsidR="00FF57FC" w:rsidRPr="00B01B5C">
        <w:rPr>
          <w:color w:val="000000" w:themeColor="text1"/>
          <w:sz w:val="28"/>
          <w:szCs w:val="28"/>
        </w:rPr>
        <w:t xml:space="preserve"> </w:t>
      </w:r>
      <w:r w:rsidR="004638E8" w:rsidRPr="00B01B5C">
        <w:rPr>
          <w:color w:val="000000" w:themeColor="text1"/>
          <w:sz w:val="28"/>
          <w:szCs w:val="28"/>
        </w:rPr>
        <w:t>1 мини-</w:t>
      </w:r>
      <w:r w:rsidR="00FF57FC" w:rsidRPr="00B01B5C">
        <w:rPr>
          <w:color w:val="000000" w:themeColor="text1"/>
          <w:sz w:val="28"/>
          <w:szCs w:val="28"/>
        </w:rPr>
        <w:t xml:space="preserve">трактор снегоуборочный; </w:t>
      </w:r>
      <w:r w:rsidR="004638E8" w:rsidRPr="00B01B5C">
        <w:rPr>
          <w:color w:val="000000" w:themeColor="text1"/>
          <w:sz w:val="28"/>
          <w:szCs w:val="28"/>
        </w:rPr>
        <w:t xml:space="preserve">1 </w:t>
      </w:r>
      <w:r w:rsidRPr="00B01B5C">
        <w:rPr>
          <w:color w:val="000000" w:themeColor="text1"/>
          <w:sz w:val="28"/>
          <w:szCs w:val="28"/>
        </w:rPr>
        <w:t xml:space="preserve">самосвал с трёхсторонней разгрузкой ГАЗ САЗ-2507 </w:t>
      </w:r>
      <w:r w:rsidR="004638E8" w:rsidRPr="00B01B5C">
        <w:rPr>
          <w:color w:val="000000" w:themeColor="text1"/>
          <w:sz w:val="28"/>
          <w:szCs w:val="28"/>
        </w:rPr>
        <w:t>на шасси Га</w:t>
      </w:r>
      <w:r w:rsidRPr="00B01B5C">
        <w:rPr>
          <w:color w:val="000000" w:themeColor="text1"/>
          <w:sz w:val="28"/>
          <w:szCs w:val="28"/>
        </w:rPr>
        <w:t>зон НЕКСТ;</w:t>
      </w:r>
      <w:r w:rsidR="00FF57FC" w:rsidRPr="00B01B5C">
        <w:rPr>
          <w:color w:val="000000" w:themeColor="text1"/>
          <w:sz w:val="28"/>
          <w:szCs w:val="28"/>
        </w:rPr>
        <w:t xml:space="preserve"> </w:t>
      </w:r>
      <w:r w:rsidR="004638E8" w:rsidRPr="00B01B5C">
        <w:rPr>
          <w:color w:val="000000" w:themeColor="text1"/>
          <w:sz w:val="28"/>
          <w:szCs w:val="28"/>
        </w:rPr>
        <w:t xml:space="preserve">1 </w:t>
      </w:r>
      <w:r w:rsidRPr="00B01B5C">
        <w:rPr>
          <w:color w:val="000000" w:themeColor="text1"/>
          <w:sz w:val="28"/>
          <w:szCs w:val="28"/>
        </w:rPr>
        <w:t>э</w:t>
      </w:r>
      <w:r w:rsidR="00FF57FC" w:rsidRPr="00B01B5C">
        <w:rPr>
          <w:color w:val="000000" w:themeColor="text1"/>
          <w:sz w:val="28"/>
          <w:szCs w:val="28"/>
        </w:rPr>
        <w:t xml:space="preserve">кскаватор-погрузчик ELAZ-BL880; </w:t>
      </w:r>
      <w:r w:rsidR="004638E8" w:rsidRPr="00B01B5C">
        <w:rPr>
          <w:color w:val="000000" w:themeColor="text1"/>
          <w:sz w:val="28"/>
          <w:szCs w:val="28"/>
        </w:rPr>
        <w:t xml:space="preserve">2 </w:t>
      </w:r>
      <w:r w:rsidRPr="00B01B5C">
        <w:rPr>
          <w:color w:val="000000" w:themeColor="text1"/>
          <w:sz w:val="28"/>
          <w:szCs w:val="28"/>
        </w:rPr>
        <w:t>передвижные ремонтные мастерские на базе ГАЗ.</w:t>
      </w:r>
    </w:p>
    <w:p w:rsidR="00F45199" w:rsidRPr="00B01B5C" w:rsidRDefault="00B201D3" w:rsidP="00F45199">
      <w:pPr>
        <w:suppressAutoHyphens/>
        <w:ind w:firstLine="709"/>
        <w:jc w:val="both"/>
        <w:rPr>
          <w:color w:val="000000" w:themeColor="text1"/>
          <w:sz w:val="28"/>
          <w:szCs w:val="28"/>
          <w:u w:val="single"/>
        </w:rPr>
      </w:pPr>
      <w:r w:rsidRPr="00B01B5C">
        <w:rPr>
          <w:color w:val="000000" w:themeColor="text1"/>
          <w:sz w:val="28"/>
          <w:szCs w:val="28"/>
          <w:u w:val="single"/>
        </w:rPr>
        <w:t>Для повышения эффек</w:t>
      </w:r>
      <w:r w:rsidR="00D60649" w:rsidRPr="00B01B5C">
        <w:rPr>
          <w:color w:val="000000" w:themeColor="text1"/>
          <w:sz w:val="28"/>
          <w:szCs w:val="28"/>
          <w:u w:val="single"/>
        </w:rPr>
        <w:t>тивности управления и распоряже</w:t>
      </w:r>
      <w:r w:rsidRPr="00B01B5C">
        <w:rPr>
          <w:color w:val="000000" w:themeColor="text1"/>
          <w:sz w:val="28"/>
          <w:szCs w:val="28"/>
          <w:u w:val="single"/>
        </w:rPr>
        <w:t>ния муниципальным имуществом и з</w:t>
      </w:r>
      <w:r w:rsidR="002C3A64" w:rsidRPr="00B01B5C">
        <w:rPr>
          <w:color w:val="000000" w:themeColor="text1"/>
          <w:sz w:val="28"/>
          <w:szCs w:val="28"/>
          <w:u w:val="single"/>
        </w:rPr>
        <w:t xml:space="preserve">емельными участками </w:t>
      </w:r>
      <w:r w:rsidR="00F45199" w:rsidRPr="00B01B5C">
        <w:rPr>
          <w:color w:val="000000" w:themeColor="text1"/>
          <w:sz w:val="28"/>
          <w:szCs w:val="28"/>
          <w:u w:val="single"/>
        </w:rPr>
        <w:t>в рамках исполнения федерального закона от 19.12.2022 № 518-ФЗ завершена работа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2023 году отработано 3 589 объектов (в 2022 году – 3 386 объекта). Данная работа позволила снять с учета дублирующие объекты недвижимости, составить акты осмотра ранее учтенных объектов недвижимости, снять с кадастрового учета ранее учтенные объекты недвижимости, зарегистрировать право собственности граждан на ранее учтенные объекты недвижимости.</w:t>
      </w:r>
    </w:p>
    <w:p w:rsidR="00D018D9" w:rsidRPr="00B01B5C" w:rsidRDefault="00D018D9" w:rsidP="002468C3">
      <w:pPr>
        <w:suppressAutoHyphens/>
        <w:ind w:firstLine="709"/>
        <w:jc w:val="both"/>
        <w:rPr>
          <w:color w:val="000000" w:themeColor="text1"/>
          <w:sz w:val="28"/>
          <w:szCs w:val="28"/>
          <w:u w:val="single"/>
        </w:rPr>
      </w:pPr>
    </w:p>
    <w:p w:rsidR="001925BA" w:rsidRDefault="001925BA" w:rsidP="002468C3">
      <w:pPr>
        <w:suppressAutoHyphens/>
        <w:ind w:firstLine="709"/>
        <w:rPr>
          <w:b/>
          <w:color w:val="000000" w:themeColor="text1"/>
          <w:sz w:val="28"/>
          <w:szCs w:val="28"/>
        </w:rPr>
      </w:pPr>
    </w:p>
    <w:p w:rsidR="001925BA" w:rsidRDefault="001925BA" w:rsidP="002468C3">
      <w:pPr>
        <w:suppressAutoHyphens/>
        <w:ind w:firstLine="709"/>
        <w:rPr>
          <w:b/>
          <w:color w:val="000000" w:themeColor="text1"/>
          <w:sz w:val="28"/>
          <w:szCs w:val="28"/>
        </w:rPr>
      </w:pPr>
    </w:p>
    <w:p w:rsidR="00D018D9" w:rsidRPr="00B01B5C" w:rsidRDefault="00D018D9" w:rsidP="002468C3">
      <w:pPr>
        <w:suppressAutoHyphens/>
        <w:ind w:firstLine="709"/>
        <w:rPr>
          <w:b/>
          <w:color w:val="000000" w:themeColor="text1"/>
          <w:sz w:val="28"/>
          <w:szCs w:val="28"/>
        </w:rPr>
      </w:pPr>
      <w:r w:rsidRPr="00B01B5C">
        <w:rPr>
          <w:b/>
          <w:color w:val="000000" w:themeColor="text1"/>
          <w:sz w:val="28"/>
          <w:szCs w:val="28"/>
        </w:rPr>
        <w:t>Трудовые ресурсы</w:t>
      </w:r>
    </w:p>
    <w:p w:rsidR="00D018D9" w:rsidRPr="00B01B5C" w:rsidRDefault="002D3367" w:rsidP="002468C3">
      <w:pPr>
        <w:suppressAutoHyphens/>
        <w:ind w:firstLine="709"/>
        <w:jc w:val="both"/>
        <w:rPr>
          <w:color w:val="000000" w:themeColor="text1"/>
          <w:sz w:val="28"/>
          <w:szCs w:val="28"/>
        </w:rPr>
      </w:pPr>
      <w:r w:rsidRPr="00B01B5C">
        <w:rPr>
          <w:color w:val="000000" w:themeColor="text1"/>
          <w:sz w:val="28"/>
          <w:szCs w:val="28"/>
        </w:rPr>
        <w:t xml:space="preserve">Трудовые ресурсы муниципального округа представляют собой трудоспособную часть населения, которая в силу психофизиологических и интеллектуальных качеств способна производить материальные блага или услуги. </w:t>
      </w:r>
      <w:r w:rsidR="00D018D9" w:rsidRPr="00B01B5C">
        <w:rPr>
          <w:color w:val="000000" w:themeColor="text1"/>
          <w:sz w:val="28"/>
          <w:szCs w:val="28"/>
        </w:rPr>
        <w:t xml:space="preserve">Потенциал трудовых ресурсов муниципального </w:t>
      </w:r>
      <w:r w:rsidRPr="00B01B5C">
        <w:rPr>
          <w:color w:val="000000" w:themeColor="text1"/>
          <w:sz w:val="28"/>
          <w:szCs w:val="28"/>
        </w:rPr>
        <w:t>округа</w:t>
      </w:r>
      <w:r w:rsidR="00D018D9" w:rsidRPr="00B01B5C">
        <w:rPr>
          <w:color w:val="000000" w:themeColor="text1"/>
          <w:sz w:val="28"/>
          <w:szCs w:val="28"/>
        </w:rPr>
        <w:t xml:space="preserve"> характеризуется следующими тенденциями. Численность занятых в экономике </w:t>
      </w:r>
      <w:r w:rsidRPr="00B01B5C">
        <w:rPr>
          <w:color w:val="000000" w:themeColor="text1"/>
          <w:sz w:val="28"/>
          <w:szCs w:val="28"/>
        </w:rPr>
        <w:t>в</w:t>
      </w:r>
      <w:r w:rsidR="000849A0" w:rsidRPr="00B01B5C">
        <w:rPr>
          <w:color w:val="000000" w:themeColor="text1"/>
          <w:sz w:val="28"/>
          <w:szCs w:val="28"/>
        </w:rPr>
        <w:t xml:space="preserve"> 2023 году</w:t>
      </w:r>
      <w:r w:rsidR="00D018D9" w:rsidRPr="00B01B5C">
        <w:rPr>
          <w:color w:val="000000" w:themeColor="text1"/>
          <w:sz w:val="28"/>
          <w:szCs w:val="28"/>
        </w:rPr>
        <w:t xml:space="preserve"> составила 11</w:t>
      </w:r>
      <w:r w:rsidR="00D54E9F" w:rsidRPr="00B01B5C">
        <w:rPr>
          <w:color w:val="000000" w:themeColor="text1"/>
          <w:sz w:val="28"/>
          <w:szCs w:val="28"/>
        </w:rPr>
        <w:t> </w:t>
      </w:r>
      <w:r w:rsidR="00CA2E15" w:rsidRPr="00B01B5C">
        <w:rPr>
          <w:color w:val="000000" w:themeColor="text1"/>
          <w:sz w:val="28"/>
          <w:szCs w:val="28"/>
        </w:rPr>
        <w:t>222</w:t>
      </w:r>
      <w:r w:rsidR="00D54E9F" w:rsidRPr="00B01B5C">
        <w:rPr>
          <w:color w:val="000000" w:themeColor="text1"/>
          <w:sz w:val="28"/>
          <w:szCs w:val="28"/>
        </w:rPr>
        <w:t xml:space="preserve"> </w:t>
      </w:r>
      <w:r w:rsidR="00631FC1" w:rsidRPr="00B01B5C">
        <w:rPr>
          <w:color w:val="000000" w:themeColor="text1"/>
          <w:sz w:val="28"/>
          <w:szCs w:val="28"/>
        </w:rPr>
        <w:t xml:space="preserve">чел. </w:t>
      </w:r>
      <w:r w:rsidRPr="00B01B5C">
        <w:rPr>
          <w:color w:val="000000" w:themeColor="text1"/>
          <w:sz w:val="28"/>
          <w:szCs w:val="28"/>
        </w:rPr>
        <w:t>(в 2022 году – 11</w:t>
      </w:r>
      <w:r w:rsidR="00613B92" w:rsidRPr="00B01B5C">
        <w:rPr>
          <w:color w:val="000000" w:themeColor="text1"/>
          <w:sz w:val="28"/>
          <w:szCs w:val="28"/>
        </w:rPr>
        <w:t> </w:t>
      </w:r>
      <w:r w:rsidRPr="00B01B5C">
        <w:rPr>
          <w:color w:val="000000" w:themeColor="text1"/>
          <w:sz w:val="28"/>
          <w:szCs w:val="28"/>
        </w:rPr>
        <w:t>510 чел.</w:t>
      </w:r>
      <w:r w:rsidR="00631FC1" w:rsidRPr="00B01B5C">
        <w:rPr>
          <w:color w:val="000000" w:themeColor="text1"/>
          <w:sz w:val="28"/>
          <w:szCs w:val="28"/>
        </w:rPr>
        <w:t>).</w:t>
      </w:r>
      <w:r w:rsidRPr="00B01B5C">
        <w:rPr>
          <w:color w:val="000000" w:themeColor="text1"/>
          <w:sz w:val="28"/>
          <w:szCs w:val="28"/>
        </w:rPr>
        <w:t xml:space="preserve"> Снижение </w:t>
      </w:r>
      <w:r w:rsidR="008C4993" w:rsidRPr="00B01B5C">
        <w:rPr>
          <w:color w:val="000000" w:themeColor="text1"/>
          <w:sz w:val="28"/>
          <w:szCs w:val="28"/>
        </w:rPr>
        <w:t xml:space="preserve">численности занятых в экономике </w:t>
      </w:r>
      <w:r w:rsidRPr="00B01B5C">
        <w:rPr>
          <w:color w:val="000000" w:themeColor="text1"/>
          <w:sz w:val="28"/>
          <w:szCs w:val="28"/>
        </w:rPr>
        <w:t xml:space="preserve">обусловлено </w:t>
      </w:r>
      <w:r w:rsidR="008C4993" w:rsidRPr="00B01B5C">
        <w:rPr>
          <w:color w:val="000000" w:themeColor="text1"/>
          <w:sz w:val="28"/>
          <w:szCs w:val="28"/>
        </w:rPr>
        <w:t xml:space="preserve">естественной </w:t>
      </w:r>
      <w:r w:rsidR="00B417B9" w:rsidRPr="00B01B5C">
        <w:rPr>
          <w:color w:val="000000" w:themeColor="text1"/>
          <w:sz w:val="28"/>
          <w:szCs w:val="28"/>
        </w:rPr>
        <w:t>и миграционной убылью населения, а также влиянием экономической и политической ситуации в стране.</w:t>
      </w:r>
    </w:p>
    <w:p w:rsidR="00D018D9" w:rsidRPr="00B01B5C" w:rsidRDefault="00D043D1" w:rsidP="002468C3">
      <w:pPr>
        <w:suppressAutoHyphens/>
        <w:ind w:firstLine="709"/>
        <w:jc w:val="both"/>
        <w:rPr>
          <w:color w:val="000000" w:themeColor="text1"/>
          <w:sz w:val="28"/>
          <w:szCs w:val="28"/>
        </w:rPr>
      </w:pPr>
      <w:r w:rsidRPr="00B01B5C">
        <w:rPr>
          <w:bCs/>
          <w:color w:val="000000" w:themeColor="text1"/>
          <w:sz w:val="28"/>
          <w:szCs w:val="28"/>
        </w:rPr>
        <w:t>В 2023 году</w:t>
      </w:r>
      <w:r w:rsidRPr="00B01B5C">
        <w:rPr>
          <w:color w:val="000000" w:themeColor="text1"/>
          <w:sz w:val="28"/>
          <w:szCs w:val="28"/>
        </w:rPr>
        <w:t xml:space="preserve"> к</w:t>
      </w:r>
      <w:r w:rsidR="00D018D9" w:rsidRPr="00B01B5C">
        <w:rPr>
          <w:color w:val="000000" w:themeColor="text1"/>
          <w:sz w:val="28"/>
          <w:szCs w:val="28"/>
        </w:rPr>
        <w:t xml:space="preserve">оличество </w:t>
      </w:r>
      <w:r w:rsidR="00D018D9" w:rsidRPr="00B01B5C">
        <w:rPr>
          <w:bCs/>
          <w:color w:val="000000" w:themeColor="text1"/>
          <w:sz w:val="28"/>
          <w:szCs w:val="28"/>
        </w:rPr>
        <w:t xml:space="preserve">обратившихся граждан в </w:t>
      </w:r>
      <w:r w:rsidR="00D018D9" w:rsidRPr="00B01B5C">
        <w:rPr>
          <w:color w:val="000000" w:themeColor="text1"/>
          <w:sz w:val="28"/>
          <w:szCs w:val="28"/>
        </w:rPr>
        <w:t>«Центр занятости населения города Славгорода</w:t>
      </w:r>
      <w:r w:rsidRPr="00B01B5C">
        <w:rPr>
          <w:color w:val="000000" w:themeColor="text1"/>
          <w:sz w:val="28"/>
          <w:szCs w:val="28"/>
        </w:rPr>
        <w:t>»</w:t>
      </w:r>
      <w:r w:rsidR="00D018D9" w:rsidRPr="00B01B5C">
        <w:rPr>
          <w:color w:val="000000" w:themeColor="text1"/>
          <w:sz w:val="28"/>
          <w:szCs w:val="28"/>
        </w:rPr>
        <w:t xml:space="preserve"> КГКУ </w:t>
      </w:r>
      <w:r w:rsidRPr="00B01B5C">
        <w:rPr>
          <w:color w:val="000000" w:themeColor="text1"/>
          <w:sz w:val="28"/>
          <w:szCs w:val="28"/>
        </w:rPr>
        <w:t>«</w:t>
      </w:r>
      <w:r w:rsidR="00D018D9" w:rsidRPr="00B01B5C">
        <w:rPr>
          <w:color w:val="000000" w:themeColor="text1"/>
          <w:sz w:val="28"/>
          <w:szCs w:val="28"/>
        </w:rPr>
        <w:t xml:space="preserve">УСЗН по </w:t>
      </w:r>
      <w:r w:rsidRPr="00B01B5C">
        <w:rPr>
          <w:color w:val="000000" w:themeColor="text1"/>
          <w:sz w:val="28"/>
          <w:szCs w:val="28"/>
        </w:rPr>
        <w:t>городам</w:t>
      </w:r>
      <w:r w:rsidR="00D018D9" w:rsidRPr="00B01B5C">
        <w:rPr>
          <w:color w:val="000000" w:themeColor="text1"/>
          <w:sz w:val="28"/>
          <w:szCs w:val="28"/>
        </w:rPr>
        <w:t xml:space="preserve"> Славгород</w:t>
      </w:r>
      <w:r w:rsidRPr="00B01B5C">
        <w:rPr>
          <w:color w:val="000000" w:themeColor="text1"/>
          <w:sz w:val="28"/>
          <w:szCs w:val="28"/>
        </w:rPr>
        <w:t>у и</w:t>
      </w:r>
      <w:r w:rsidR="00D018D9" w:rsidRPr="00B01B5C">
        <w:rPr>
          <w:color w:val="000000" w:themeColor="text1"/>
          <w:sz w:val="28"/>
          <w:szCs w:val="28"/>
        </w:rPr>
        <w:t xml:space="preserve"> Яровое, </w:t>
      </w:r>
      <w:proofErr w:type="spellStart"/>
      <w:r w:rsidR="00D018D9" w:rsidRPr="00B01B5C">
        <w:rPr>
          <w:color w:val="000000" w:themeColor="text1"/>
          <w:sz w:val="28"/>
          <w:szCs w:val="28"/>
        </w:rPr>
        <w:t>Бурлинскому</w:t>
      </w:r>
      <w:proofErr w:type="spellEnd"/>
      <w:r w:rsidR="00D018D9" w:rsidRPr="00B01B5C">
        <w:rPr>
          <w:color w:val="000000" w:themeColor="text1"/>
          <w:sz w:val="28"/>
          <w:szCs w:val="28"/>
        </w:rPr>
        <w:t xml:space="preserve"> и </w:t>
      </w:r>
      <w:proofErr w:type="spellStart"/>
      <w:r w:rsidR="00D018D9" w:rsidRPr="00B01B5C">
        <w:rPr>
          <w:color w:val="000000" w:themeColor="text1"/>
          <w:sz w:val="28"/>
          <w:szCs w:val="28"/>
        </w:rPr>
        <w:t>Табунскому</w:t>
      </w:r>
      <w:proofErr w:type="spellEnd"/>
      <w:r w:rsidR="00D018D9" w:rsidRPr="00B01B5C">
        <w:rPr>
          <w:color w:val="000000" w:themeColor="text1"/>
          <w:sz w:val="28"/>
          <w:szCs w:val="28"/>
        </w:rPr>
        <w:t xml:space="preserve"> район</w:t>
      </w:r>
      <w:r w:rsidRPr="00B01B5C">
        <w:rPr>
          <w:color w:val="000000" w:themeColor="text1"/>
          <w:sz w:val="28"/>
          <w:szCs w:val="28"/>
        </w:rPr>
        <w:t>ам</w:t>
      </w:r>
      <w:r w:rsidR="00D018D9" w:rsidRPr="00B01B5C">
        <w:rPr>
          <w:color w:val="000000" w:themeColor="text1"/>
          <w:sz w:val="28"/>
          <w:szCs w:val="28"/>
        </w:rPr>
        <w:t>»</w:t>
      </w:r>
      <w:r w:rsidR="006125E1" w:rsidRPr="00B01B5C">
        <w:rPr>
          <w:bCs/>
          <w:color w:val="000000" w:themeColor="text1"/>
          <w:sz w:val="28"/>
          <w:szCs w:val="28"/>
        </w:rPr>
        <w:t xml:space="preserve"> </w:t>
      </w:r>
      <w:r w:rsidR="001F67A3" w:rsidRPr="00B01B5C">
        <w:rPr>
          <w:bCs/>
          <w:color w:val="000000" w:themeColor="text1"/>
          <w:sz w:val="28"/>
          <w:szCs w:val="28"/>
        </w:rPr>
        <w:t xml:space="preserve">(далее – центр занятости) </w:t>
      </w:r>
      <w:r w:rsidR="00D018D9" w:rsidRPr="00B01B5C">
        <w:rPr>
          <w:bCs/>
          <w:color w:val="000000" w:themeColor="text1"/>
          <w:sz w:val="28"/>
          <w:szCs w:val="28"/>
        </w:rPr>
        <w:t xml:space="preserve">за содействием в поиске подходящей работы </w:t>
      </w:r>
      <w:r w:rsidRPr="00B01B5C">
        <w:rPr>
          <w:bCs/>
          <w:color w:val="000000" w:themeColor="text1"/>
          <w:sz w:val="28"/>
          <w:szCs w:val="28"/>
        </w:rPr>
        <w:t>составило</w:t>
      </w:r>
      <w:r w:rsidR="00D018D9" w:rsidRPr="00B01B5C">
        <w:rPr>
          <w:bCs/>
          <w:color w:val="000000" w:themeColor="text1"/>
          <w:sz w:val="28"/>
          <w:szCs w:val="28"/>
        </w:rPr>
        <w:t xml:space="preserve"> </w:t>
      </w:r>
      <w:r w:rsidRPr="00B01B5C">
        <w:rPr>
          <w:bCs/>
          <w:color w:val="000000" w:themeColor="text1"/>
          <w:sz w:val="28"/>
          <w:szCs w:val="28"/>
        </w:rPr>
        <w:t xml:space="preserve">1 104 </w:t>
      </w:r>
      <w:r w:rsidR="00631FC1" w:rsidRPr="00B01B5C">
        <w:rPr>
          <w:bCs/>
          <w:color w:val="000000" w:themeColor="text1"/>
          <w:sz w:val="28"/>
          <w:szCs w:val="28"/>
        </w:rPr>
        <w:t xml:space="preserve">чел. </w:t>
      </w:r>
      <w:r w:rsidRPr="00B01B5C">
        <w:rPr>
          <w:bCs/>
          <w:color w:val="000000" w:themeColor="text1"/>
          <w:sz w:val="28"/>
          <w:szCs w:val="28"/>
        </w:rPr>
        <w:t xml:space="preserve">(в 2022 году – </w:t>
      </w:r>
      <w:r w:rsidR="00D018D9" w:rsidRPr="00B01B5C">
        <w:rPr>
          <w:bCs/>
          <w:color w:val="000000" w:themeColor="text1"/>
          <w:sz w:val="28"/>
          <w:szCs w:val="28"/>
        </w:rPr>
        <w:t>1</w:t>
      </w:r>
      <w:r w:rsidR="00613B92" w:rsidRPr="00B01B5C">
        <w:rPr>
          <w:bCs/>
          <w:color w:val="000000" w:themeColor="text1"/>
          <w:sz w:val="28"/>
          <w:szCs w:val="28"/>
        </w:rPr>
        <w:t> </w:t>
      </w:r>
      <w:r w:rsidR="00D018D9" w:rsidRPr="00B01B5C">
        <w:rPr>
          <w:bCs/>
          <w:color w:val="000000" w:themeColor="text1"/>
          <w:sz w:val="28"/>
          <w:szCs w:val="28"/>
        </w:rPr>
        <w:t>493 чел.</w:t>
      </w:r>
      <w:r w:rsidR="00631FC1" w:rsidRPr="00B01B5C">
        <w:rPr>
          <w:bCs/>
          <w:color w:val="000000" w:themeColor="text1"/>
          <w:sz w:val="28"/>
          <w:szCs w:val="28"/>
        </w:rPr>
        <w:t>)</w:t>
      </w:r>
      <w:r w:rsidR="00D018D9" w:rsidRPr="00B01B5C">
        <w:rPr>
          <w:bCs/>
          <w:color w:val="000000" w:themeColor="text1"/>
          <w:sz w:val="28"/>
          <w:szCs w:val="28"/>
        </w:rPr>
        <w:t xml:space="preserve">, трудоустроено </w:t>
      </w:r>
      <w:r w:rsidRPr="00B01B5C">
        <w:rPr>
          <w:bCs/>
          <w:color w:val="000000" w:themeColor="text1"/>
          <w:sz w:val="28"/>
          <w:szCs w:val="28"/>
        </w:rPr>
        <w:t xml:space="preserve">795 </w:t>
      </w:r>
      <w:r w:rsidR="00631FC1" w:rsidRPr="00B01B5C">
        <w:rPr>
          <w:bCs/>
          <w:color w:val="000000" w:themeColor="text1"/>
          <w:sz w:val="28"/>
          <w:szCs w:val="28"/>
        </w:rPr>
        <w:t xml:space="preserve">чел. </w:t>
      </w:r>
      <w:r w:rsidRPr="00B01B5C">
        <w:rPr>
          <w:bCs/>
          <w:color w:val="000000" w:themeColor="text1"/>
          <w:sz w:val="28"/>
          <w:szCs w:val="28"/>
        </w:rPr>
        <w:t xml:space="preserve">(в 2022 году – </w:t>
      </w:r>
      <w:r w:rsidR="00D018D9" w:rsidRPr="00B01B5C">
        <w:rPr>
          <w:bCs/>
          <w:color w:val="000000" w:themeColor="text1"/>
          <w:sz w:val="28"/>
          <w:szCs w:val="28"/>
        </w:rPr>
        <w:t>936 чел.</w:t>
      </w:r>
      <w:r w:rsidR="00631FC1" w:rsidRPr="00B01B5C">
        <w:rPr>
          <w:bCs/>
          <w:color w:val="000000" w:themeColor="text1"/>
          <w:sz w:val="28"/>
          <w:szCs w:val="28"/>
        </w:rPr>
        <w:t>).</w:t>
      </w:r>
    </w:p>
    <w:p w:rsidR="00D018D9" w:rsidRPr="00B01B5C" w:rsidRDefault="00D018D9" w:rsidP="002468C3">
      <w:pPr>
        <w:suppressAutoHyphens/>
        <w:ind w:firstLine="709"/>
        <w:jc w:val="both"/>
        <w:rPr>
          <w:b/>
          <w:bCs/>
          <w:color w:val="000000" w:themeColor="text1"/>
          <w:sz w:val="28"/>
          <w:szCs w:val="28"/>
        </w:rPr>
      </w:pPr>
      <w:r w:rsidRPr="00B01B5C">
        <w:rPr>
          <w:bCs/>
          <w:color w:val="000000" w:themeColor="text1"/>
          <w:sz w:val="28"/>
          <w:szCs w:val="28"/>
        </w:rPr>
        <w:t xml:space="preserve">Уровень безработицы к трудоспособному населению в муниципальном </w:t>
      </w:r>
      <w:r w:rsidR="00851EF3" w:rsidRPr="00B01B5C">
        <w:rPr>
          <w:bCs/>
          <w:color w:val="000000" w:themeColor="text1"/>
          <w:sz w:val="28"/>
          <w:szCs w:val="28"/>
        </w:rPr>
        <w:t>округе</w:t>
      </w:r>
      <w:r w:rsidRPr="00B01B5C">
        <w:rPr>
          <w:bCs/>
          <w:color w:val="000000" w:themeColor="text1"/>
          <w:sz w:val="28"/>
          <w:szCs w:val="28"/>
        </w:rPr>
        <w:t xml:space="preserve"> на 31.12.202</w:t>
      </w:r>
      <w:r w:rsidR="00851EF3" w:rsidRPr="00B01B5C">
        <w:rPr>
          <w:bCs/>
          <w:color w:val="000000" w:themeColor="text1"/>
          <w:sz w:val="28"/>
          <w:szCs w:val="28"/>
        </w:rPr>
        <w:t>3</w:t>
      </w:r>
      <w:r w:rsidRPr="00B01B5C">
        <w:rPr>
          <w:bCs/>
          <w:color w:val="000000" w:themeColor="text1"/>
          <w:sz w:val="28"/>
          <w:szCs w:val="28"/>
        </w:rPr>
        <w:t xml:space="preserve"> составил 1,</w:t>
      </w:r>
      <w:r w:rsidR="001F67A3" w:rsidRPr="00B01B5C">
        <w:rPr>
          <w:bCs/>
          <w:color w:val="000000" w:themeColor="text1"/>
          <w:sz w:val="28"/>
          <w:szCs w:val="28"/>
        </w:rPr>
        <w:t>07</w:t>
      </w:r>
      <w:r w:rsidRPr="00B01B5C">
        <w:rPr>
          <w:bCs/>
          <w:color w:val="000000" w:themeColor="text1"/>
          <w:sz w:val="28"/>
          <w:szCs w:val="28"/>
        </w:rPr>
        <w:t>%</w:t>
      </w:r>
      <w:r w:rsidRPr="00B01B5C">
        <w:rPr>
          <w:color w:val="000000" w:themeColor="text1"/>
          <w:sz w:val="28"/>
          <w:szCs w:val="28"/>
        </w:rPr>
        <w:t xml:space="preserve"> (на 31.12.202</w:t>
      </w:r>
      <w:r w:rsidR="00851EF3" w:rsidRPr="00B01B5C">
        <w:rPr>
          <w:color w:val="000000" w:themeColor="text1"/>
          <w:sz w:val="28"/>
          <w:szCs w:val="28"/>
        </w:rPr>
        <w:t>2</w:t>
      </w:r>
      <w:r w:rsidRPr="00B01B5C">
        <w:rPr>
          <w:color w:val="000000" w:themeColor="text1"/>
          <w:sz w:val="28"/>
          <w:szCs w:val="28"/>
        </w:rPr>
        <w:t xml:space="preserve"> </w:t>
      </w:r>
      <w:r w:rsidR="00851EF3" w:rsidRPr="00B01B5C">
        <w:rPr>
          <w:bCs/>
          <w:color w:val="000000" w:themeColor="text1"/>
          <w:sz w:val="28"/>
          <w:szCs w:val="28"/>
        </w:rPr>
        <w:t>–</w:t>
      </w:r>
      <w:r w:rsidRPr="00B01B5C">
        <w:rPr>
          <w:color w:val="000000" w:themeColor="text1"/>
          <w:sz w:val="28"/>
          <w:szCs w:val="28"/>
        </w:rPr>
        <w:t xml:space="preserve"> 1,</w:t>
      </w:r>
      <w:r w:rsidR="00851EF3" w:rsidRPr="00B01B5C">
        <w:rPr>
          <w:color w:val="000000" w:themeColor="text1"/>
          <w:sz w:val="28"/>
          <w:szCs w:val="28"/>
        </w:rPr>
        <w:t>2</w:t>
      </w:r>
      <w:r w:rsidRPr="00B01B5C">
        <w:rPr>
          <w:color w:val="000000" w:themeColor="text1"/>
          <w:sz w:val="28"/>
          <w:szCs w:val="28"/>
        </w:rPr>
        <w:t>%)</w:t>
      </w:r>
      <w:r w:rsidR="009357A1" w:rsidRPr="00B01B5C">
        <w:rPr>
          <w:color w:val="000000" w:themeColor="text1"/>
          <w:sz w:val="28"/>
          <w:szCs w:val="28"/>
        </w:rPr>
        <w:t>, в Алтайском крае 0,9%</w:t>
      </w:r>
      <w:r w:rsidRPr="00B01B5C">
        <w:rPr>
          <w:color w:val="000000" w:themeColor="text1"/>
          <w:sz w:val="28"/>
          <w:szCs w:val="28"/>
        </w:rPr>
        <w:t>. Коэффициент напряженност</w:t>
      </w:r>
      <w:r w:rsidR="00035062" w:rsidRPr="00B01B5C">
        <w:rPr>
          <w:color w:val="000000" w:themeColor="text1"/>
          <w:sz w:val="28"/>
          <w:szCs w:val="28"/>
        </w:rPr>
        <w:t>и</w:t>
      </w:r>
      <w:r w:rsidRPr="00B01B5C">
        <w:rPr>
          <w:color w:val="000000" w:themeColor="text1"/>
          <w:sz w:val="28"/>
          <w:szCs w:val="28"/>
        </w:rPr>
        <w:t xml:space="preserve"> на регистрируемом рынке труда составил </w:t>
      </w:r>
      <w:r w:rsidR="00184B3D" w:rsidRPr="00B01B5C">
        <w:rPr>
          <w:color w:val="000000" w:themeColor="text1"/>
          <w:sz w:val="28"/>
          <w:szCs w:val="28"/>
        </w:rPr>
        <w:t>1,6</w:t>
      </w:r>
      <w:r w:rsidRPr="00B01B5C">
        <w:rPr>
          <w:color w:val="000000" w:themeColor="text1"/>
          <w:sz w:val="28"/>
          <w:szCs w:val="28"/>
        </w:rPr>
        <w:t xml:space="preserve"> незанятых гражданина </w:t>
      </w:r>
      <w:r w:rsidR="00184B3D" w:rsidRPr="00B01B5C">
        <w:rPr>
          <w:color w:val="000000" w:themeColor="text1"/>
          <w:sz w:val="28"/>
          <w:szCs w:val="28"/>
        </w:rPr>
        <w:t xml:space="preserve">(в 2022 году </w:t>
      </w:r>
      <w:r w:rsidR="00184B3D" w:rsidRPr="00B01B5C">
        <w:rPr>
          <w:bCs/>
          <w:color w:val="000000" w:themeColor="text1"/>
          <w:sz w:val="28"/>
          <w:szCs w:val="28"/>
        </w:rPr>
        <w:t>–</w:t>
      </w:r>
      <w:r w:rsidR="00184B3D" w:rsidRPr="00B01B5C">
        <w:rPr>
          <w:color w:val="000000" w:themeColor="text1"/>
          <w:sz w:val="28"/>
          <w:szCs w:val="28"/>
        </w:rPr>
        <w:t xml:space="preserve"> 3,6 незанятых граждан) </w:t>
      </w:r>
      <w:r w:rsidRPr="00B01B5C">
        <w:rPr>
          <w:color w:val="000000" w:themeColor="text1"/>
          <w:sz w:val="28"/>
          <w:szCs w:val="28"/>
        </w:rPr>
        <w:t>на 1 вакантное место</w:t>
      </w:r>
      <w:r w:rsidRPr="00B01B5C">
        <w:rPr>
          <w:bCs/>
          <w:color w:val="000000" w:themeColor="text1"/>
          <w:sz w:val="28"/>
          <w:szCs w:val="28"/>
        </w:rPr>
        <w:t>.</w:t>
      </w:r>
      <w:r w:rsidRPr="00B01B5C">
        <w:rPr>
          <w:color w:val="000000" w:themeColor="text1"/>
          <w:sz w:val="28"/>
          <w:szCs w:val="28"/>
        </w:rPr>
        <w:t xml:space="preserve"> </w:t>
      </w:r>
      <w:r w:rsidRPr="00B01B5C">
        <w:rPr>
          <w:bCs/>
          <w:color w:val="000000" w:themeColor="text1"/>
          <w:sz w:val="28"/>
          <w:szCs w:val="28"/>
        </w:rPr>
        <w:t>Численность зарегистрированных безработных на 31.12.202</w:t>
      </w:r>
      <w:r w:rsidR="00035062" w:rsidRPr="00B01B5C">
        <w:rPr>
          <w:bCs/>
          <w:color w:val="000000" w:themeColor="text1"/>
          <w:sz w:val="28"/>
          <w:szCs w:val="28"/>
        </w:rPr>
        <w:t>3</w:t>
      </w:r>
      <w:r w:rsidRPr="00B01B5C">
        <w:rPr>
          <w:bCs/>
          <w:color w:val="000000" w:themeColor="text1"/>
          <w:sz w:val="28"/>
          <w:szCs w:val="28"/>
        </w:rPr>
        <w:t xml:space="preserve"> </w:t>
      </w:r>
      <w:r w:rsidR="00035062" w:rsidRPr="00B01B5C">
        <w:rPr>
          <w:bCs/>
          <w:color w:val="000000" w:themeColor="text1"/>
          <w:sz w:val="28"/>
          <w:szCs w:val="28"/>
        </w:rPr>
        <w:t>составила 231</w:t>
      </w:r>
      <w:r w:rsidR="00184B3D" w:rsidRPr="00B01B5C">
        <w:rPr>
          <w:bCs/>
          <w:color w:val="000000" w:themeColor="text1"/>
          <w:sz w:val="28"/>
          <w:szCs w:val="28"/>
        </w:rPr>
        <w:t xml:space="preserve"> чел.</w:t>
      </w:r>
      <w:r w:rsidR="00035062" w:rsidRPr="00B01B5C">
        <w:rPr>
          <w:bCs/>
          <w:color w:val="000000" w:themeColor="text1"/>
          <w:sz w:val="28"/>
          <w:szCs w:val="28"/>
        </w:rPr>
        <w:t xml:space="preserve"> (в 2022 году – </w:t>
      </w:r>
      <w:r w:rsidRPr="00B01B5C">
        <w:rPr>
          <w:bCs/>
          <w:color w:val="000000" w:themeColor="text1"/>
          <w:sz w:val="28"/>
          <w:szCs w:val="28"/>
        </w:rPr>
        <w:t>261 чел.</w:t>
      </w:r>
      <w:r w:rsidR="00184B3D" w:rsidRPr="00B01B5C">
        <w:rPr>
          <w:bCs/>
          <w:color w:val="000000" w:themeColor="text1"/>
          <w:sz w:val="28"/>
          <w:szCs w:val="28"/>
        </w:rPr>
        <w:t>).</w:t>
      </w:r>
    </w:p>
    <w:p w:rsidR="00D018D9" w:rsidRPr="00B01B5C" w:rsidRDefault="00435497" w:rsidP="00435497">
      <w:pPr>
        <w:suppressAutoHyphens/>
        <w:autoSpaceDE w:val="0"/>
        <w:autoSpaceDN w:val="0"/>
        <w:adjustRightInd w:val="0"/>
        <w:ind w:firstLine="709"/>
        <w:jc w:val="both"/>
        <w:rPr>
          <w:color w:val="000000" w:themeColor="text1"/>
          <w:sz w:val="28"/>
          <w:szCs w:val="28"/>
        </w:rPr>
      </w:pPr>
      <w:r w:rsidRPr="00B01B5C">
        <w:rPr>
          <w:bCs/>
          <w:color w:val="000000" w:themeColor="text1"/>
          <w:sz w:val="28"/>
          <w:szCs w:val="28"/>
        </w:rPr>
        <w:t xml:space="preserve">В результате работы по взаимодействию с работодателями на 31.12.2023 подали сведения о вакансиях 207 </w:t>
      </w:r>
      <w:r w:rsidR="00184B3D" w:rsidRPr="00B01B5C">
        <w:rPr>
          <w:bCs/>
          <w:color w:val="000000" w:themeColor="text1"/>
          <w:sz w:val="28"/>
          <w:szCs w:val="28"/>
        </w:rPr>
        <w:t>работодателей (в 2022 году – 198</w:t>
      </w:r>
      <w:r w:rsidR="00F90DAD" w:rsidRPr="00B01B5C">
        <w:rPr>
          <w:bCs/>
          <w:color w:val="000000" w:themeColor="text1"/>
          <w:sz w:val="28"/>
          <w:szCs w:val="28"/>
        </w:rPr>
        <w:t xml:space="preserve"> </w:t>
      </w:r>
      <w:r w:rsidRPr="00B01B5C">
        <w:rPr>
          <w:bCs/>
          <w:color w:val="000000" w:themeColor="text1"/>
          <w:sz w:val="28"/>
          <w:szCs w:val="28"/>
        </w:rPr>
        <w:t>работодателей</w:t>
      </w:r>
      <w:r w:rsidR="00184B3D" w:rsidRPr="00B01B5C">
        <w:rPr>
          <w:bCs/>
          <w:color w:val="000000" w:themeColor="text1"/>
          <w:sz w:val="28"/>
          <w:szCs w:val="28"/>
        </w:rPr>
        <w:t>) из 197</w:t>
      </w:r>
      <w:r w:rsidR="00F90DAD" w:rsidRPr="00B01B5C">
        <w:rPr>
          <w:bCs/>
          <w:color w:val="000000" w:themeColor="text1"/>
          <w:sz w:val="28"/>
          <w:szCs w:val="28"/>
        </w:rPr>
        <w:t xml:space="preserve"> запланированных</w:t>
      </w:r>
      <w:r w:rsidR="00184B3D" w:rsidRPr="00B01B5C">
        <w:rPr>
          <w:bCs/>
          <w:color w:val="000000" w:themeColor="text1"/>
          <w:sz w:val="28"/>
          <w:szCs w:val="28"/>
        </w:rPr>
        <w:t xml:space="preserve"> (в 2022 году – из 260 запланированных)</w:t>
      </w:r>
      <w:r w:rsidRPr="00B01B5C">
        <w:rPr>
          <w:bCs/>
          <w:color w:val="000000" w:themeColor="text1"/>
          <w:sz w:val="28"/>
          <w:szCs w:val="28"/>
        </w:rPr>
        <w:t xml:space="preserve">. </w:t>
      </w:r>
      <w:r w:rsidR="00D018D9" w:rsidRPr="00B01B5C">
        <w:rPr>
          <w:color w:val="000000" w:themeColor="text1"/>
          <w:sz w:val="28"/>
          <w:szCs w:val="28"/>
        </w:rPr>
        <w:t xml:space="preserve">Потребность в кадрах, заявленная в </w:t>
      </w:r>
      <w:r w:rsidR="001F67A3" w:rsidRPr="00B01B5C">
        <w:rPr>
          <w:bCs/>
          <w:color w:val="000000" w:themeColor="text1"/>
          <w:sz w:val="28"/>
          <w:szCs w:val="28"/>
        </w:rPr>
        <w:t>центр занятости</w:t>
      </w:r>
      <w:r w:rsidR="00D018D9" w:rsidRPr="00B01B5C">
        <w:rPr>
          <w:color w:val="000000" w:themeColor="text1"/>
          <w:sz w:val="28"/>
          <w:szCs w:val="28"/>
        </w:rPr>
        <w:t xml:space="preserve">, </w:t>
      </w:r>
      <w:r w:rsidR="005538AB" w:rsidRPr="00B01B5C">
        <w:rPr>
          <w:color w:val="000000" w:themeColor="text1"/>
          <w:sz w:val="28"/>
          <w:szCs w:val="28"/>
        </w:rPr>
        <w:t>в 2023 году</w:t>
      </w:r>
      <w:r w:rsidR="00D018D9" w:rsidRPr="00B01B5C">
        <w:rPr>
          <w:color w:val="000000" w:themeColor="text1"/>
          <w:sz w:val="28"/>
          <w:szCs w:val="28"/>
        </w:rPr>
        <w:t xml:space="preserve"> составила </w:t>
      </w:r>
      <w:r w:rsidR="001F67A3" w:rsidRPr="00B01B5C">
        <w:rPr>
          <w:color w:val="000000" w:themeColor="text1"/>
          <w:sz w:val="28"/>
          <w:szCs w:val="28"/>
        </w:rPr>
        <w:t xml:space="preserve">2 573 </w:t>
      </w:r>
      <w:r w:rsidR="00184B3D" w:rsidRPr="00B01B5C">
        <w:rPr>
          <w:color w:val="000000" w:themeColor="text1"/>
          <w:sz w:val="28"/>
          <w:szCs w:val="28"/>
        </w:rPr>
        <w:t xml:space="preserve">вакансии </w:t>
      </w:r>
      <w:r w:rsidR="001F67A3" w:rsidRPr="00B01B5C">
        <w:rPr>
          <w:color w:val="000000" w:themeColor="text1"/>
          <w:sz w:val="28"/>
          <w:szCs w:val="28"/>
        </w:rPr>
        <w:t>(</w:t>
      </w:r>
      <w:r w:rsidR="005538AB" w:rsidRPr="00B01B5C">
        <w:rPr>
          <w:color w:val="000000" w:themeColor="text1"/>
          <w:sz w:val="28"/>
          <w:szCs w:val="28"/>
        </w:rPr>
        <w:t>в 2022 году</w:t>
      </w:r>
      <w:r w:rsidR="001F67A3" w:rsidRPr="00B01B5C">
        <w:rPr>
          <w:color w:val="000000" w:themeColor="text1"/>
          <w:sz w:val="28"/>
          <w:szCs w:val="28"/>
        </w:rPr>
        <w:t xml:space="preserve"> </w:t>
      </w:r>
      <w:r w:rsidR="00264BC1" w:rsidRPr="00B01B5C">
        <w:rPr>
          <w:bCs/>
          <w:color w:val="000000" w:themeColor="text1"/>
          <w:sz w:val="28"/>
          <w:szCs w:val="28"/>
        </w:rPr>
        <w:t>–</w:t>
      </w:r>
      <w:r w:rsidR="001F67A3" w:rsidRPr="00B01B5C">
        <w:rPr>
          <w:color w:val="000000" w:themeColor="text1"/>
          <w:sz w:val="28"/>
          <w:szCs w:val="28"/>
        </w:rPr>
        <w:t xml:space="preserve"> </w:t>
      </w:r>
      <w:r w:rsidR="00D018D9" w:rsidRPr="00B01B5C">
        <w:rPr>
          <w:color w:val="000000" w:themeColor="text1"/>
          <w:sz w:val="28"/>
          <w:szCs w:val="28"/>
        </w:rPr>
        <w:t>2</w:t>
      </w:r>
      <w:r w:rsidR="00F90DAD" w:rsidRPr="00B01B5C">
        <w:rPr>
          <w:color w:val="000000" w:themeColor="text1"/>
          <w:sz w:val="28"/>
          <w:szCs w:val="28"/>
        </w:rPr>
        <w:t> </w:t>
      </w:r>
      <w:r w:rsidR="001F67A3" w:rsidRPr="00B01B5C">
        <w:rPr>
          <w:color w:val="000000" w:themeColor="text1"/>
          <w:sz w:val="28"/>
          <w:szCs w:val="28"/>
        </w:rPr>
        <w:t>222</w:t>
      </w:r>
      <w:r w:rsidR="00F90DAD" w:rsidRPr="00B01B5C">
        <w:rPr>
          <w:color w:val="000000" w:themeColor="text1"/>
          <w:sz w:val="28"/>
          <w:szCs w:val="28"/>
        </w:rPr>
        <w:t xml:space="preserve"> вакансии</w:t>
      </w:r>
      <w:r w:rsidR="00184B3D" w:rsidRPr="00B01B5C">
        <w:rPr>
          <w:color w:val="000000" w:themeColor="text1"/>
          <w:sz w:val="28"/>
          <w:szCs w:val="28"/>
        </w:rPr>
        <w:t>)</w:t>
      </w:r>
      <w:r w:rsidR="00F90DAD" w:rsidRPr="00B01B5C">
        <w:rPr>
          <w:color w:val="000000" w:themeColor="text1"/>
          <w:sz w:val="28"/>
          <w:szCs w:val="28"/>
        </w:rPr>
        <w:t>.</w:t>
      </w:r>
    </w:p>
    <w:p w:rsidR="0043123A" w:rsidRPr="00B01B5C" w:rsidRDefault="0043123A" w:rsidP="00435497">
      <w:pPr>
        <w:suppressAutoHyphens/>
        <w:autoSpaceDE w:val="0"/>
        <w:autoSpaceDN w:val="0"/>
        <w:adjustRightInd w:val="0"/>
        <w:ind w:firstLine="709"/>
        <w:jc w:val="both"/>
        <w:rPr>
          <w:bCs/>
          <w:color w:val="000000" w:themeColor="text1"/>
          <w:sz w:val="28"/>
          <w:szCs w:val="28"/>
        </w:rPr>
      </w:pPr>
      <w:r w:rsidRPr="00B01B5C">
        <w:rPr>
          <w:bCs/>
          <w:color w:val="000000" w:themeColor="text1"/>
          <w:sz w:val="28"/>
          <w:szCs w:val="28"/>
        </w:rPr>
        <w:lastRenderedPageBreak/>
        <w:t xml:space="preserve">Среднемесячная заработная плата по муниципальному округу в 2023 году составила 40,8 </w:t>
      </w:r>
      <w:r w:rsidR="00803240" w:rsidRPr="00B01B5C">
        <w:rPr>
          <w:bCs/>
          <w:color w:val="000000" w:themeColor="text1"/>
          <w:sz w:val="28"/>
          <w:szCs w:val="28"/>
        </w:rPr>
        <w:t xml:space="preserve">тыс. руб. </w:t>
      </w:r>
      <w:r w:rsidRPr="00B01B5C">
        <w:rPr>
          <w:bCs/>
          <w:color w:val="000000" w:themeColor="text1"/>
          <w:sz w:val="28"/>
          <w:szCs w:val="28"/>
        </w:rPr>
        <w:t>(в 2022 году – 36,4 тыс. руб.</w:t>
      </w:r>
      <w:r w:rsidR="00803240" w:rsidRPr="00B01B5C">
        <w:rPr>
          <w:bCs/>
          <w:color w:val="000000" w:themeColor="text1"/>
          <w:sz w:val="28"/>
          <w:szCs w:val="28"/>
        </w:rPr>
        <w:t>).</w:t>
      </w:r>
      <w:r w:rsidRPr="00B01B5C">
        <w:rPr>
          <w:bCs/>
          <w:color w:val="000000" w:themeColor="text1"/>
          <w:sz w:val="28"/>
          <w:szCs w:val="28"/>
        </w:rPr>
        <w:t xml:space="preserve"> Темп роста составил 112,</w:t>
      </w:r>
      <w:r w:rsidR="002E5A14" w:rsidRPr="00B01B5C">
        <w:rPr>
          <w:bCs/>
          <w:color w:val="000000" w:themeColor="text1"/>
          <w:sz w:val="28"/>
          <w:szCs w:val="28"/>
        </w:rPr>
        <w:t>4</w:t>
      </w:r>
      <w:r w:rsidRPr="00B01B5C">
        <w:rPr>
          <w:bCs/>
          <w:color w:val="000000" w:themeColor="text1"/>
          <w:sz w:val="28"/>
          <w:szCs w:val="28"/>
        </w:rPr>
        <w:t>%.</w:t>
      </w:r>
      <w:r w:rsidR="009357A1" w:rsidRPr="00B01B5C">
        <w:rPr>
          <w:bCs/>
          <w:color w:val="000000" w:themeColor="text1"/>
          <w:sz w:val="28"/>
          <w:szCs w:val="28"/>
        </w:rPr>
        <w:t xml:space="preserve"> В сфере образования – 34,8 тыс. руб., </w:t>
      </w:r>
      <w:r w:rsidR="009357A1" w:rsidRPr="00B01B5C">
        <w:rPr>
          <w:color w:val="000000" w:themeColor="text1"/>
          <w:sz w:val="28"/>
          <w:szCs w:val="28"/>
        </w:rPr>
        <w:t>здравоохранения и социальных услуг – 36,1 тыс. руб.;</w:t>
      </w:r>
      <w:r w:rsidR="009357A1" w:rsidRPr="00B01B5C">
        <w:rPr>
          <w:bCs/>
          <w:color w:val="000000" w:themeColor="text1"/>
          <w:sz w:val="28"/>
          <w:szCs w:val="28"/>
        </w:rPr>
        <w:t xml:space="preserve"> </w:t>
      </w:r>
      <w:r w:rsidR="009357A1" w:rsidRPr="00B01B5C">
        <w:rPr>
          <w:color w:val="000000" w:themeColor="text1"/>
          <w:sz w:val="28"/>
          <w:szCs w:val="28"/>
        </w:rPr>
        <w:t>государственного управления и обеспечения военной безопасности – 55,8 тыс. руб.;</w:t>
      </w:r>
      <w:r w:rsidR="009357A1" w:rsidRPr="00B01B5C">
        <w:rPr>
          <w:bCs/>
          <w:color w:val="000000" w:themeColor="text1"/>
          <w:sz w:val="28"/>
          <w:szCs w:val="28"/>
        </w:rPr>
        <w:t xml:space="preserve"> </w:t>
      </w:r>
      <w:r w:rsidR="009357A1" w:rsidRPr="00B01B5C">
        <w:rPr>
          <w:color w:val="000000" w:themeColor="text1"/>
          <w:sz w:val="28"/>
          <w:szCs w:val="28"/>
        </w:rPr>
        <w:t>обеспечения электрической энергией, газом и паром, кондиционирования воздуха – 41,3 тыс. руб.;</w:t>
      </w:r>
      <w:r w:rsidR="009357A1" w:rsidRPr="00B01B5C">
        <w:rPr>
          <w:bCs/>
          <w:color w:val="000000" w:themeColor="text1"/>
          <w:sz w:val="28"/>
          <w:szCs w:val="28"/>
        </w:rPr>
        <w:t xml:space="preserve"> </w:t>
      </w:r>
      <w:r w:rsidR="009357A1" w:rsidRPr="00B01B5C">
        <w:rPr>
          <w:color w:val="000000" w:themeColor="text1"/>
          <w:sz w:val="28"/>
          <w:szCs w:val="28"/>
        </w:rPr>
        <w:t>обрабатывающих производств – 25,5 тыс. руб.</w:t>
      </w:r>
    </w:p>
    <w:p w:rsidR="00351287" w:rsidRPr="00B01B5C" w:rsidRDefault="00D018D9" w:rsidP="00F90DAD">
      <w:pPr>
        <w:suppressAutoHyphens/>
        <w:autoSpaceDE w:val="0"/>
        <w:autoSpaceDN w:val="0"/>
        <w:adjustRightInd w:val="0"/>
        <w:ind w:firstLine="709"/>
        <w:jc w:val="both"/>
        <w:rPr>
          <w:bCs/>
          <w:color w:val="000000" w:themeColor="text1"/>
          <w:sz w:val="28"/>
          <w:szCs w:val="28"/>
        </w:rPr>
      </w:pPr>
      <w:r w:rsidRPr="00B01B5C">
        <w:rPr>
          <w:bCs/>
          <w:color w:val="000000" w:themeColor="text1"/>
          <w:sz w:val="28"/>
          <w:szCs w:val="28"/>
        </w:rPr>
        <w:t xml:space="preserve">Среднесписочная численность работников на </w:t>
      </w:r>
      <w:r w:rsidR="003F77E6" w:rsidRPr="00B01B5C">
        <w:rPr>
          <w:bCs/>
          <w:color w:val="000000" w:themeColor="text1"/>
          <w:sz w:val="28"/>
          <w:szCs w:val="28"/>
        </w:rPr>
        <w:t>территории муниципального округа</w:t>
      </w:r>
      <w:r w:rsidRPr="00B01B5C">
        <w:rPr>
          <w:bCs/>
          <w:color w:val="000000" w:themeColor="text1"/>
          <w:sz w:val="28"/>
          <w:szCs w:val="28"/>
        </w:rPr>
        <w:t xml:space="preserve"> по крупным и средним организациям снизилась по сравнению с 202</w:t>
      </w:r>
      <w:r w:rsidR="00351287" w:rsidRPr="00B01B5C">
        <w:rPr>
          <w:bCs/>
          <w:color w:val="000000" w:themeColor="text1"/>
          <w:sz w:val="28"/>
          <w:szCs w:val="28"/>
        </w:rPr>
        <w:t>2</w:t>
      </w:r>
      <w:r w:rsidRPr="00B01B5C">
        <w:rPr>
          <w:bCs/>
          <w:color w:val="000000" w:themeColor="text1"/>
          <w:sz w:val="28"/>
          <w:szCs w:val="28"/>
        </w:rPr>
        <w:t xml:space="preserve"> годом на </w:t>
      </w:r>
      <w:r w:rsidR="006C4193" w:rsidRPr="00B01B5C">
        <w:rPr>
          <w:bCs/>
          <w:color w:val="000000" w:themeColor="text1"/>
          <w:sz w:val="28"/>
          <w:szCs w:val="28"/>
        </w:rPr>
        <w:t>1,4</w:t>
      </w:r>
      <w:r w:rsidR="00351287" w:rsidRPr="00B01B5C">
        <w:rPr>
          <w:bCs/>
          <w:color w:val="000000" w:themeColor="text1"/>
          <w:sz w:val="28"/>
          <w:szCs w:val="28"/>
        </w:rPr>
        <w:t>%</w:t>
      </w:r>
      <w:r w:rsidRPr="00B01B5C">
        <w:rPr>
          <w:bCs/>
          <w:color w:val="000000" w:themeColor="text1"/>
          <w:sz w:val="28"/>
          <w:szCs w:val="28"/>
        </w:rPr>
        <w:t xml:space="preserve"> и составила 5 </w:t>
      </w:r>
      <w:r w:rsidR="006C4193" w:rsidRPr="00B01B5C">
        <w:rPr>
          <w:bCs/>
          <w:color w:val="000000" w:themeColor="text1"/>
          <w:sz w:val="28"/>
          <w:szCs w:val="28"/>
        </w:rPr>
        <w:t>458</w:t>
      </w:r>
      <w:r w:rsidRPr="00B01B5C">
        <w:rPr>
          <w:bCs/>
          <w:color w:val="000000" w:themeColor="text1"/>
          <w:sz w:val="28"/>
          <w:szCs w:val="28"/>
        </w:rPr>
        <w:t xml:space="preserve"> чел</w:t>
      </w:r>
      <w:r w:rsidR="0056583B" w:rsidRPr="00B01B5C">
        <w:rPr>
          <w:bCs/>
          <w:color w:val="000000" w:themeColor="text1"/>
          <w:sz w:val="28"/>
          <w:szCs w:val="28"/>
        </w:rPr>
        <w:t>.</w:t>
      </w:r>
      <w:r w:rsidR="00F90DAD" w:rsidRPr="00B01B5C">
        <w:rPr>
          <w:bCs/>
          <w:color w:val="000000" w:themeColor="text1"/>
          <w:sz w:val="28"/>
          <w:szCs w:val="28"/>
        </w:rPr>
        <w:t xml:space="preserve">, из них: </w:t>
      </w:r>
      <w:r w:rsidR="00351287" w:rsidRPr="00B01B5C">
        <w:rPr>
          <w:color w:val="000000" w:themeColor="text1"/>
          <w:sz w:val="28"/>
          <w:szCs w:val="28"/>
        </w:rPr>
        <w:t xml:space="preserve">образование – 1 </w:t>
      </w:r>
      <w:r w:rsidR="006C4193" w:rsidRPr="00B01B5C">
        <w:rPr>
          <w:color w:val="000000" w:themeColor="text1"/>
          <w:sz w:val="28"/>
          <w:szCs w:val="28"/>
        </w:rPr>
        <w:t>218</w:t>
      </w:r>
      <w:r w:rsidR="00351287" w:rsidRPr="00B01B5C">
        <w:rPr>
          <w:color w:val="000000" w:themeColor="text1"/>
          <w:sz w:val="28"/>
          <w:szCs w:val="28"/>
        </w:rPr>
        <w:t xml:space="preserve"> чел.;</w:t>
      </w:r>
      <w:r w:rsidR="00F90DAD" w:rsidRPr="00B01B5C">
        <w:rPr>
          <w:bCs/>
          <w:color w:val="000000" w:themeColor="text1"/>
          <w:sz w:val="28"/>
          <w:szCs w:val="28"/>
        </w:rPr>
        <w:t xml:space="preserve"> </w:t>
      </w:r>
      <w:r w:rsidR="00351287" w:rsidRPr="00B01B5C">
        <w:rPr>
          <w:color w:val="000000" w:themeColor="text1"/>
          <w:sz w:val="28"/>
          <w:szCs w:val="28"/>
        </w:rPr>
        <w:t>здравоохранени</w:t>
      </w:r>
      <w:r w:rsidR="00F30E05" w:rsidRPr="00B01B5C">
        <w:rPr>
          <w:color w:val="000000" w:themeColor="text1"/>
          <w:sz w:val="28"/>
          <w:szCs w:val="28"/>
        </w:rPr>
        <w:t>е и социальные</w:t>
      </w:r>
      <w:r w:rsidR="00351287" w:rsidRPr="00B01B5C">
        <w:rPr>
          <w:color w:val="000000" w:themeColor="text1"/>
          <w:sz w:val="28"/>
          <w:szCs w:val="28"/>
        </w:rPr>
        <w:t xml:space="preserve"> услуг</w:t>
      </w:r>
      <w:r w:rsidR="00F30E05" w:rsidRPr="00B01B5C">
        <w:rPr>
          <w:color w:val="000000" w:themeColor="text1"/>
          <w:sz w:val="28"/>
          <w:szCs w:val="28"/>
        </w:rPr>
        <w:t>и</w:t>
      </w:r>
      <w:r w:rsidR="00351287" w:rsidRPr="00B01B5C">
        <w:rPr>
          <w:color w:val="000000" w:themeColor="text1"/>
          <w:sz w:val="28"/>
          <w:szCs w:val="28"/>
        </w:rPr>
        <w:t xml:space="preserve"> – 1 </w:t>
      </w:r>
      <w:r w:rsidR="006C4193" w:rsidRPr="00B01B5C">
        <w:rPr>
          <w:color w:val="000000" w:themeColor="text1"/>
          <w:sz w:val="28"/>
          <w:szCs w:val="28"/>
        </w:rPr>
        <w:t>013</w:t>
      </w:r>
      <w:r w:rsidR="00351287" w:rsidRPr="00B01B5C">
        <w:rPr>
          <w:color w:val="000000" w:themeColor="text1"/>
          <w:sz w:val="28"/>
          <w:szCs w:val="28"/>
        </w:rPr>
        <w:t xml:space="preserve"> чел.;</w:t>
      </w:r>
      <w:r w:rsidR="00F90DAD" w:rsidRPr="00B01B5C">
        <w:rPr>
          <w:bCs/>
          <w:color w:val="000000" w:themeColor="text1"/>
          <w:sz w:val="28"/>
          <w:szCs w:val="28"/>
        </w:rPr>
        <w:t xml:space="preserve"> </w:t>
      </w:r>
      <w:r w:rsidR="00351287" w:rsidRPr="00B01B5C">
        <w:rPr>
          <w:color w:val="000000" w:themeColor="text1"/>
          <w:sz w:val="28"/>
          <w:szCs w:val="28"/>
        </w:rPr>
        <w:t>государственное управление и обеспечение военной без</w:t>
      </w:r>
      <w:r w:rsidR="00F30E05" w:rsidRPr="00B01B5C">
        <w:rPr>
          <w:color w:val="000000" w:themeColor="text1"/>
          <w:sz w:val="28"/>
          <w:szCs w:val="28"/>
        </w:rPr>
        <w:t xml:space="preserve">опасности </w:t>
      </w:r>
      <w:r w:rsidR="00351287" w:rsidRPr="00B01B5C">
        <w:rPr>
          <w:color w:val="000000" w:themeColor="text1"/>
          <w:sz w:val="28"/>
          <w:szCs w:val="28"/>
        </w:rPr>
        <w:t xml:space="preserve">– </w:t>
      </w:r>
      <w:r w:rsidR="006C4193" w:rsidRPr="00B01B5C">
        <w:rPr>
          <w:color w:val="000000" w:themeColor="text1"/>
          <w:sz w:val="28"/>
          <w:szCs w:val="28"/>
        </w:rPr>
        <w:t>944</w:t>
      </w:r>
      <w:r w:rsidR="00351287" w:rsidRPr="00B01B5C">
        <w:rPr>
          <w:color w:val="000000" w:themeColor="text1"/>
          <w:sz w:val="28"/>
          <w:szCs w:val="28"/>
        </w:rPr>
        <w:t xml:space="preserve"> чел.;</w:t>
      </w:r>
      <w:r w:rsidR="00F90DAD" w:rsidRPr="00B01B5C">
        <w:rPr>
          <w:bCs/>
          <w:color w:val="000000" w:themeColor="text1"/>
          <w:sz w:val="28"/>
          <w:szCs w:val="28"/>
        </w:rPr>
        <w:t xml:space="preserve"> </w:t>
      </w:r>
      <w:r w:rsidR="00351287" w:rsidRPr="00B01B5C">
        <w:rPr>
          <w:color w:val="000000" w:themeColor="text1"/>
          <w:sz w:val="28"/>
          <w:szCs w:val="28"/>
        </w:rPr>
        <w:t xml:space="preserve">обеспечение электрической энергией, газом и паром, кондиционирование воздуха – </w:t>
      </w:r>
      <w:r w:rsidR="006C4193" w:rsidRPr="00B01B5C">
        <w:rPr>
          <w:color w:val="000000" w:themeColor="text1"/>
          <w:sz w:val="28"/>
          <w:szCs w:val="28"/>
        </w:rPr>
        <w:t>425</w:t>
      </w:r>
      <w:r w:rsidR="00351287" w:rsidRPr="00B01B5C">
        <w:rPr>
          <w:color w:val="000000" w:themeColor="text1"/>
          <w:sz w:val="28"/>
          <w:szCs w:val="28"/>
        </w:rPr>
        <w:t xml:space="preserve"> чел.;</w:t>
      </w:r>
      <w:r w:rsidR="00F90DAD" w:rsidRPr="00B01B5C">
        <w:rPr>
          <w:bCs/>
          <w:color w:val="000000" w:themeColor="text1"/>
          <w:sz w:val="28"/>
          <w:szCs w:val="28"/>
        </w:rPr>
        <w:t xml:space="preserve"> </w:t>
      </w:r>
      <w:r w:rsidR="000947CD" w:rsidRPr="00B01B5C">
        <w:rPr>
          <w:color w:val="000000" w:themeColor="text1"/>
          <w:sz w:val="28"/>
          <w:szCs w:val="28"/>
        </w:rPr>
        <w:t>обрабатывающие производства</w:t>
      </w:r>
      <w:r w:rsidR="00351287" w:rsidRPr="00B01B5C">
        <w:rPr>
          <w:color w:val="000000" w:themeColor="text1"/>
          <w:sz w:val="28"/>
          <w:szCs w:val="28"/>
        </w:rPr>
        <w:t xml:space="preserve"> – </w:t>
      </w:r>
      <w:r w:rsidR="006C4193" w:rsidRPr="00B01B5C">
        <w:rPr>
          <w:color w:val="000000" w:themeColor="text1"/>
          <w:sz w:val="28"/>
          <w:szCs w:val="28"/>
        </w:rPr>
        <w:t>3</w:t>
      </w:r>
      <w:r w:rsidR="000947CD" w:rsidRPr="00B01B5C">
        <w:rPr>
          <w:color w:val="000000" w:themeColor="text1"/>
          <w:sz w:val="28"/>
          <w:szCs w:val="28"/>
        </w:rPr>
        <w:t>64</w:t>
      </w:r>
      <w:r w:rsidR="006C4193" w:rsidRPr="00B01B5C">
        <w:rPr>
          <w:color w:val="000000" w:themeColor="text1"/>
          <w:sz w:val="28"/>
          <w:szCs w:val="28"/>
        </w:rPr>
        <w:t xml:space="preserve"> чел.</w:t>
      </w:r>
    </w:p>
    <w:p w:rsidR="00D018D9" w:rsidRPr="00B01B5C" w:rsidRDefault="00D018D9" w:rsidP="002468C3">
      <w:pPr>
        <w:suppressAutoHyphens/>
        <w:autoSpaceDE w:val="0"/>
        <w:autoSpaceDN w:val="0"/>
        <w:adjustRightInd w:val="0"/>
        <w:ind w:firstLine="709"/>
        <w:jc w:val="both"/>
        <w:rPr>
          <w:bCs/>
          <w:color w:val="000000" w:themeColor="text1"/>
          <w:sz w:val="28"/>
          <w:szCs w:val="28"/>
        </w:rPr>
      </w:pPr>
      <w:r w:rsidRPr="00B01B5C">
        <w:rPr>
          <w:bCs/>
          <w:color w:val="000000" w:themeColor="text1"/>
          <w:sz w:val="28"/>
          <w:szCs w:val="28"/>
        </w:rPr>
        <w:t xml:space="preserve">За услугой содействия в поиске подходящей работы </w:t>
      </w:r>
      <w:r w:rsidR="00351287" w:rsidRPr="00B01B5C">
        <w:rPr>
          <w:bCs/>
          <w:color w:val="000000" w:themeColor="text1"/>
          <w:sz w:val="28"/>
          <w:szCs w:val="28"/>
        </w:rPr>
        <w:t>в</w:t>
      </w:r>
      <w:r w:rsidR="000849A0" w:rsidRPr="00B01B5C">
        <w:rPr>
          <w:bCs/>
          <w:color w:val="000000" w:themeColor="text1"/>
          <w:sz w:val="28"/>
          <w:szCs w:val="28"/>
        </w:rPr>
        <w:t xml:space="preserve"> 2023 году</w:t>
      </w:r>
      <w:r w:rsidRPr="00B01B5C">
        <w:rPr>
          <w:bCs/>
          <w:color w:val="000000" w:themeColor="text1"/>
          <w:sz w:val="28"/>
          <w:szCs w:val="28"/>
        </w:rPr>
        <w:t xml:space="preserve"> обратилось </w:t>
      </w:r>
      <w:r w:rsidR="00351287" w:rsidRPr="00B01B5C">
        <w:rPr>
          <w:bCs/>
          <w:color w:val="000000" w:themeColor="text1"/>
          <w:sz w:val="28"/>
          <w:szCs w:val="28"/>
        </w:rPr>
        <w:t>65</w:t>
      </w:r>
      <w:r w:rsidRPr="00B01B5C">
        <w:rPr>
          <w:bCs/>
          <w:color w:val="000000" w:themeColor="text1"/>
          <w:sz w:val="28"/>
          <w:szCs w:val="28"/>
        </w:rPr>
        <w:t xml:space="preserve"> </w:t>
      </w:r>
      <w:r w:rsidR="00803240" w:rsidRPr="00B01B5C">
        <w:rPr>
          <w:bCs/>
          <w:color w:val="000000" w:themeColor="text1"/>
          <w:sz w:val="28"/>
          <w:szCs w:val="28"/>
        </w:rPr>
        <w:t xml:space="preserve">граждан с инвалидностью </w:t>
      </w:r>
      <w:r w:rsidR="00351287" w:rsidRPr="00B01B5C">
        <w:rPr>
          <w:bCs/>
          <w:color w:val="000000" w:themeColor="text1"/>
          <w:sz w:val="28"/>
          <w:szCs w:val="28"/>
        </w:rPr>
        <w:t xml:space="preserve">(в 2022 году </w:t>
      </w:r>
      <w:r w:rsidR="00351287" w:rsidRPr="00B01B5C">
        <w:rPr>
          <w:color w:val="000000" w:themeColor="text1"/>
          <w:sz w:val="28"/>
          <w:szCs w:val="28"/>
        </w:rPr>
        <w:t>–</w:t>
      </w:r>
      <w:r w:rsidR="00351287" w:rsidRPr="00B01B5C">
        <w:rPr>
          <w:bCs/>
          <w:color w:val="000000" w:themeColor="text1"/>
          <w:sz w:val="28"/>
          <w:szCs w:val="28"/>
        </w:rPr>
        <w:t xml:space="preserve"> 65</w:t>
      </w:r>
      <w:r w:rsidR="00F90DAD" w:rsidRPr="00B01B5C">
        <w:rPr>
          <w:bCs/>
          <w:color w:val="000000" w:themeColor="text1"/>
          <w:sz w:val="28"/>
          <w:szCs w:val="28"/>
        </w:rPr>
        <w:t xml:space="preserve"> граждан</w:t>
      </w:r>
      <w:r w:rsidR="00803240" w:rsidRPr="00B01B5C">
        <w:rPr>
          <w:bCs/>
          <w:color w:val="000000" w:themeColor="text1"/>
          <w:sz w:val="28"/>
          <w:szCs w:val="28"/>
        </w:rPr>
        <w:t xml:space="preserve"> с инвалидностью)</w:t>
      </w:r>
      <w:r w:rsidRPr="00B01B5C">
        <w:rPr>
          <w:bCs/>
          <w:color w:val="000000" w:themeColor="text1"/>
          <w:sz w:val="28"/>
          <w:szCs w:val="28"/>
        </w:rPr>
        <w:t xml:space="preserve">. Трудоустроено </w:t>
      </w:r>
      <w:r w:rsidR="00351287" w:rsidRPr="00B01B5C">
        <w:rPr>
          <w:bCs/>
          <w:color w:val="000000" w:themeColor="text1"/>
          <w:sz w:val="28"/>
          <w:szCs w:val="28"/>
        </w:rPr>
        <w:t xml:space="preserve">44 </w:t>
      </w:r>
      <w:r w:rsidR="00803240" w:rsidRPr="00B01B5C">
        <w:rPr>
          <w:bCs/>
          <w:color w:val="000000" w:themeColor="text1"/>
          <w:sz w:val="28"/>
          <w:szCs w:val="28"/>
        </w:rPr>
        <w:t xml:space="preserve">инвалида </w:t>
      </w:r>
      <w:r w:rsidR="00351287" w:rsidRPr="00B01B5C">
        <w:rPr>
          <w:bCs/>
          <w:color w:val="000000" w:themeColor="text1"/>
          <w:sz w:val="28"/>
          <w:szCs w:val="28"/>
        </w:rPr>
        <w:t xml:space="preserve">(в 2022 году – </w:t>
      </w:r>
      <w:r w:rsidRPr="00B01B5C">
        <w:rPr>
          <w:bCs/>
          <w:color w:val="000000" w:themeColor="text1"/>
          <w:sz w:val="28"/>
          <w:szCs w:val="28"/>
        </w:rPr>
        <w:t>42 инвалида</w:t>
      </w:r>
      <w:r w:rsidR="00803240" w:rsidRPr="00B01B5C">
        <w:rPr>
          <w:bCs/>
          <w:color w:val="000000" w:themeColor="text1"/>
          <w:sz w:val="28"/>
          <w:szCs w:val="28"/>
        </w:rPr>
        <w:t>)</w:t>
      </w:r>
      <w:r w:rsidRPr="00B01B5C">
        <w:rPr>
          <w:bCs/>
          <w:color w:val="000000" w:themeColor="text1"/>
          <w:sz w:val="28"/>
          <w:szCs w:val="28"/>
        </w:rPr>
        <w:t xml:space="preserve">, что составляет </w:t>
      </w:r>
      <w:r w:rsidR="00351287" w:rsidRPr="00B01B5C">
        <w:rPr>
          <w:bCs/>
          <w:color w:val="000000" w:themeColor="text1"/>
          <w:sz w:val="28"/>
          <w:szCs w:val="28"/>
        </w:rPr>
        <w:t>68% (в 2022 году – 65</w:t>
      </w:r>
      <w:r w:rsidRPr="00B01B5C">
        <w:rPr>
          <w:bCs/>
          <w:color w:val="000000" w:themeColor="text1"/>
          <w:sz w:val="28"/>
          <w:szCs w:val="28"/>
        </w:rPr>
        <w:t>%</w:t>
      </w:r>
      <w:r w:rsidR="00351287" w:rsidRPr="00B01B5C">
        <w:rPr>
          <w:bCs/>
          <w:color w:val="000000" w:themeColor="text1"/>
          <w:sz w:val="28"/>
          <w:szCs w:val="28"/>
        </w:rPr>
        <w:t>)</w:t>
      </w:r>
      <w:r w:rsidR="003B0B3A" w:rsidRPr="00B01B5C">
        <w:rPr>
          <w:bCs/>
          <w:color w:val="000000" w:themeColor="text1"/>
          <w:sz w:val="28"/>
          <w:szCs w:val="28"/>
        </w:rPr>
        <w:t xml:space="preserve"> от общего числа обратившихся граждан с инвалидностью</w:t>
      </w:r>
      <w:r w:rsidRPr="00B01B5C">
        <w:rPr>
          <w:bCs/>
          <w:color w:val="000000" w:themeColor="text1"/>
          <w:sz w:val="28"/>
          <w:szCs w:val="28"/>
        </w:rPr>
        <w:t>.</w:t>
      </w:r>
    </w:p>
    <w:p w:rsidR="00676030" w:rsidRPr="00B01B5C" w:rsidRDefault="00676030" w:rsidP="002468C3">
      <w:pPr>
        <w:suppressAutoHyphens/>
        <w:autoSpaceDE w:val="0"/>
        <w:autoSpaceDN w:val="0"/>
        <w:adjustRightInd w:val="0"/>
        <w:ind w:firstLine="709"/>
        <w:jc w:val="both"/>
        <w:rPr>
          <w:bCs/>
          <w:color w:val="000000" w:themeColor="text1"/>
          <w:sz w:val="28"/>
          <w:szCs w:val="28"/>
        </w:rPr>
      </w:pPr>
      <w:r w:rsidRPr="00B01B5C">
        <w:rPr>
          <w:bCs/>
          <w:color w:val="000000" w:themeColor="text1"/>
          <w:sz w:val="28"/>
          <w:szCs w:val="28"/>
        </w:rPr>
        <w:t>Государственные услуги по профориентации в 2023 году получили 1 210 граждан, из них 382 безработных граждан</w:t>
      </w:r>
      <w:r w:rsidR="00A62D15" w:rsidRPr="00B01B5C">
        <w:rPr>
          <w:bCs/>
          <w:color w:val="000000" w:themeColor="text1"/>
          <w:sz w:val="28"/>
          <w:szCs w:val="28"/>
        </w:rPr>
        <w:t>ина</w:t>
      </w:r>
      <w:r w:rsidRPr="00B01B5C">
        <w:rPr>
          <w:bCs/>
          <w:color w:val="000000" w:themeColor="text1"/>
          <w:sz w:val="28"/>
          <w:szCs w:val="28"/>
        </w:rPr>
        <w:t>.</w:t>
      </w:r>
    </w:p>
    <w:p w:rsidR="00D018D9" w:rsidRPr="00B01B5C" w:rsidRDefault="00D018D9" w:rsidP="002468C3">
      <w:pPr>
        <w:suppressAutoHyphens/>
        <w:autoSpaceDE w:val="0"/>
        <w:autoSpaceDN w:val="0"/>
        <w:adjustRightInd w:val="0"/>
        <w:ind w:firstLine="709"/>
        <w:jc w:val="both"/>
        <w:rPr>
          <w:bCs/>
          <w:color w:val="000000" w:themeColor="text1"/>
          <w:sz w:val="28"/>
          <w:szCs w:val="28"/>
        </w:rPr>
      </w:pPr>
      <w:r w:rsidRPr="00B01B5C">
        <w:rPr>
          <w:bCs/>
          <w:color w:val="000000" w:themeColor="text1"/>
          <w:sz w:val="28"/>
          <w:szCs w:val="28"/>
        </w:rPr>
        <w:t>Максимальное количество коллективных договоров заключается в государственн</w:t>
      </w:r>
      <w:r w:rsidR="00503FD6" w:rsidRPr="00B01B5C">
        <w:rPr>
          <w:bCs/>
          <w:color w:val="000000" w:themeColor="text1"/>
          <w:sz w:val="28"/>
          <w:szCs w:val="28"/>
        </w:rPr>
        <w:t>ых и муниципальных</w:t>
      </w:r>
      <w:r w:rsidRPr="00B01B5C">
        <w:rPr>
          <w:bCs/>
          <w:color w:val="000000" w:themeColor="text1"/>
          <w:sz w:val="28"/>
          <w:szCs w:val="28"/>
        </w:rPr>
        <w:t xml:space="preserve"> </w:t>
      </w:r>
      <w:r w:rsidR="00503FD6" w:rsidRPr="00B01B5C">
        <w:rPr>
          <w:bCs/>
          <w:color w:val="000000" w:themeColor="text1"/>
          <w:sz w:val="28"/>
          <w:szCs w:val="28"/>
        </w:rPr>
        <w:t>организациях</w:t>
      </w:r>
      <w:r w:rsidRPr="00B01B5C">
        <w:rPr>
          <w:bCs/>
          <w:color w:val="000000" w:themeColor="text1"/>
          <w:sz w:val="28"/>
          <w:szCs w:val="28"/>
        </w:rPr>
        <w:t>. Сложной остается ситуация с заключением коллективных договоров на предприятиях частной и смешанной форм собственности.</w:t>
      </w:r>
      <w:r w:rsidR="00503FD6" w:rsidRPr="00B01B5C">
        <w:rPr>
          <w:bCs/>
          <w:color w:val="000000" w:themeColor="text1"/>
          <w:sz w:val="28"/>
          <w:szCs w:val="28"/>
        </w:rPr>
        <w:t xml:space="preserve"> </w:t>
      </w:r>
      <w:r w:rsidR="00ED17B3" w:rsidRPr="00B01B5C">
        <w:rPr>
          <w:bCs/>
          <w:color w:val="000000" w:themeColor="text1"/>
          <w:sz w:val="28"/>
          <w:szCs w:val="28"/>
        </w:rPr>
        <w:t xml:space="preserve">В данном направлении проводится </w:t>
      </w:r>
      <w:r w:rsidR="00D84D55" w:rsidRPr="00B01B5C">
        <w:rPr>
          <w:bCs/>
          <w:color w:val="000000" w:themeColor="text1"/>
          <w:sz w:val="28"/>
          <w:szCs w:val="28"/>
        </w:rPr>
        <w:t xml:space="preserve">активная </w:t>
      </w:r>
      <w:r w:rsidR="00ED17B3" w:rsidRPr="00B01B5C">
        <w:rPr>
          <w:bCs/>
          <w:color w:val="000000" w:themeColor="text1"/>
          <w:sz w:val="28"/>
          <w:szCs w:val="28"/>
        </w:rPr>
        <w:t xml:space="preserve">работа с Комитетом по сельскому хозяйству, отделом по предпринимательству и рыночной инфраструктуре, </w:t>
      </w:r>
      <w:r w:rsidR="00ED17B3" w:rsidRPr="00B01B5C">
        <w:rPr>
          <w:color w:val="000000" w:themeColor="text1"/>
          <w:sz w:val="28"/>
          <w:szCs w:val="28"/>
        </w:rPr>
        <w:t>«Центром занятости населения города Славгорода».</w:t>
      </w:r>
    </w:p>
    <w:p w:rsidR="00D018D9" w:rsidRPr="00B01B5C" w:rsidRDefault="00493810" w:rsidP="002468C3">
      <w:pPr>
        <w:suppressAutoHyphens/>
        <w:autoSpaceDE w:val="0"/>
        <w:autoSpaceDN w:val="0"/>
        <w:adjustRightInd w:val="0"/>
        <w:ind w:firstLine="709"/>
        <w:jc w:val="both"/>
        <w:rPr>
          <w:bCs/>
          <w:color w:val="000000" w:themeColor="text1"/>
          <w:sz w:val="28"/>
          <w:szCs w:val="28"/>
        </w:rPr>
      </w:pPr>
      <w:r w:rsidRPr="00B01B5C">
        <w:rPr>
          <w:bCs/>
          <w:color w:val="000000" w:themeColor="text1"/>
          <w:sz w:val="28"/>
          <w:szCs w:val="28"/>
        </w:rPr>
        <w:t>На</w:t>
      </w:r>
      <w:r w:rsidR="00D018D9" w:rsidRPr="00B01B5C">
        <w:rPr>
          <w:bCs/>
          <w:color w:val="000000" w:themeColor="text1"/>
          <w:sz w:val="28"/>
          <w:szCs w:val="28"/>
        </w:rPr>
        <w:t xml:space="preserve"> </w:t>
      </w:r>
      <w:r w:rsidR="003F77E6" w:rsidRPr="00B01B5C">
        <w:rPr>
          <w:bCs/>
          <w:color w:val="000000" w:themeColor="text1"/>
          <w:sz w:val="28"/>
          <w:szCs w:val="28"/>
        </w:rPr>
        <w:t>территории муниципального округа</w:t>
      </w:r>
      <w:r w:rsidR="006125E1" w:rsidRPr="00B01B5C">
        <w:rPr>
          <w:bCs/>
          <w:color w:val="000000" w:themeColor="text1"/>
          <w:sz w:val="28"/>
          <w:szCs w:val="28"/>
        </w:rPr>
        <w:t xml:space="preserve"> </w:t>
      </w:r>
      <w:r w:rsidR="00D018D9" w:rsidRPr="00B01B5C">
        <w:rPr>
          <w:bCs/>
          <w:color w:val="000000" w:themeColor="text1"/>
          <w:sz w:val="28"/>
          <w:szCs w:val="28"/>
        </w:rPr>
        <w:t>действ</w:t>
      </w:r>
      <w:r w:rsidRPr="00B01B5C">
        <w:rPr>
          <w:bCs/>
          <w:color w:val="000000" w:themeColor="text1"/>
          <w:sz w:val="28"/>
          <w:szCs w:val="28"/>
        </w:rPr>
        <w:t>ует</w:t>
      </w:r>
      <w:r w:rsidR="00D018D9" w:rsidRPr="00B01B5C">
        <w:rPr>
          <w:bCs/>
          <w:color w:val="000000" w:themeColor="text1"/>
          <w:sz w:val="28"/>
          <w:szCs w:val="28"/>
        </w:rPr>
        <w:t xml:space="preserve"> программа «Содействие занятости населения муниципального образования муниципальный округ </w:t>
      </w:r>
      <w:r w:rsidR="00555206" w:rsidRPr="00B01B5C">
        <w:rPr>
          <w:bCs/>
          <w:color w:val="000000" w:themeColor="text1"/>
          <w:sz w:val="28"/>
          <w:szCs w:val="28"/>
        </w:rPr>
        <w:t>город Славгород Алтайского края</w:t>
      </w:r>
      <w:r w:rsidR="00D018D9" w:rsidRPr="00B01B5C">
        <w:rPr>
          <w:bCs/>
          <w:color w:val="000000" w:themeColor="text1"/>
          <w:sz w:val="28"/>
          <w:szCs w:val="28"/>
        </w:rPr>
        <w:t xml:space="preserve"> на 2021-202</w:t>
      </w:r>
      <w:r w:rsidR="006E420F" w:rsidRPr="00B01B5C">
        <w:rPr>
          <w:bCs/>
          <w:color w:val="000000" w:themeColor="text1"/>
          <w:sz w:val="28"/>
          <w:szCs w:val="28"/>
        </w:rPr>
        <w:t>5</w:t>
      </w:r>
      <w:r w:rsidR="00041A25" w:rsidRPr="00B01B5C">
        <w:rPr>
          <w:bCs/>
          <w:color w:val="000000" w:themeColor="text1"/>
          <w:sz w:val="28"/>
          <w:szCs w:val="28"/>
        </w:rPr>
        <w:t xml:space="preserve"> годы</w:t>
      </w:r>
      <w:r w:rsidR="00555206" w:rsidRPr="00B01B5C">
        <w:rPr>
          <w:bCs/>
          <w:color w:val="000000" w:themeColor="text1"/>
          <w:sz w:val="28"/>
          <w:szCs w:val="28"/>
        </w:rPr>
        <w:t>»</w:t>
      </w:r>
      <w:r w:rsidR="00041A25" w:rsidRPr="00B01B5C">
        <w:rPr>
          <w:bCs/>
          <w:color w:val="000000" w:themeColor="text1"/>
          <w:sz w:val="28"/>
          <w:szCs w:val="28"/>
        </w:rPr>
        <w:t>.</w:t>
      </w:r>
      <w:r w:rsidRPr="00B01B5C">
        <w:rPr>
          <w:bCs/>
          <w:color w:val="000000" w:themeColor="text1"/>
          <w:sz w:val="28"/>
          <w:szCs w:val="28"/>
        </w:rPr>
        <w:t xml:space="preserve"> Согласно программе</w:t>
      </w:r>
      <w:r w:rsidR="0052141D" w:rsidRPr="00B01B5C">
        <w:rPr>
          <w:bCs/>
          <w:color w:val="000000" w:themeColor="text1"/>
          <w:sz w:val="28"/>
          <w:szCs w:val="28"/>
        </w:rPr>
        <w:t>,</w:t>
      </w:r>
      <w:r w:rsidRPr="00B01B5C">
        <w:rPr>
          <w:bCs/>
          <w:color w:val="000000" w:themeColor="text1"/>
          <w:sz w:val="28"/>
          <w:szCs w:val="28"/>
        </w:rPr>
        <w:t xml:space="preserve"> в 2023 году временно трудоустроено ищущих работу и безработных г</w:t>
      </w:r>
      <w:r w:rsidR="006169CC" w:rsidRPr="00B01B5C">
        <w:rPr>
          <w:bCs/>
          <w:color w:val="000000" w:themeColor="text1"/>
          <w:sz w:val="28"/>
          <w:szCs w:val="28"/>
        </w:rPr>
        <w:t xml:space="preserve">раждан на общественные работы </w:t>
      </w:r>
      <w:r w:rsidRPr="00B01B5C">
        <w:rPr>
          <w:bCs/>
          <w:color w:val="000000" w:themeColor="text1"/>
          <w:sz w:val="28"/>
          <w:szCs w:val="28"/>
        </w:rPr>
        <w:t xml:space="preserve">64 </w:t>
      </w:r>
      <w:r w:rsidR="00803240" w:rsidRPr="00B01B5C">
        <w:rPr>
          <w:bCs/>
          <w:color w:val="000000" w:themeColor="text1"/>
          <w:sz w:val="28"/>
          <w:szCs w:val="28"/>
        </w:rPr>
        <w:t xml:space="preserve">чел. </w:t>
      </w:r>
      <w:r w:rsidRPr="00B01B5C">
        <w:rPr>
          <w:bCs/>
          <w:color w:val="000000" w:themeColor="text1"/>
          <w:sz w:val="28"/>
          <w:szCs w:val="28"/>
        </w:rPr>
        <w:t>(в 2022 году – 84 чел.</w:t>
      </w:r>
      <w:r w:rsidR="00803240" w:rsidRPr="00B01B5C">
        <w:rPr>
          <w:bCs/>
          <w:color w:val="000000" w:themeColor="text1"/>
          <w:sz w:val="28"/>
          <w:szCs w:val="28"/>
        </w:rPr>
        <w:t>)</w:t>
      </w:r>
      <w:r w:rsidRPr="00B01B5C">
        <w:rPr>
          <w:bCs/>
          <w:color w:val="000000" w:themeColor="text1"/>
          <w:sz w:val="28"/>
          <w:szCs w:val="28"/>
        </w:rPr>
        <w:t xml:space="preserve">; временно трудоустроено несовершеннолетних граждан в возрасте от 14 до 18 лет в свободное от учебы время – 221 </w:t>
      </w:r>
      <w:r w:rsidR="00803240" w:rsidRPr="00B01B5C">
        <w:rPr>
          <w:bCs/>
          <w:color w:val="000000" w:themeColor="text1"/>
          <w:sz w:val="28"/>
          <w:szCs w:val="28"/>
        </w:rPr>
        <w:t xml:space="preserve">чел. </w:t>
      </w:r>
      <w:r w:rsidRPr="00B01B5C">
        <w:rPr>
          <w:bCs/>
          <w:color w:val="000000" w:themeColor="text1"/>
          <w:sz w:val="28"/>
          <w:szCs w:val="28"/>
        </w:rPr>
        <w:t>(в 2022 году – 220 чел.</w:t>
      </w:r>
      <w:r w:rsidR="00803240" w:rsidRPr="00B01B5C">
        <w:rPr>
          <w:bCs/>
          <w:color w:val="000000" w:themeColor="text1"/>
          <w:sz w:val="28"/>
          <w:szCs w:val="28"/>
        </w:rPr>
        <w:t>).</w:t>
      </w:r>
      <w:r w:rsidR="003920F5" w:rsidRPr="00B01B5C">
        <w:rPr>
          <w:bCs/>
          <w:color w:val="000000" w:themeColor="text1"/>
          <w:sz w:val="28"/>
          <w:szCs w:val="28"/>
        </w:rPr>
        <w:t xml:space="preserve"> Средний размер выплаченной материальной поддержки несовершеннолетним за фактически отработанное время составил 1,4 тыс. руб. Средняя заработная плата за фактически отработанное время составила 3,2 тыс. руб.</w:t>
      </w:r>
    </w:p>
    <w:p w:rsidR="00D018D9" w:rsidRPr="00B01B5C" w:rsidRDefault="000849A0" w:rsidP="002468C3">
      <w:pPr>
        <w:pStyle w:val="a5"/>
        <w:suppressAutoHyphen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01B5C">
        <w:rPr>
          <w:rFonts w:ascii="Times New Roman" w:hAnsi="Times New Roman"/>
          <w:color w:val="000000" w:themeColor="text1"/>
          <w:sz w:val="28"/>
          <w:szCs w:val="28"/>
        </w:rPr>
        <w:t>В 2023 году</w:t>
      </w:r>
      <w:r w:rsidR="00D018D9" w:rsidRPr="00B01B5C">
        <w:rPr>
          <w:rFonts w:ascii="Times New Roman" w:hAnsi="Times New Roman"/>
          <w:color w:val="000000" w:themeColor="text1"/>
          <w:sz w:val="28"/>
          <w:szCs w:val="28"/>
        </w:rPr>
        <w:t xml:space="preserve"> </w:t>
      </w:r>
      <w:r w:rsidR="00555206" w:rsidRPr="00B01B5C">
        <w:rPr>
          <w:rFonts w:ascii="Times New Roman" w:hAnsi="Times New Roman"/>
          <w:color w:val="000000" w:themeColor="text1"/>
          <w:sz w:val="28"/>
          <w:szCs w:val="28"/>
        </w:rPr>
        <w:t>в рамках программы</w:t>
      </w:r>
      <w:r w:rsidR="00D018D9" w:rsidRPr="00B01B5C">
        <w:rPr>
          <w:rFonts w:ascii="Times New Roman" w:hAnsi="Times New Roman"/>
          <w:color w:val="000000" w:themeColor="text1"/>
          <w:sz w:val="28"/>
          <w:szCs w:val="28"/>
        </w:rPr>
        <w:t xml:space="preserve"> </w:t>
      </w:r>
      <w:r w:rsidR="00555206" w:rsidRPr="00B01B5C">
        <w:rPr>
          <w:rFonts w:ascii="Times New Roman" w:hAnsi="Times New Roman"/>
          <w:bCs/>
          <w:color w:val="000000" w:themeColor="text1"/>
          <w:sz w:val="28"/>
          <w:szCs w:val="28"/>
        </w:rPr>
        <w:t>«Содействие занятости населения муниципального образования муниципальный округ город Славгород Алтайского края на 2021-2025 годы»</w:t>
      </w:r>
      <w:r w:rsidR="00D018D9" w:rsidRPr="00B01B5C">
        <w:rPr>
          <w:rFonts w:ascii="Times New Roman" w:hAnsi="Times New Roman"/>
          <w:color w:val="000000" w:themeColor="text1"/>
          <w:sz w:val="28"/>
          <w:szCs w:val="28"/>
        </w:rPr>
        <w:t xml:space="preserve"> </w:t>
      </w:r>
      <w:r w:rsidR="00555206" w:rsidRPr="00B01B5C">
        <w:rPr>
          <w:rFonts w:ascii="Times New Roman" w:hAnsi="Times New Roman"/>
          <w:color w:val="000000" w:themeColor="text1"/>
          <w:sz w:val="28"/>
          <w:szCs w:val="28"/>
        </w:rPr>
        <w:t>63</w:t>
      </w:r>
      <w:r w:rsidR="00D018D9" w:rsidRPr="00B01B5C">
        <w:rPr>
          <w:rFonts w:ascii="Times New Roman" w:hAnsi="Times New Roman"/>
          <w:color w:val="000000" w:themeColor="text1"/>
          <w:sz w:val="28"/>
          <w:szCs w:val="28"/>
        </w:rPr>
        <w:t xml:space="preserve"> </w:t>
      </w:r>
      <w:r w:rsidR="00803240" w:rsidRPr="00B01B5C">
        <w:rPr>
          <w:rFonts w:ascii="Times New Roman" w:hAnsi="Times New Roman"/>
          <w:bCs/>
          <w:color w:val="000000" w:themeColor="text1"/>
          <w:sz w:val="28"/>
          <w:szCs w:val="28"/>
        </w:rPr>
        <w:t>чел.</w:t>
      </w:r>
      <w:r w:rsidR="00803240" w:rsidRPr="00B01B5C">
        <w:rPr>
          <w:rFonts w:ascii="Times New Roman" w:hAnsi="Times New Roman"/>
          <w:color w:val="000000" w:themeColor="text1"/>
          <w:sz w:val="28"/>
          <w:szCs w:val="28"/>
        </w:rPr>
        <w:t xml:space="preserve"> </w:t>
      </w:r>
      <w:r w:rsidR="00555206" w:rsidRPr="00B01B5C">
        <w:rPr>
          <w:rFonts w:ascii="Times New Roman" w:hAnsi="Times New Roman"/>
          <w:color w:val="000000" w:themeColor="text1"/>
          <w:sz w:val="28"/>
          <w:szCs w:val="28"/>
        </w:rPr>
        <w:t>(в 2022 году – 90 чел.</w:t>
      </w:r>
      <w:r w:rsidR="00803240" w:rsidRPr="00B01B5C">
        <w:rPr>
          <w:rFonts w:ascii="Times New Roman" w:hAnsi="Times New Roman"/>
          <w:color w:val="000000" w:themeColor="text1"/>
          <w:sz w:val="28"/>
          <w:szCs w:val="28"/>
        </w:rPr>
        <w:t>)</w:t>
      </w:r>
      <w:r w:rsidR="00555206" w:rsidRPr="00B01B5C">
        <w:rPr>
          <w:rFonts w:ascii="Times New Roman" w:hAnsi="Times New Roman"/>
          <w:color w:val="000000" w:themeColor="text1"/>
          <w:sz w:val="28"/>
          <w:szCs w:val="28"/>
        </w:rPr>
        <w:t xml:space="preserve"> </w:t>
      </w:r>
      <w:r w:rsidR="00D018D9" w:rsidRPr="00B01B5C">
        <w:rPr>
          <w:rFonts w:ascii="Times New Roman" w:hAnsi="Times New Roman"/>
          <w:color w:val="000000" w:themeColor="text1"/>
          <w:sz w:val="28"/>
          <w:szCs w:val="28"/>
        </w:rPr>
        <w:t xml:space="preserve">подали заявки на профессиональное обучение и дополнительное профессиональное </w:t>
      </w:r>
      <w:r w:rsidR="00555206" w:rsidRPr="00B01B5C">
        <w:rPr>
          <w:rFonts w:ascii="Times New Roman" w:hAnsi="Times New Roman"/>
          <w:color w:val="000000" w:themeColor="text1"/>
          <w:sz w:val="28"/>
          <w:szCs w:val="28"/>
        </w:rPr>
        <w:t>образование</w:t>
      </w:r>
      <w:r w:rsidR="00D018D9" w:rsidRPr="00B01B5C">
        <w:rPr>
          <w:rFonts w:ascii="Times New Roman" w:hAnsi="Times New Roman"/>
          <w:color w:val="000000" w:themeColor="text1"/>
          <w:sz w:val="28"/>
          <w:szCs w:val="28"/>
        </w:rPr>
        <w:t xml:space="preserve"> безработных граждан, окончили обучение </w:t>
      </w:r>
      <w:r w:rsidR="00555206" w:rsidRPr="00B01B5C">
        <w:rPr>
          <w:rFonts w:ascii="Times New Roman" w:hAnsi="Times New Roman"/>
          <w:color w:val="000000" w:themeColor="text1"/>
          <w:sz w:val="28"/>
          <w:szCs w:val="28"/>
        </w:rPr>
        <w:t>61</w:t>
      </w:r>
      <w:r w:rsidR="00D018D9" w:rsidRPr="00B01B5C">
        <w:rPr>
          <w:rFonts w:ascii="Times New Roman" w:hAnsi="Times New Roman"/>
          <w:color w:val="000000" w:themeColor="text1"/>
          <w:sz w:val="28"/>
          <w:szCs w:val="28"/>
        </w:rPr>
        <w:t xml:space="preserve"> </w:t>
      </w:r>
      <w:r w:rsidR="00803240" w:rsidRPr="00B01B5C">
        <w:rPr>
          <w:rFonts w:ascii="Times New Roman" w:hAnsi="Times New Roman"/>
          <w:bCs/>
          <w:color w:val="000000" w:themeColor="text1"/>
          <w:sz w:val="28"/>
          <w:szCs w:val="28"/>
        </w:rPr>
        <w:t>чел.</w:t>
      </w:r>
      <w:r w:rsidR="00803240" w:rsidRPr="00B01B5C">
        <w:rPr>
          <w:rFonts w:ascii="Times New Roman" w:hAnsi="Times New Roman"/>
          <w:color w:val="000000" w:themeColor="text1"/>
          <w:sz w:val="28"/>
          <w:szCs w:val="28"/>
        </w:rPr>
        <w:t xml:space="preserve"> </w:t>
      </w:r>
      <w:r w:rsidR="00555206" w:rsidRPr="00B01B5C">
        <w:rPr>
          <w:rFonts w:ascii="Times New Roman" w:hAnsi="Times New Roman"/>
          <w:color w:val="000000" w:themeColor="text1"/>
          <w:sz w:val="28"/>
          <w:szCs w:val="28"/>
        </w:rPr>
        <w:t>(в 2022 году – 84</w:t>
      </w:r>
      <w:r w:rsidR="006169CC" w:rsidRPr="00B01B5C">
        <w:rPr>
          <w:rFonts w:ascii="Times New Roman" w:hAnsi="Times New Roman"/>
          <w:color w:val="000000" w:themeColor="text1"/>
          <w:sz w:val="28"/>
          <w:szCs w:val="28"/>
        </w:rPr>
        <w:t xml:space="preserve"> чел.</w:t>
      </w:r>
      <w:r w:rsidR="00803240" w:rsidRPr="00B01B5C">
        <w:rPr>
          <w:rFonts w:ascii="Times New Roman" w:hAnsi="Times New Roman"/>
          <w:color w:val="000000" w:themeColor="text1"/>
          <w:sz w:val="28"/>
          <w:szCs w:val="28"/>
        </w:rPr>
        <w:t>).</w:t>
      </w:r>
      <w:r w:rsidR="00D018D9" w:rsidRPr="00B01B5C">
        <w:rPr>
          <w:rFonts w:ascii="Times New Roman" w:hAnsi="Times New Roman"/>
          <w:color w:val="000000" w:themeColor="text1"/>
          <w:sz w:val="28"/>
          <w:szCs w:val="28"/>
        </w:rPr>
        <w:t xml:space="preserve"> В рамках национального проекта «Демография» </w:t>
      </w:r>
      <w:r w:rsidR="00555206" w:rsidRPr="00B01B5C">
        <w:rPr>
          <w:rFonts w:ascii="Times New Roman" w:hAnsi="Times New Roman"/>
          <w:color w:val="000000" w:themeColor="text1"/>
          <w:sz w:val="28"/>
          <w:szCs w:val="28"/>
        </w:rPr>
        <w:t xml:space="preserve">подали заявки 17 </w:t>
      </w:r>
      <w:r w:rsidR="00803240" w:rsidRPr="00B01B5C">
        <w:rPr>
          <w:rFonts w:ascii="Times New Roman" w:hAnsi="Times New Roman"/>
          <w:bCs/>
          <w:color w:val="000000" w:themeColor="text1"/>
          <w:sz w:val="28"/>
          <w:szCs w:val="28"/>
        </w:rPr>
        <w:t>чел.</w:t>
      </w:r>
      <w:r w:rsidR="00803240" w:rsidRPr="00B01B5C">
        <w:rPr>
          <w:rFonts w:ascii="Times New Roman" w:hAnsi="Times New Roman"/>
          <w:color w:val="000000" w:themeColor="text1"/>
          <w:sz w:val="28"/>
          <w:szCs w:val="28"/>
        </w:rPr>
        <w:t xml:space="preserve"> </w:t>
      </w:r>
      <w:r w:rsidR="00555206" w:rsidRPr="00B01B5C">
        <w:rPr>
          <w:rFonts w:ascii="Times New Roman" w:hAnsi="Times New Roman"/>
          <w:color w:val="000000" w:themeColor="text1"/>
          <w:sz w:val="28"/>
          <w:szCs w:val="28"/>
        </w:rPr>
        <w:t>(в 20</w:t>
      </w:r>
      <w:r w:rsidR="00475C41" w:rsidRPr="00B01B5C">
        <w:rPr>
          <w:rFonts w:ascii="Times New Roman" w:hAnsi="Times New Roman"/>
          <w:color w:val="000000" w:themeColor="text1"/>
          <w:sz w:val="28"/>
          <w:szCs w:val="28"/>
        </w:rPr>
        <w:t>2</w:t>
      </w:r>
      <w:r w:rsidR="00555206" w:rsidRPr="00B01B5C">
        <w:rPr>
          <w:rFonts w:ascii="Times New Roman" w:hAnsi="Times New Roman"/>
          <w:color w:val="000000" w:themeColor="text1"/>
          <w:sz w:val="28"/>
          <w:szCs w:val="28"/>
        </w:rPr>
        <w:t>2 году – 16 чел.</w:t>
      </w:r>
      <w:r w:rsidR="00803240" w:rsidRPr="00B01B5C">
        <w:rPr>
          <w:rFonts w:ascii="Times New Roman" w:hAnsi="Times New Roman"/>
          <w:color w:val="000000" w:themeColor="text1"/>
          <w:sz w:val="28"/>
          <w:szCs w:val="28"/>
        </w:rPr>
        <w:t>)</w:t>
      </w:r>
      <w:r w:rsidR="00555206" w:rsidRPr="00B01B5C">
        <w:rPr>
          <w:rFonts w:ascii="Times New Roman" w:hAnsi="Times New Roman"/>
          <w:color w:val="000000" w:themeColor="text1"/>
          <w:sz w:val="28"/>
          <w:szCs w:val="28"/>
        </w:rPr>
        <w:t xml:space="preserve">, </w:t>
      </w:r>
      <w:r w:rsidR="00D018D9" w:rsidRPr="00B01B5C">
        <w:rPr>
          <w:rFonts w:ascii="Times New Roman" w:hAnsi="Times New Roman"/>
          <w:color w:val="000000" w:themeColor="text1"/>
          <w:sz w:val="28"/>
          <w:szCs w:val="28"/>
        </w:rPr>
        <w:t xml:space="preserve">окончили обучение </w:t>
      </w:r>
      <w:r w:rsidR="00555206" w:rsidRPr="00B01B5C">
        <w:rPr>
          <w:rFonts w:ascii="Times New Roman" w:hAnsi="Times New Roman"/>
          <w:color w:val="000000" w:themeColor="text1"/>
          <w:sz w:val="28"/>
          <w:szCs w:val="28"/>
        </w:rPr>
        <w:t xml:space="preserve">16 </w:t>
      </w:r>
      <w:r w:rsidR="00803240" w:rsidRPr="00B01B5C">
        <w:rPr>
          <w:rFonts w:ascii="Times New Roman" w:hAnsi="Times New Roman"/>
          <w:bCs/>
          <w:color w:val="000000" w:themeColor="text1"/>
          <w:sz w:val="28"/>
          <w:szCs w:val="28"/>
        </w:rPr>
        <w:t>чел.</w:t>
      </w:r>
      <w:r w:rsidR="00803240" w:rsidRPr="00B01B5C">
        <w:rPr>
          <w:rFonts w:ascii="Times New Roman" w:hAnsi="Times New Roman"/>
          <w:color w:val="000000" w:themeColor="text1"/>
          <w:sz w:val="28"/>
          <w:szCs w:val="28"/>
        </w:rPr>
        <w:t xml:space="preserve"> </w:t>
      </w:r>
      <w:r w:rsidR="00555206" w:rsidRPr="00B01B5C">
        <w:rPr>
          <w:rFonts w:ascii="Times New Roman" w:hAnsi="Times New Roman"/>
          <w:color w:val="000000" w:themeColor="text1"/>
          <w:sz w:val="28"/>
          <w:szCs w:val="28"/>
        </w:rPr>
        <w:t xml:space="preserve">(в 2022 году – </w:t>
      </w:r>
      <w:r w:rsidR="00D018D9" w:rsidRPr="00B01B5C">
        <w:rPr>
          <w:rFonts w:ascii="Times New Roman" w:hAnsi="Times New Roman"/>
          <w:color w:val="000000" w:themeColor="text1"/>
          <w:sz w:val="28"/>
          <w:szCs w:val="28"/>
        </w:rPr>
        <w:t>12 чел.</w:t>
      </w:r>
      <w:r w:rsidR="00803240" w:rsidRPr="00B01B5C">
        <w:rPr>
          <w:rFonts w:ascii="Times New Roman" w:hAnsi="Times New Roman"/>
          <w:color w:val="000000" w:themeColor="text1"/>
          <w:sz w:val="28"/>
          <w:szCs w:val="28"/>
        </w:rPr>
        <w:t>).</w:t>
      </w:r>
    </w:p>
    <w:p w:rsidR="008F0DB0" w:rsidRPr="00B01B5C" w:rsidRDefault="008F0DB0" w:rsidP="002468C3">
      <w:pPr>
        <w:suppressAutoHyphens/>
        <w:autoSpaceDE w:val="0"/>
        <w:autoSpaceDN w:val="0"/>
        <w:adjustRightInd w:val="0"/>
        <w:ind w:firstLine="709"/>
        <w:jc w:val="both"/>
        <w:rPr>
          <w:bCs/>
          <w:color w:val="000000" w:themeColor="text1"/>
          <w:sz w:val="28"/>
          <w:szCs w:val="28"/>
          <w:u w:val="single"/>
        </w:rPr>
      </w:pPr>
      <w:r w:rsidRPr="00B01B5C">
        <w:rPr>
          <w:bCs/>
          <w:color w:val="000000" w:themeColor="text1"/>
          <w:sz w:val="28"/>
          <w:szCs w:val="28"/>
          <w:u w:val="single"/>
        </w:rPr>
        <w:lastRenderedPageBreak/>
        <w:t xml:space="preserve">Проблемы: </w:t>
      </w:r>
      <w:r w:rsidR="000244CC" w:rsidRPr="00B01B5C">
        <w:rPr>
          <w:bCs/>
          <w:color w:val="000000" w:themeColor="text1"/>
          <w:sz w:val="28"/>
          <w:szCs w:val="28"/>
          <w:u w:val="single"/>
        </w:rPr>
        <w:t>Основной проблемой в муниципалитете являются н</w:t>
      </w:r>
      <w:r w:rsidR="00D018D9" w:rsidRPr="00B01B5C">
        <w:rPr>
          <w:bCs/>
          <w:color w:val="000000" w:themeColor="text1"/>
          <w:sz w:val="28"/>
          <w:szCs w:val="28"/>
          <w:u w:val="single"/>
        </w:rPr>
        <w:t xml:space="preserve">елегальные трудовые отношения. </w:t>
      </w:r>
    </w:p>
    <w:p w:rsidR="00D018D9" w:rsidRPr="00B01B5C" w:rsidRDefault="008F0DB0" w:rsidP="002468C3">
      <w:pPr>
        <w:suppressAutoHyphens/>
        <w:autoSpaceDE w:val="0"/>
        <w:autoSpaceDN w:val="0"/>
        <w:adjustRightInd w:val="0"/>
        <w:ind w:firstLine="709"/>
        <w:jc w:val="both"/>
        <w:rPr>
          <w:bCs/>
          <w:color w:val="000000" w:themeColor="text1"/>
          <w:sz w:val="28"/>
          <w:szCs w:val="28"/>
        </w:rPr>
      </w:pPr>
      <w:r w:rsidRPr="00B01B5C">
        <w:rPr>
          <w:bCs/>
          <w:color w:val="000000" w:themeColor="text1"/>
          <w:sz w:val="28"/>
          <w:szCs w:val="28"/>
          <w:u w:val="single"/>
        </w:rPr>
        <w:t xml:space="preserve">Решения: </w:t>
      </w:r>
      <w:r w:rsidR="00D018D9" w:rsidRPr="00B01B5C">
        <w:rPr>
          <w:bCs/>
          <w:color w:val="000000" w:themeColor="text1"/>
          <w:sz w:val="28"/>
          <w:szCs w:val="28"/>
          <w:u w:val="single"/>
        </w:rPr>
        <w:t>Совместно с инспекцией по труду, профсоюзами и объединениями работодателей ведётся активная работа по выявлению неофициального трудоуст</w:t>
      </w:r>
      <w:r w:rsidR="000244CC" w:rsidRPr="00B01B5C">
        <w:rPr>
          <w:bCs/>
          <w:color w:val="000000" w:themeColor="text1"/>
          <w:sz w:val="28"/>
          <w:szCs w:val="28"/>
          <w:u w:val="single"/>
        </w:rPr>
        <w:t>ройства. В</w:t>
      </w:r>
      <w:r w:rsidR="00D018D9" w:rsidRPr="00B01B5C">
        <w:rPr>
          <w:bCs/>
          <w:color w:val="000000" w:themeColor="text1"/>
          <w:sz w:val="28"/>
          <w:szCs w:val="28"/>
          <w:u w:val="single"/>
        </w:rPr>
        <w:t xml:space="preserve"> муниципальном </w:t>
      </w:r>
      <w:r w:rsidR="00161200" w:rsidRPr="00B01B5C">
        <w:rPr>
          <w:bCs/>
          <w:color w:val="000000" w:themeColor="text1"/>
          <w:sz w:val="28"/>
          <w:szCs w:val="28"/>
          <w:u w:val="single"/>
        </w:rPr>
        <w:t>округе</w:t>
      </w:r>
      <w:r w:rsidR="00D018D9" w:rsidRPr="00B01B5C">
        <w:rPr>
          <w:bCs/>
          <w:color w:val="000000" w:themeColor="text1"/>
          <w:sz w:val="28"/>
          <w:szCs w:val="28"/>
          <w:u w:val="single"/>
        </w:rPr>
        <w:t xml:space="preserve"> работает межведомственная рабочая группа по снижению неформальной занятости и легализации заработной платы, которая работает по </w:t>
      </w:r>
      <w:r w:rsidR="000244CC" w:rsidRPr="00B01B5C">
        <w:rPr>
          <w:bCs/>
          <w:color w:val="000000" w:themeColor="text1"/>
          <w:sz w:val="28"/>
          <w:szCs w:val="28"/>
          <w:u w:val="single"/>
        </w:rPr>
        <w:t xml:space="preserve">направлению </w:t>
      </w:r>
      <w:r w:rsidR="00D018D9" w:rsidRPr="00B01B5C">
        <w:rPr>
          <w:bCs/>
          <w:color w:val="000000" w:themeColor="text1"/>
          <w:sz w:val="28"/>
          <w:szCs w:val="28"/>
          <w:u w:val="single"/>
        </w:rPr>
        <w:t xml:space="preserve">легализации трудовых отношений. </w:t>
      </w:r>
      <w:r w:rsidR="000849A0" w:rsidRPr="00B01B5C">
        <w:rPr>
          <w:bCs/>
          <w:color w:val="000000" w:themeColor="text1"/>
          <w:sz w:val="28"/>
          <w:szCs w:val="28"/>
          <w:u w:val="single"/>
        </w:rPr>
        <w:t>В 2023 году</w:t>
      </w:r>
      <w:r w:rsidR="00D018D9" w:rsidRPr="00B01B5C">
        <w:rPr>
          <w:bCs/>
          <w:color w:val="000000" w:themeColor="text1"/>
          <w:sz w:val="28"/>
          <w:szCs w:val="28"/>
          <w:u w:val="single"/>
        </w:rPr>
        <w:t xml:space="preserve"> рассмотрен</w:t>
      </w:r>
      <w:r w:rsidR="000244CC" w:rsidRPr="00B01B5C">
        <w:rPr>
          <w:bCs/>
          <w:color w:val="000000" w:themeColor="text1"/>
          <w:sz w:val="28"/>
          <w:szCs w:val="28"/>
          <w:u w:val="single"/>
        </w:rPr>
        <w:t xml:space="preserve">о 73 </w:t>
      </w:r>
      <w:r w:rsidR="00803240" w:rsidRPr="00B01B5C">
        <w:rPr>
          <w:bCs/>
          <w:color w:val="000000" w:themeColor="text1"/>
          <w:sz w:val="28"/>
          <w:szCs w:val="28"/>
          <w:u w:val="single"/>
        </w:rPr>
        <w:t xml:space="preserve">работодателя </w:t>
      </w:r>
      <w:r w:rsidR="000244CC" w:rsidRPr="00B01B5C">
        <w:rPr>
          <w:bCs/>
          <w:color w:val="000000" w:themeColor="text1"/>
          <w:sz w:val="28"/>
          <w:szCs w:val="28"/>
          <w:u w:val="single"/>
        </w:rPr>
        <w:t xml:space="preserve">(в 2022 году – </w:t>
      </w:r>
      <w:r w:rsidR="00D018D9" w:rsidRPr="00B01B5C">
        <w:rPr>
          <w:bCs/>
          <w:color w:val="000000" w:themeColor="text1"/>
          <w:sz w:val="28"/>
          <w:szCs w:val="28"/>
          <w:u w:val="single"/>
        </w:rPr>
        <w:t>61</w:t>
      </w:r>
      <w:r w:rsidR="00803240" w:rsidRPr="00B01B5C">
        <w:rPr>
          <w:bCs/>
          <w:color w:val="000000" w:themeColor="text1"/>
          <w:sz w:val="28"/>
          <w:szCs w:val="28"/>
          <w:u w:val="single"/>
        </w:rPr>
        <w:t xml:space="preserve"> работодатель)</w:t>
      </w:r>
      <w:r w:rsidR="00D018D9" w:rsidRPr="00B01B5C">
        <w:rPr>
          <w:bCs/>
          <w:color w:val="000000" w:themeColor="text1"/>
          <w:sz w:val="28"/>
          <w:szCs w:val="28"/>
          <w:u w:val="single"/>
        </w:rPr>
        <w:t xml:space="preserve">, выплачивающих заработную плату ниже МРОТ, заключено и приведено в соответствие трудовому законодательству </w:t>
      </w:r>
      <w:r w:rsidR="000244CC" w:rsidRPr="00B01B5C">
        <w:rPr>
          <w:bCs/>
          <w:color w:val="000000" w:themeColor="text1"/>
          <w:sz w:val="28"/>
          <w:szCs w:val="28"/>
          <w:u w:val="single"/>
        </w:rPr>
        <w:t xml:space="preserve">437 </w:t>
      </w:r>
      <w:r w:rsidR="00803240" w:rsidRPr="00B01B5C">
        <w:rPr>
          <w:bCs/>
          <w:color w:val="000000" w:themeColor="text1"/>
          <w:sz w:val="28"/>
          <w:szCs w:val="28"/>
          <w:u w:val="single"/>
        </w:rPr>
        <w:t xml:space="preserve">трудовых договоров </w:t>
      </w:r>
      <w:r w:rsidR="000244CC" w:rsidRPr="00B01B5C">
        <w:rPr>
          <w:bCs/>
          <w:color w:val="000000" w:themeColor="text1"/>
          <w:sz w:val="28"/>
          <w:szCs w:val="28"/>
          <w:u w:val="single"/>
        </w:rPr>
        <w:t xml:space="preserve">(в 2022 году – </w:t>
      </w:r>
      <w:r w:rsidR="00D018D9" w:rsidRPr="00B01B5C">
        <w:rPr>
          <w:bCs/>
          <w:color w:val="000000" w:themeColor="text1"/>
          <w:sz w:val="28"/>
          <w:szCs w:val="28"/>
          <w:u w:val="single"/>
        </w:rPr>
        <w:t>436 трудовых договоров</w:t>
      </w:r>
      <w:r w:rsidR="00803240" w:rsidRPr="00B01B5C">
        <w:rPr>
          <w:bCs/>
          <w:color w:val="000000" w:themeColor="text1"/>
          <w:sz w:val="28"/>
          <w:szCs w:val="28"/>
          <w:u w:val="single"/>
        </w:rPr>
        <w:t>)</w:t>
      </w:r>
      <w:r w:rsidR="000244CC" w:rsidRPr="00B01B5C">
        <w:rPr>
          <w:bCs/>
          <w:color w:val="000000" w:themeColor="text1"/>
          <w:sz w:val="28"/>
          <w:szCs w:val="28"/>
          <w:u w:val="single"/>
        </w:rPr>
        <w:t>.</w:t>
      </w:r>
    </w:p>
    <w:p w:rsidR="002D2A4C" w:rsidRPr="00B01B5C" w:rsidRDefault="002D2A4C" w:rsidP="002468C3">
      <w:pPr>
        <w:suppressAutoHyphens/>
        <w:rPr>
          <w:b/>
          <w:color w:val="000000" w:themeColor="text1"/>
          <w:sz w:val="28"/>
          <w:szCs w:val="28"/>
        </w:rPr>
      </w:pPr>
    </w:p>
    <w:p w:rsidR="00E24858" w:rsidRPr="00B01B5C" w:rsidRDefault="00E24858" w:rsidP="002468C3">
      <w:pPr>
        <w:suppressAutoHyphens/>
        <w:ind w:firstLine="709"/>
        <w:rPr>
          <w:b/>
          <w:color w:val="000000" w:themeColor="text1"/>
          <w:sz w:val="28"/>
          <w:szCs w:val="28"/>
        </w:rPr>
      </w:pPr>
      <w:r w:rsidRPr="00B01B5C">
        <w:rPr>
          <w:b/>
          <w:color w:val="000000" w:themeColor="text1"/>
          <w:sz w:val="28"/>
          <w:szCs w:val="28"/>
        </w:rPr>
        <w:t>Градостроительство и архитектура</w:t>
      </w:r>
    </w:p>
    <w:p w:rsidR="000115D0" w:rsidRPr="00B01B5C" w:rsidRDefault="00161200" w:rsidP="002468C3">
      <w:pPr>
        <w:suppressAutoHyphens/>
        <w:ind w:firstLine="709"/>
        <w:jc w:val="both"/>
        <w:rPr>
          <w:color w:val="000000" w:themeColor="text1"/>
          <w:sz w:val="28"/>
          <w:szCs w:val="28"/>
        </w:rPr>
      </w:pPr>
      <w:r w:rsidRPr="00B01B5C">
        <w:rPr>
          <w:color w:val="000000" w:themeColor="text1"/>
          <w:sz w:val="28"/>
          <w:szCs w:val="28"/>
        </w:rPr>
        <w:t>Градостроительная деятельность направлена на создание благоприятных условий для проживания населения, а именно: обустройство общественных территорий, проектирование объектов социального значения, ремонт автомобильных дорог.</w:t>
      </w:r>
    </w:p>
    <w:p w:rsidR="009357A1" w:rsidRPr="00B01B5C" w:rsidRDefault="009357A1" w:rsidP="002468C3">
      <w:pPr>
        <w:suppressAutoHyphens/>
        <w:ind w:firstLine="709"/>
        <w:jc w:val="both"/>
        <w:rPr>
          <w:color w:val="000000" w:themeColor="text1"/>
          <w:sz w:val="28"/>
          <w:szCs w:val="28"/>
        </w:rPr>
      </w:pPr>
      <w:r w:rsidRPr="00B01B5C">
        <w:rPr>
          <w:color w:val="000000" w:themeColor="text1"/>
          <w:sz w:val="28"/>
          <w:szCs w:val="28"/>
        </w:rPr>
        <w:t xml:space="preserve">В 2023 году </w:t>
      </w:r>
      <w:r w:rsidR="008D0265" w:rsidRPr="00B01B5C">
        <w:rPr>
          <w:color w:val="000000" w:themeColor="text1"/>
          <w:sz w:val="28"/>
          <w:szCs w:val="28"/>
        </w:rPr>
        <w:t>выполнены работы на сумму 600 тыс. руб. по внесению изменений в документы территориального планирования муниципального образования муниципальный округ город Славгород Алтайского края: Генеральный план и Правила землепользования и застройки.</w:t>
      </w:r>
    </w:p>
    <w:p w:rsidR="00E24858" w:rsidRPr="00B01B5C" w:rsidRDefault="000849A0" w:rsidP="002468C3">
      <w:pPr>
        <w:suppressAutoHyphens/>
        <w:ind w:firstLine="709"/>
        <w:jc w:val="both"/>
        <w:rPr>
          <w:color w:val="000000" w:themeColor="text1"/>
          <w:sz w:val="28"/>
          <w:szCs w:val="28"/>
        </w:rPr>
      </w:pPr>
      <w:r w:rsidRPr="00B01B5C">
        <w:rPr>
          <w:color w:val="000000" w:themeColor="text1"/>
          <w:sz w:val="28"/>
          <w:szCs w:val="28"/>
        </w:rPr>
        <w:t xml:space="preserve">В </w:t>
      </w:r>
      <w:r w:rsidR="00656353" w:rsidRPr="00B01B5C">
        <w:rPr>
          <w:color w:val="000000" w:themeColor="text1"/>
          <w:sz w:val="28"/>
          <w:szCs w:val="28"/>
        </w:rPr>
        <w:t xml:space="preserve">муниципальном округе в </w:t>
      </w:r>
      <w:r w:rsidRPr="00B01B5C">
        <w:rPr>
          <w:color w:val="000000" w:themeColor="text1"/>
          <w:sz w:val="28"/>
          <w:szCs w:val="28"/>
        </w:rPr>
        <w:t>2023 году</w:t>
      </w:r>
      <w:r w:rsidR="00E24858" w:rsidRPr="00B01B5C">
        <w:rPr>
          <w:color w:val="000000" w:themeColor="text1"/>
          <w:sz w:val="28"/>
          <w:szCs w:val="28"/>
        </w:rPr>
        <w:t xml:space="preserve"> введено общей площади </w:t>
      </w:r>
      <w:r w:rsidR="0006131E" w:rsidRPr="00B01B5C">
        <w:rPr>
          <w:color w:val="000000" w:themeColor="text1"/>
          <w:sz w:val="28"/>
          <w:szCs w:val="28"/>
        </w:rPr>
        <w:t xml:space="preserve">жилых помещений – 5 962 </w:t>
      </w:r>
      <w:r w:rsidR="0013761C" w:rsidRPr="00B01B5C">
        <w:rPr>
          <w:color w:val="000000" w:themeColor="text1"/>
          <w:sz w:val="28"/>
          <w:szCs w:val="28"/>
        </w:rPr>
        <w:t xml:space="preserve">кв. м </w:t>
      </w:r>
      <w:r w:rsidR="003F4868" w:rsidRPr="00B01B5C">
        <w:rPr>
          <w:color w:val="000000" w:themeColor="text1"/>
          <w:sz w:val="28"/>
          <w:szCs w:val="28"/>
        </w:rPr>
        <w:t xml:space="preserve">(в 2022 году – </w:t>
      </w:r>
      <w:r w:rsidR="002D3094" w:rsidRPr="00B01B5C">
        <w:rPr>
          <w:color w:val="000000" w:themeColor="text1"/>
          <w:sz w:val="28"/>
          <w:szCs w:val="28"/>
        </w:rPr>
        <w:t>3</w:t>
      </w:r>
      <w:r w:rsidR="00130C01" w:rsidRPr="00B01B5C">
        <w:rPr>
          <w:color w:val="000000" w:themeColor="text1"/>
          <w:sz w:val="28"/>
          <w:szCs w:val="28"/>
        </w:rPr>
        <w:t> </w:t>
      </w:r>
      <w:r w:rsidR="002D3094" w:rsidRPr="00B01B5C">
        <w:rPr>
          <w:color w:val="000000" w:themeColor="text1"/>
          <w:sz w:val="28"/>
          <w:szCs w:val="28"/>
        </w:rPr>
        <w:t>9</w:t>
      </w:r>
      <w:r w:rsidR="00995D93" w:rsidRPr="00B01B5C">
        <w:rPr>
          <w:color w:val="000000" w:themeColor="text1"/>
          <w:sz w:val="28"/>
          <w:szCs w:val="28"/>
        </w:rPr>
        <w:t>12</w:t>
      </w:r>
      <w:r w:rsidR="003F4868" w:rsidRPr="00B01B5C">
        <w:rPr>
          <w:color w:val="000000" w:themeColor="text1"/>
          <w:sz w:val="28"/>
          <w:szCs w:val="28"/>
        </w:rPr>
        <w:t xml:space="preserve"> кв. м</w:t>
      </w:r>
      <w:r w:rsidR="0013761C" w:rsidRPr="00B01B5C">
        <w:rPr>
          <w:color w:val="000000" w:themeColor="text1"/>
          <w:sz w:val="28"/>
          <w:szCs w:val="28"/>
        </w:rPr>
        <w:t>)</w:t>
      </w:r>
      <w:r w:rsidR="0006131E" w:rsidRPr="00B01B5C">
        <w:rPr>
          <w:color w:val="000000" w:themeColor="text1"/>
          <w:sz w:val="28"/>
          <w:szCs w:val="28"/>
        </w:rPr>
        <w:t xml:space="preserve">, </w:t>
      </w:r>
      <w:r w:rsidR="002D7D91" w:rsidRPr="00B01B5C">
        <w:rPr>
          <w:color w:val="000000" w:themeColor="text1"/>
          <w:sz w:val="28"/>
          <w:szCs w:val="28"/>
        </w:rPr>
        <w:t xml:space="preserve">из них </w:t>
      </w:r>
      <w:r w:rsidR="00BF6CF9" w:rsidRPr="00B01B5C">
        <w:rPr>
          <w:color w:val="000000" w:themeColor="text1"/>
          <w:sz w:val="28"/>
          <w:szCs w:val="28"/>
        </w:rPr>
        <w:t>введено населением</w:t>
      </w:r>
      <w:r w:rsidR="002D7D91" w:rsidRPr="00B01B5C">
        <w:rPr>
          <w:color w:val="000000" w:themeColor="text1"/>
          <w:sz w:val="28"/>
          <w:szCs w:val="28"/>
        </w:rPr>
        <w:t xml:space="preserve"> – 5 962 </w:t>
      </w:r>
      <w:r w:rsidR="000115D0" w:rsidRPr="00B01B5C">
        <w:rPr>
          <w:color w:val="000000" w:themeColor="text1"/>
          <w:sz w:val="28"/>
          <w:szCs w:val="28"/>
        </w:rPr>
        <w:t>кв. м.</w:t>
      </w:r>
      <w:r w:rsidR="002D7D91" w:rsidRPr="00B01B5C">
        <w:rPr>
          <w:color w:val="000000" w:themeColor="text1"/>
          <w:sz w:val="28"/>
          <w:szCs w:val="28"/>
        </w:rPr>
        <w:t xml:space="preserve"> По сравнению с 20</w:t>
      </w:r>
      <w:r w:rsidR="00130C01" w:rsidRPr="00B01B5C">
        <w:rPr>
          <w:color w:val="000000" w:themeColor="text1"/>
          <w:sz w:val="28"/>
          <w:szCs w:val="28"/>
        </w:rPr>
        <w:t>22 годом рост составил 52</w:t>
      </w:r>
      <w:r w:rsidR="002D7D91" w:rsidRPr="00B01B5C">
        <w:rPr>
          <w:color w:val="000000" w:themeColor="text1"/>
          <w:sz w:val="28"/>
          <w:szCs w:val="28"/>
        </w:rPr>
        <w:t xml:space="preserve">%, в то время как рост по Алтайскому краю 2,4%. </w:t>
      </w:r>
      <w:r w:rsidR="00B0736A" w:rsidRPr="00B01B5C">
        <w:rPr>
          <w:color w:val="000000" w:themeColor="text1"/>
          <w:sz w:val="28"/>
          <w:szCs w:val="28"/>
        </w:rPr>
        <w:t xml:space="preserve">Площадь выделенных земельных участков под жилищное строительство </w:t>
      </w:r>
      <w:r w:rsidR="008971C0" w:rsidRPr="00B01B5C">
        <w:rPr>
          <w:color w:val="000000" w:themeColor="text1"/>
          <w:sz w:val="28"/>
          <w:szCs w:val="28"/>
        </w:rPr>
        <w:t>составила</w:t>
      </w:r>
      <w:r w:rsidR="00B0736A" w:rsidRPr="00B01B5C">
        <w:rPr>
          <w:color w:val="000000" w:themeColor="text1"/>
          <w:sz w:val="28"/>
          <w:szCs w:val="28"/>
        </w:rPr>
        <w:t xml:space="preserve"> 1,777 </w:t>
      </w:r>
      <w:r w:rsidR="0013761C" w:rsidRPr="00B01B5C">
        <w:rPr>
          <w:color w:val="000000" w:themeColor="text1"/>
          <w:sz w:val="28"/>
          <w:szCs w:val="28"/>
        </w:rPr>
        <w:t xml:space="preserve">га </w:t>
      </w:r>
      <w:r w:rsidR="00632AA7" w:rsidRPr="00B01B5C">
        <w:rPr>
          <w:color w:val="000000" w:themeColor="text1"/>
          <w:sz w:val="28"/>
          <w:szCs w:val="28"/>
        </w:rPr>
        <w:t xml:space="preserve">(в 2022 году – 0,99 </w:t>
      </w:r>
      <w:r w:rsidR="00B0736A" w:rsidRPr="00B01B5C">
        <w:rPr>
          <w:color w:val="000000" w:themeColor="text1"/>
          <w:sz w:val="28"/>
          <w:szCs w:val="28"/>
        </w:rPr>
        <w:t>га</w:t>
      </w:r>
      <w:r w:rsidR="0013761C" w:rsidRPr="00B01B5C">
        <w:rPr>
          <w:color w:val="000000" w:themeColor="text1"/>
          <w:sz w:val="28"/>
          <w:szCs w:val="28"/>
        </w:rPr>
        <w:t>)</w:t>
      </w:r>
      <w:r w:rsidR="00B0736A" w:rsidRPr="00B01B5C">
        <w:rPr>
          <w:color w:val="000000" w:themeColor="text1"/>
          <w:sz w:val="28"/>
          <w:szCs w:val="28"/>
        </w:rPr>
        <w:t>.</w:t>
      </w:r>
      <w:r w:rsidR="00E24858" w:rsidRPr="00B01B5C">
        <w:rPr>
          <w:color w:val="000000" w:themeColor="text1"/>
          <w:sz w:val="28"/>
          <w:szCs w:val="28"/>
        </w:rPr>
        <w:t xml:space="preserve"> </w:t>
      </w:r>
      <w:r w:rsidR="0033079C" w:rsidRPr="00B01B5C">
        <w:rPr>
          <w:color w:val="000000" w:themeColor="text1"/>
          <w:sz w:val="28"/>
          <w:szCs w:val="28"/>
        </w:rPr>
        <w:t>Выдано уведомлений о соответствии объектов жи</w:t>
      </w:r>
      <w:r w:rsidR="008971C0" w:rsidRPr="00B01B5C">
        <w:rPr>
          <w:color w:val="000000" w:themeColor="text1"/>
          <w:sz w:val="28"/>
          <w:szCs w:val="28"/>
        </w:rPr>
        <w:t>л</w:t>
      </w:r>
      <w:r w:rsidR="0033079C" w:rsidRPr="00B01B5C">
        <w:rPr>
          <w:color w:val="000000" w:themeColor="text1"/>
          <w:sz w:val="28"/>
          <w:szCs w:val="28"/>
        </w:rPr>
        <w:t xml:space="preserve">ищного строительства – 27 ед. Общая площадь жилых помещений, приходящаяся на 1 жителя муниципального </w:t>
      </w:r>
      <w:r w:rsidR="000115D0" w:rsidRPr="00B01B5C">
        <w:rPr>
          <w:color w:val="000000" w:themeColor="text1"/>
          <w:sz w:val="28"/>
          <w:szCs w:val="28"/>
        </w:rPr>
        <w:t>округа</w:t>
      </w:r>
      <w:r w:rsidR="0033079C" w:rsidRPr="00B01B5C">
        <w:rPr>
          <w:color w:val="000000" w:themeColor="text1"/>
          <w:sz w:val="28"/>
          <w:szCs w:val="28"/>
        </w:rPr>
        <w:t xml:space="preserve"> – </w:t>
      </w:r>
      <w:r w:rsidR="000811F5" w:rsidRPr="00B01B5C">
        <w:rPr>
          <w:color w:val="000000" w:themeColor="text1"/>
          <w:sz w:val="28"/>
          <w:szCs w:val="28"/>
        </w:rPr>
        <w:t>26,1</w:t>
      </w:r>
      <w:r w:rsidR="0033079C" w:rsidRPr="00B01B5C">
        <w:rPr>
          <w:color w:val="000000" w:themeColor="text1"/>
          <w:sz w:val="28"/>
          <w:szCs w:val="28"/>
        </w:rPr>
        <w:t xml:space="preserve"> </w:t>
      </w:r>
      <w:r w:rsidR="000115D0" w:rsidRPr="00B01B5C">
        <w:rPr>
          <w:color w:val="000000" w:themeColor="text1"/>
          <w:sz w:val="28"/>
          <w:szCs w:val="28"/>
        </w:rPr>
        <w:t>кв. м.</w:t>
      </w:r>
    </w:p>
    <w:p w:rsidR="002754D0" w:rsidRPr="00B01B5C" w:rsidRDefault="002754D0" w:rsidP="002468C3">
      <w:pPr>
        <w:suppressAutoHyphens/>
        <w:ind w:firstLine="709"/>
        <w:jc w:val="both"/>
        <w:rPr>
          <w:color w:val="000000" w:themeColor="text1"/>
          <w:sz w:val="28"/>
          <w:szCs w:val="28"/>
        </w:rPr>
      </w:pPr>
      <w:r w:rsidRPr="00B01B5C">
        <w:rPr>
          <w:color w:val="000000" w:themeColor="text1"/>
          <w:sz w:val="28"/>
          <w:szCs w:val="28"/>
        </w:rPr>
        <w:t xml:space="preserve">В рамках муниципальной программы «Стимулирование развития жилищного строительства на </w:t>
      </w:r>
      <w:r w:rsidR="003F77E6" w:rsidRPr="00B01B5C">
        <w:rPr>
          <w:color w:val="000000" w:themeColor="text1"/>
          <w:sz w:val="28"/>
          <w:szCs w:val="28"/>
        </w:rPr>
        <w:t xml:space="preserve">территории муниципального </w:t>
      </w:r>
      <w:r w:rsidR="0013761C" w:rsidRPr="00B01B5C">
        <w:rPr>
          <w:color w:val="000000" w:themeColor="text1"/>
          <w:sz w:val="28"/>
          <w:szCs w:val="28"/>
        </w:rPr>
        <w:t>образования</w:t>
      </w:r>
      <w:r w:rsidRPr="00B01B5C">
        <w:rPr>
          <w:color w:val="000000" w:themeColor="text1"/>
          <w:sz w:val="28"/>
          <w:szCs w:val="28"/>
        </w:rPr>
        <w:t xml:space="preserve"> муниципальный округ город Славгород Алтайского края на 2021-2027 годы» за 2023 год освоено 1 830 тыс. руб.</w:t>
      </w:r>
      <w:r w:rsidR="000B0E2D" w:rsidRPr="00B01B5C">
        <w:rPr>
          <w:color w:val="000000" w:themeColor="text1"/>
          <w:sz w:val="28"/>
          <w:szCs w:val="28"/>
        </w:rPr>
        <w:t xml:space="preserve"> </w:t>
      </w:r>
    </w:p>
    <w:p w:rsidR="00404594" w:rsidRPr="00B01B5C" w:rsidRDefault="00223510" w:rsidP="002468C3">
      <w:pPr>
        <w:suppressAutoHyphens/>
        <w:ind w:firstLine="709"/>
        <w:jc w:val="both"/>
        <w:rPr>
          <w:color w:val="000000" w:themeColor="text1"/>
          <w:sz w:val="28"/>
          <w:szCs w:val="28"/>
        </w:rPr>
      </w:pPr>
      <w:r w:rsidRPr="00B01B5C">
        <w:rPr>
          <w:color w:val="000000" w:themeColor="text1"/>
          <w:sz w:val="28"/>
          <w:szCs w:val="28"/>
        </w:rPr>
        <w:t xml:space="preserve">На </w:t>
      </w:r>
      <w:r w:rsidR="003F77E6" w:rsidRPr="00B01B5C">
        <w:rPr>
          <w:color w:val="000000" w:themeColor="text1"/>
          <w:sz w:val="28"/>
          <w:szCs w:val="28"/>
        </w:rPr>
        <w:t>территории муниципального округа</w:t>
      </w:r>
      <w:r w:rsidRPr="00B01B5C">
        <w:rPr>
          <w:color w:val="000000" w:themeColor="text1"/>
          <w:sz w:val="28"/>
          <w:szCs w:val="28"/>
        </w:rPr>
        <w:t xml:space="preserve"> п</w:t>
      </w:r>
      <w:r w:rsidR="00775A40" w:rsidRPr="00B01B5C">
        <w:rPr>
          <w:color w:val="000000" w:themeColor="text1"/>
          <w:sz w:val="28"/>
          <w:szCs w:val="28"/>
        </w:rPr>
        <w:t>ротяженность автомобильных дорог общего пользования местного значения</w:t>
      </w:r>
      <w:r w:rsidRPr="00B01B5C">
        <w:rPr>
          <w:color w:val="000000" w:themeColor="text1"/>
          <w:sz w:val="28"/>
          <w:szCs w:val="28"/>
        </w:rPr>
        <w:t xml:space="preserve"> </w:t>
      </w:r>
      <w:r w:rsidR="00775A40" w:rsidRPr="00B01B5C">
        <w:rPr>
          <w:color w:val="000000" w:themeColor="text1"/>
          <w:sz w:val="28"/>
          <w:szCs w:val="28"/>
        </w:rPr>
        <w:t>составляет 1</w:t>
      </w:r>
      <w:r w:rsidRPr="00B01B5C">
        <w:rPr>
          <w:color w:val="000000" w:themeColor="text1"/>
          <w:sz w:val="28"/>
          <w:szCs w:val="28"/>
        </w:rPr>
        <w:t xml:space="preserve"> </w:t>
      </w:r>
      <w:r w:rsidR="00775A40" w:rsidRPr="00B01B5C">
        <w:rPr>
          <w:color w:val="000000" w:themeColor="text1"/>
          <w:sz w:val="28"/>
          <w:szCs w:val="28"/>
        </w:rPr>
        <w:t>535,57 км</w:t>
      </w:r>
      <w:r w:rsidR="006C11F8" w:rsidRPr="00B01B5C">
        <w:rPr>
          <w:color w:val="000000" w:themeColor="text1"/>
          <w:sz w:val="28"/>
          <w:szCs w:val="28"/>
        </w:rPr>
        <w:t xml:space="preserve">, из них: </w:t>
      </w:r>
    </w:p>
    <w:p w:rsidR="00404594" w:rsidRPr="00B01B5C" w:rsidRDefault="00404594" w:rsidP="002468C3">
      <w:pPr>
        <w:suppressAutoHyphens/>
        <w:ind w:firstLine="709"/>
        <w:jc w:val="both"/>
        <w:rPr>
          <w:color w:val="000000" w:themeColor="text1"/>
          <w:sz w:val="28"/>
          <w:szCs w:val="28"/>
        </w:rPr>
      </w:pPr>
      <w:r w:rsidRPr="00B01B5C">
        <w:rPr>
          <w:color w:val="000000" w:themeColor="text1"/>
          <w:sz w:val="28"/>
          <w:szCs w:val="28"/>
        </w:rPr>
        <w:t xml:space="preserve">- </w:t>
      </w:r>
      <w:r w:rsidR="006C11F8" w:rsidRPr="00B01B5C">
        <w:rPr>
          <w:color w:val="000000" w:themeColor="text1"/>
          <w:sz w:val="28"/>
          <w:szCs w:val="28"/>
        </w:rPr>
        <w:t xml:space="preserve">201,13 км на территории города (асфальтобетонное покрытие – 72,28 км, грунтовое покрытие – 128,85 км); </w:t>
      </w:r>
    </w:p>
    <w:p w:rsidR="004B445B" w:rsidRPr="00B01B5C" w:rsidRDefault="00404594" w:rsidP="002468C3">
      <w:pPr>
        <w:suppressAutoHyphens/>
        <w:ind w:firstLine="709"/>
        <w:jc w:val="both"/>
        <w:rPr>
          <w:color w:val="000000" w:themeColor="text1"/>
          <w:sz w:val="28"/>
          <w:szCs w:val="28"/>
        </w:rPr>
      </w:pPr>
      <w:r w:rsidRPr="00B01B5C">
        <w:rPr>
          <w:color w:val="000000" w:themeColor="text1"/>
          <w:sz w:val="28"/>
          <w:szCs w:val="28"/>
        </w:rPr>
        <w:t xml:space="preserve">- </w:t>
      </w:r>
      <w:r w:rsidR="0006172C" w:rsidRPr="00B01B5C">
        <w:rPr>
          <w:color w:val="000000" w:themeColor="text1"/>
          <w:sz w:val="28"/>
          <w:szCs w:val="28"/>
        </w:rPr>
        <w:t xml:space="preserve">1 334,44 км </w:t>
      </w:r>
      <w:r w:rsidR="006C11F8" w:rsidRPr="00B01B5C">
        <w:rPr>
          <w:color w:val="000000" w:themeColor="text1"/>
          <w:sz w:val="28"/>
          <w:szCs w:val="28"/>
        </w:rPr>
        <w:t>на сельской территории, включая (полевые) дороги между селами (асфальтобетонное покрытие – 66,33 км, грунтовое покрытие – 1</w:t>
      </w:r>
      <w:r w:rsidR="008F1BF5" w:rsidRPr="00B01B5C">
        <w:rPr>
          <w:color w:val="000000" w:themeColor="text1"/>
          <w:sz w:val="28"/>
          <w:szCs w:val="28"/>
        </w:rPr>
        <w:t xml:space="preserve"> 268,11 км).</w:t>
      </w:r>
      <w:r w:rsidR="004B445B" w:rsidRPr="00B01B5C">
        <w:rPr>
          <w:color w:val="000000" w:themeColor="text1"/>
          <w:sz w:val="28"/>
          <w:szCs w:val="28"/>
        </w:rPr>
        <w:t xml:space="preserve"> </w:t>
      </w:r>
      <w:r w:rsidR="008F1BF5" w:rsidRPr="00B01B5C">
        <w:rPr>
          <w:color w:val="000000" w:themeColor="text1"/>
          <w:sz w:val="28"/>
          <w:szCs w:val="28"/>
        </w:rPr>
        <w:t>Б</w:t>
      </w:r>
      <w:r w:rsidR="006C11F8" w:rsidRPr="00B01B5C">
        <w:rPr>
          <w:color w:val="000000" w:themeColor="text1"/>
          <w:sz w:val="28"/>
          <w:szCs w:val="28"/>
        </w:rPr>
        <w:t xml:space="preserve">ольшая протяженность </w:t>
      </w:r>
      <w:r w:rsidR="008F1BF5" w:rsidRPr="00B01B5C">
        <w:rPr>
          <w:color w:val="000000" w:themeColor="text1"/>
          <w:sz w:val="28"/>
          <w:szCs w:val="28"/>
        </w:rPr>
        <w:t xml:space="preserve">дорог </w:t>
      </w:r>
      <w:r w:rsidR="006C11F8" w:rsidRPr="00B01B5C">
        <w:rPr>
          <w:color w:val="000000" w:themeColor="text1"/>
          <w:sz w:val="28"/>
          <w:szCs w:val="28"/>
        </w:rPr>
        <w:t>обусловлена отдаленностью сёл.</w:t>
      </w:r>
      <w:r w:rsidR="0006172C" w:rsidRPr="00B01B5C">
        <w:rPr>
          <w:color w:val="000000" w:themeColor="text1"/>
          <w:sz w:val="28"/>
          <w:szCs w:val="28"/>
        </w:rPr>
        <w:t xml:space="preserve"> </w:t>
      </w:r>
    </w:p>
    <w:p w:rsidR="006C11F8" w:rsidRPr="00B01B5C" w:rsidRDefault="0006172C" w:rsidP="002468C3">
      <w:pPr>
        <w:suppressAutoHyphens/>
        <w:ind w:firstLine="709"/>
        <w:jc w:val="both"/>
        <w:rPr>
          <w:color w:val="000000" w:themeColor="text1"/>
          <w:sz w:val="28"/>
          <w:szCs w:val="28"/>
        </w:rPr>
      </w:pPr>
      <w:r w:rsidRPr="00B01B5C">
        <w:rPr>
          <w:color w:val="000000" w:themeColor="text1"/>
          <w:sz w:val="28"/>
          <w:szCs w:val="28"/>
        </w:rPr>
        <w:t xml:space="preserve">Протяженность тротуаров с твердым покрытием </w:t>
      </w:r>
      <w:r w:rsidR="008F1BF5" w:rsidRPr="00B01B5C">
        <w:rPr>
          <w:color w:val="000000" w:themeColor="text1"/>
          <w:sz w:val="28"/>
          <w:szCs w:val="28"/>
        </w:rPr>
        <w:t>составляет</w:t>
      </w:r>
      <w:r w:rsidRPr="00B01B5C">
        <w:rPr>
          <w:color w:val="000000" w:themeColor="text1"/>
          <w:sz w:val="28"/>
          <w:szCs w:val="28"/>
        </w:rPr>
        <w:t xml:space="preserve"> 92,59 км.</w:t>
      </w:r>
    </w:p>
    <w:p w:rsidR="00E24858" w:rsidRPr="00B01B5C" w:rsidRDefault="00404594" w:rsidP="002468C3">
      <w:pPr>
        <w:tabs>
          <w:tab w:val="left" w:pos="720"/>
        </w:tabs>
        <w:suppressAutoHyphens/>
        <w:jc w:val="both"/>
        <w:rPr>
          <w:color w:val="000000" w:themeColor="text1"/>
          <w:sz w:val="28"/>
          <w:szCs w:val="28"/>
        </w:rPr>
      </w:pPr>
      <w:r w:rsidRPr="00B01B5C">
        <w:rPr>
          <w:color w:val="000000" w:themeColor="text1"/>
          <w:sz w:val="28"/>
          <w:szCs w:val="28"/>
        </w:rPr>
        <w:tab/>
      </w:r>
      <w:r w:rsidR="006C11F8" w:rsidRPr="00B01B5C">
        <w:rPr>
          <w:color w:val="000000" w:themeColor="text1"/>
          <w:sz w:val="28"/>
          <w:szCs w:val="28"/>
        </w:rPr>
        <w:t>Не соответству</w:t>
      </w:r>
      <w:r w:rsidRPr="00B01B5C">
        <w:rPr>
          <w:color w:val="000000" w:themeColor="text1"/>
          <w:sz w:val="28"/>
          <w:szCs w:val="28"/>
        </w:rPr>
        <w:t>е</w:t>
      </w:r>
      <w:r w:rsidR="006C11F8" w:rsidRPr="00B01B5C">
        <w:rPr>
          <w:color w:val="000000" w:themeColor="text1"/>
          <w:sz w:val="28"/>
          <w:szCs w:val="28"/>
        </w:rPr>
        <w:t xml:space="preserve">т нормативным требованиям </w:t>
      </w:r>
      <w:r w:rsidRPr="00B01B5C">
        <w:rPr>
          <w:color w:val="000000" w:themeColor="text1"/>
          <w:sz w:val="28"/>
          <w:szCs w:val="28"/>
        </w:rPr>
        <w:t>5</w:t>
      </w:r>
      <w:r w:rsidR="00F17F6C" w:rsidRPr="00B01B5C">
        <w:rPr>
          <w:color w:val="000000" w:themeColor="text1"/>
          <w:sz w:val="28"/>
          <w:szCs w:val="28"/>
        </w:rPr>
        <w:t>4</w:t>
      </w:r>
      <w:r w:rsidR="006C11F8" w:rsidRPr="00B01B5C">
        <w:rPr>
          <w:color w:val="000000" w:themeColor="text1"/>
          <w:sz w:val="28"/>
          <w:szCs w:val="28"/>
        </w:rPr>
        <w:t xml:space="preserve">% </w:t>
      </w:r>
      <w:r w:rsidRPr="00B01B5C">
        <w:rPr>
          <w:color w:val="000000" w:themeColor="text1"/>
          <w:sz w:val="28"/>
          <w:szCs w:val="28"/>
        </w:rPr>
        <w:t xml:space="preserve">автомобильных </w:t>
      </w:r>
      <w:r w:rsidR="006C11F8" w:rsidRPr="00B01B5C">
        <w:rPr>
          <w:color w:val="000000" w:themeColor="text1"/>
          <w:sz w:val="28"/>
          <w:szCs w:val="28"/>
        </w:rPr>
        <w:t xml:space="preserve">дорог. </w:t>
      </w:r>
      <w:r w:rsidR="00E24858" w:rsidRPr="00B01B5C">
        <w:rPr>
          <w:color w:val="000000" w:themeColor="text1"/>
          <w:sz w:val="28"/>
          <w:szCs w:val="28"/>
        </w:rPr>
        <w:t xml:space="preserve">Администрация </w:t>
      </w:r>
      <w:r w:rsidRPr="00B01B5C">
        <w:rPr>
          <w:color w:val="000000" w:themeColor="text1"/>
          <w:sz w:val="28"/>
          <w:szCs w:val="28"/>
        </w:rPr>
        <w:t>муниципального округа</w:t>
      </w:r>
      <w:r w:rsidR="00E24858" w:rsidRPr="00B01B5C">
        <w:rPr>
          <w:color w:val="000000" w:themeColor="text1"/>
          <w:sz w:val="28"/>
          <w:szCs w:val="28"/>
        </w:rPr>
        <w:t xml:space="preserve"> ежегодно выполняет работы по приведению </w:t>
      </w:r>
      <w:r w:rsidR="00AB653F" w:rsidRPr="00B01B5C">
        <w:rPr>
          <w:color w:val="000000" w:themeColor="text1"/>
          <w:sz w:val="28"/>
          <w:szCs w:val="28"/>
        </w:rPr>
        <w:t xml:space="preserve">их </w:t>
      </w:r>
      <w:r w:rsidR="00E24858" w:rsidRPr="00B01B5C">
        <w:rPr>
          <w:color w:val="000000" w:themeColor="text1"/>
          <w:sz w:val="28"/>
          <w:szCs w:val="28"/>
        </w:rPr>
        <w:t xml:space="preserve">в нормативное состояние. </w:t>
      </w:r>
      <w:r w:rsidR="000849A0" w:rsidRPr="00B01B5C">
        <w:rPr>
          <w:color w:val="000000" w:themeColor="text1"/>
          <w:sz w:val="28"/>
          <w:szCs w:val="28"/>
        </w:rPr>
        <w:t>В 2023 году</w:t>
      </w:r>
      <w:r w:rsidR="00E24858" w:rsidRPr="00B01B5C">
        <w:rPr>
          <w:color w:val="000000" w:themeColor="text1"/>
          <w:sz w:val="28"/>
          <w:szCs w:val="28"/>
        </w:rPr>
        <w:t xml:space="preserve"> выполнены </w:t>
      </w:r>
      <w:r w:rsidRPr="00B01B5C">
        <w:rPr>
          <w:color w:val="000000" w:themeColor="text1"/>
          <w:sz w:val="28"/>
          <w:szCs w:val="28"/>
        </w:rPr>
        <w:t xml:space="preserve">следующие </w:t>
      </w:r>
      <w:r w:rsidR="00171357" w:rsidRPr="00B01B5C">
        <w:rPr>
          <w:color w:val="000000" w:themeColor="text1"/>
          <w:sz w:val="28"/>
          <w:szCs w:val="28"/>
        </w:rPr>
        <w:t>работы по ремонту улично-дорожной сети:</w:t>
      </w:r>
    </w:p>
    <w:p w:rsidR="00F17F6C" w:rsidRPr="00B01B5C" w:rsidRDefault="00F17F6C" w:rsidP="002468C3">
      <w:pPr>
        <w:tabs>
          <w:tab w:val="left" w:pos="720"/>
        </w:tabs>
        <w:suppressAutoHyphens/>
        <w:jc w:val="both"/>
        <w:rPr>
          <w:color w:val="000000" w:themeColor="text1"/>
          <w:sz w:val="28"/>
          <w:szCs w:val="28"/>
        </w:rPr>
      </w:pPr>
      <w:r w:rsidRPr="00B01B5C">
        <w:rPr>
          <w:color w:val="000000" w:themeColor="text1"/>
          <w:sz w:val="28"/>
          <w:szCs w:val="28"/>
        </w:rPr>
        <w:lastRenderedPageBreak/>
        <w:tab/>
        <w:t xml:space="preserve">- </w:t>
      </w:r>
      <w:r w:rsidR="00B1502C" w:rsidRPr="00B01B5C">
        <w:rPr>
          <w:color w:val="000000" w:themeColor="text1"/>
          <w:sz w:val="28"/>
          <w:szCs w:val="28"/>
        </w:rPr>
        <w:t>ремонт асфальтобетонного покрытия ул. Мамонтова от ул. Титова до ул. 1-я Складская (городское кладбище) протяженностью 0,772 км на сумму 12 248 тыс. руб.;</w:t>
      </w:r>
      <w:r w:rsidRPr="00B01B5C">
        <w:rPr>
          <w:color w:val="000000" w:themeColor="text1"/>
          <w:sz w:val="28"/>
          <w:szCs w:val="28"/>
        </w:rPr>
        <w:t xml:space="preserve"> </w:t>
      </w:r>
    </w:p>
    <w:p w:rsidR="00B1502C" w:rsidRPr="00B01B5C" w:rsidRDefault="00B1502C" w:rsidP="002468C3">
      <w:pPr>
        <w:tabs>
          <w:tab w:val="left" w:pos="720"/>
        </w:tabs>
        <w:suppressAutoHyphens/>
        <w:jc w:val="both"/>
        <w:rPr>
          <w:color w:val="000000" w:themeColor="text1"/>
          <w:sz w:val="28"/>
          <w:szCs w:val="28"/>
        </w:rPr>
      </w:pPr>
      <w:r w:rsidRPr="00B01B5C">
        <w:rPr>
          <w:color w:val="000000" w:themeColor="text1"/>
          <w:sz w:val="28"/>
          <w:szCs w:val="28"/>
        </w:rPr>
        <w:tab/>
        <w:t xml:space="preserve">- ремонт асфальтобетонного покрытия ул. </w:t>
      </w:r>
      <w:proofErr w:type="spellStart"/>
      <w:r w:rsidRPr="00B01B5C">
        <w:rPr>
          <w:color w:val="000000" w:themeColor="text1"/>
          <w:sz w:val="28"/>
          <w:szCs w:val="28"/>
        </w:rPr>
        <w:t>Кулундинская</w:t>
      </w:r>
      <w:proofErr w:type="spellEnd"/>
      <w:r w:rsidRPr="00B01B5C">
        <w:rPr>
          <w:color w:val="000000" w:themeColor="text1"/>
          <w:sz w:val="28"/>
          <w:szCs w:val="28"/>
        </w:rPr>
        <w:t xml:space="preserve"> </w:t>
      </w:r>
      <w:r w:rsidR="007351E8" w:rsidRPr="00B01B5C">
        <w:rPr>
          <w:color w:val="000000" w:themeColor="text1"/>
          <w:sz w:val="28"/>
          <w:szCs w:val="28"/>
        </w:rPr>
        <w:t xml:space="preserve">в </w:t>
      </w:r>
      <w:r w:rsidRPr="00B01B5C">
        <w:rPr>
          <w:color w:val="000000" w:themeColor="text1"/>
          <w:sz w:val="28"/>
          <w:szCs w:val="28"/>
        </w:rPr>
        <w:t>с. Семеновка протяженностью 1,21 км на сумму 14 684 тыс. руб.;</w:t>
      </w:r>
    </w:p>
    <w:p w:rsidR="00B1502C" w:rsidRPr="00B01B5C" w:rsidRDefault="00B1502C" w:rsidP="002468C3">
      <w:pPr>
        <w:tabs>
          <w:tab w:val="left" w:pos="720"/>
        </w:tabs>
        <w:suppressAutoHyphens/>
        <w:jc w:val="both"/>
        <w:rPr>
          <w:color w:val="000000" w:themeColor="text1"/>
          <w:sz w:val="28"/>
          <w:szCs w:val="28"/>
        </w:rPr>
      </w:pPr>
      <w:r w:rsidRPr="00B01B5C">
        <w:rPr>
          <w:color w:val="000000" w:themeColor="text1"/>
          <w:sz w:val="28"/>
          <w:szCs w:val="28"/>
        </w:rPr>
        <w:tab/>
        <w:t xml:space="preserve">- </w:t>
      </w:r>
      <w:r w:rsidR="001109F2" w:rsidRPr="00B01B5C">
        <w:rPr>
          <w:color w:val="000000" w:themeColor="text1"/>
          <w:sz w:val="28"/>
          <w:szCs w:val="28"/>
        </w:rPr>
        <w:t>ямочный ремонт улично-дорожной сети</w:t>
      </w:r>
      <w:r w:rsidR="00AB20C2" w:rsidRPr="00B01B5C">
        <w:rPr>
          <w:color w:val="000000" w:themeColor="text1"/>
          <w:sz w:val="28"/>
          <w:szCs w:val="28"/>
        </w:rPr>
        <w:t xml:space="preserve"> </w:t>
      </w:r>
      <w:r w:rsidR="007351E8" w:rsidRPr="00B01B5C">
        <w:rPr>
          <w:color w:val="000000" w:themeColor="text1"/>
          <w:sz w:val="28"/>
          <w:szCs w:val="28"/>
        </w:rPr>
        <w:t xml:space="preserve">– </w:t>
      </w:r>
      <w:r w:rsidR="00632AA7" w:rsidRPr="00B01B5C">
        <w:rPr>
          <w:color w:val="000000" w:themeColor="text1"/>
          <w:sz w:val="28"/>
          <w:szCs w:val="28"/>
        </w:rPr>
        <w:t>площадь 4 100 кв. м</w:t>
      </w:r>
      <w:r w:rsidR="00AB20C2" w:rsidRPr="00B01B5C">
        <w:rPr>
          <w:color w:val="000000" w:themeColor="text1"/>
          <w:sz w:val="28"/>
          <w:szCs w:val="28"/>
        </w:rPr>
        <w:t xml:space="preserve"> на сумму 8 976 тыс. руб.</w:t>
      </w:r>
    </w:p>
    <w:p w:rsidR="00223510" w:rsidRPr="00B01B5C" w:rsidRDefault="00683D16" w:rsidP="002468C3">
      <w:pPr>
        <w:tabs>
          <w:tab w:val="left" w:pos="720"/>
        </w:tabs>
        <w:suppressAutoHyphens/>
        <w:ind w:firstLine="709"/>
        <w:jc w:val="both"/>
        <w:rPr>
          <w:color w:val="000000" w:themeColor="text1"/>
          <w:sz w:val="28"/>
          <w:szCs w:val="28"/>
        </w:rPr>
      </w:pPr>
      <w:r w:rsidRPr="00B01B5C">
        <w:rPr>
          <w:color w:val="000000" w:themeColor="text1"/>
          <w:sz w:val="28"/>
          <w:szCs w:val="28"/>
        </w:rPr>
        <w:t xml:space="preserve">В 2023 году </w:t>
      </w:r>
      <w:r w:rsidR="00F93ED6" w:rsidRPr="00B01B5C">
        <w:rPr>
          <w:color w:val="000000" w:themeColor="text1"/>
          <w:sz w:val="28"/>
          <w:szCs w:val="28"/>
        </w:rPr>
        <w:t xml:space="preserve">во исполнение государственной программы «Национальная система пространственных данных» </w:t>
      </w:r>
      <w:r w:rsidRPr="00B01B5C">
        <w:rPr>
          <w:color w:val="000000" w:themeColor="text1"/>
          <w:sz w:val="28"/>
          <w:szCs w:val="28"/>
        </w:rPr>
        <w:t xml:space="preserve">выполнена работа </w:t>
      </w:r>
      <w:r w:rsidR="00F93ED6" w:rsidRPr="00B01B5C">
        <w:rPr>
          <w:color w:val="000000" w:themeColor="text1"/>
          <w:sz w:val="28"/>
          <w:szCs w:val="28"/>
        </w:rPr>
        <w:t xml:space="preserve">по внесению в Единый государственный реестр недвижимости (далее </w:t>
      </w:r>
      <w:r w:rsidRPr="00B01B5C">
        <w:rPr>
          <w:color w:val="000000" w:themeColor="text1"/>
          <w:sz w:val="28"/>
          <w:szCs w:val="28"/>
        </w:rPr>
        <w:t>–</w:t>
      </w:r>
      <w:r w:rsidR="00F93ED6" w:rsidRPr="00B01B5C">
        <w:rPr>
          <w:color w:val="000000" w:themeColor="text1"/>
          <w:sz w:val="28"/>
          <w:szCs w:val="28"/>
        </w:rPr>
        <w:t xml:space="preserve"> ЕГРН) сведений о </w:t>
      </w:r>
      <w:r w:rsidRPr="00B01B5C">
        <w:rPr>
          <w:color w:val="000000" w:themeColor="text1"/>
          <w:sz w:val="28"/>
          <w:szCs w:val="28"/>
        </w:rPr>
        <w:t>территориальных зонах</w:t>
      </w:r>
      <w:r w:rsidR="00F53DC5" w:rsidRPr="00B01B5C">
        <w:rPr>
          <w:color w:val="000000" w:themeColor="text1"/>
          <w:sz w:val="28"/>
          <w:szCs w:val="28"/>
        </w:rPr>
        <w:t xml:space="preserve"> и</w:t>
      </w:r>
      <w:r w:rsidRPr="00B01B5C">
        <w:rPr>
          <w:color w:val="000000" w:themeColor="text1"/>
          <w:sz w:val="28"/>
          <w:szCs w:val="28"/>
        </w:rPr>
        <w:t xml:space="preserve"> границах населенных пунктов (</w:t>
      </w:r>
      <w:r w:rsidR="00F93ED6" w:rsidRPr="00B01B5C">
        <w:rPr>
          <w:color w:val="000000" w:themeColor="text1"/>
          <w:sz w:val="28"/>
          <w:szCs w:val="28"/>
        </w:rPr>
        <w:t>по п</w:t>
      </w:r>
      <w:r w:rsidRPr="00B01B5C">
        <w:rPr>
          <w:color w:val="000000" w:themeColor="text1"/>
          <w:sz w:val="28"/>
          <w:szCs w:val="28"/>
        </w:rPr>
        <w:t>.</w:t>
      </w:r>
      <w:r w:rsidR="00F93ED6" w:rsidRPr="00B01B5C">
        <w:rPr>
          <w:color w:val="000000" w:themeColor="text1"/>
          <w:sz w:val="28"/>
          <w:szCs w:val="28"/>
        </w:rPr>
        <w:t xml:space="preserve"> Бурсоль и </w:t>
      </w:r>
      <w:r w:rsidRPr="00B01B5C">
        <w:rPr>
          <w:color w:val="000000" w:themeColor="text1"/>
          <w:sz w:val="28"/>
          <w:szCs w:val="28"/>
        </w:rPr>
        <w:t>п. Балластный Карьер)</w:t>
      </w:r>
      <w:r w:rsidR="00F93ED6" w:rsidRPr="00B01B5C">
        <w:rPr>
          <w:color w:val="000000" w:themeColor="text1"/>
          <w:sz w:val="28"/>
          <w:szCs w:val="28"/>
        </w:rPr>
        <w:t xml:space="preserve">. С ООО «Компания </w:t>
      </w:r>
      <w:proofErr w:type="spellStart"/>
      <w:r w:rsidR="00F93ED6" w:rsidRPr="00B01B5C">
        <w:rPr>
          <w:color w:val="000000" w:themeColor="text1"/>
          <w:sz w:val="28"/>
          <w:szCs w:val="28"/>
        </w:rPr>
        <w:t>Земпроект</w:t>
      </w:r>
      <w:proofErr w:type="spellEnd"/>
      <w:r w:rsidR="00F93ED6" w:rsidRPr="00B01B5C">
        <w:rPr>
          <w:color w:val="000000" w:themeColor="text1"/>
          <w:sz w:val="28"/>
          <w:szCs w:val="28"/>
        </w:rPr>
        <w:t>» заключен муниципальный контракт по формированию пакета документов для внесения в ЕГРН сведений о местоположении границ населенного пункта г</w:t>
      </w:r>
      <w:r w:rsidR="00CC3DFC" w:rsidRPr="00B01B5C">
        <w:rPr>
          <w:color w:val="000000" w:themeColor="text1"/>
          <w:sz w:val="28"/>
          <w:szCs w:val="28"/>
        </w:rPr>
        <w:t>ород</w:t>
      </w:r>
      <w:r w:rsidR="00F93ED6" w:rsidRPr="00B01B5C">
        <w:rPr>
          <w:color w:val="000000" w:themeColor="text1"/>
          <w:sz w:val="28"/>
          <w:szCs w:val="28"/>
        </w:rPr>
        <w:t xml:space="preserve"> Славгород Алтайского края. В процессе работы появилась необходимость в выполнении дополнительных кадастровых работ по уточнению и разделу земельных участков, по данным видам работ заключены муниципальные контракты. Планируемый срок направления документов для внесения сведений в ЕГРН – март 2024 год</w:t>
      </w:r>
      <w:r w:rsidR="00F53DC5" w:rsidRPr="00B01B5C">
        <w:rPr>
          <w:color w:val="000000" w:themeColor="text1"/>
          <w:sz w:val="28"/>
          <w:szCs w:val="28"/>
        </w:rPr>
        <w:t xml:space="preserve">а. </w:t>
      </w:r>
    </w:p>
    <w:p w:rsidR="008B091E" w:rsidRPr="00B01B5C" w:rsidRDefault="008B091E" w:rsidP="008B091E">
      <w:pPr>
        <w:suppressAutoHyphens/>
        <w:ind w:firstLine="709"/>
        <w:jc w:val="both"/>
        <w:rPr>
          <w:color w:val="000000" w:themeColor="text1"/>
          <w:sz w:val="28"/>
          <w:szCs w:val="28"/>
        </w:rPr>
      </w:pPr>
      <w:r w:rsidRPr="00B01B5C">
        <w:rPr>
          <w:color w:val="000000" w:themeColor="text1"/>
          <w:sz w:val="28"/>
          <w:szCs w:val="28"/>
        </w:rPr>
        <w:t>На реализацию муниципальной программы «Формирование современной городской среды на территории муниципального образования муниципальный округ город Славгород Алтайского края на 2018-2027 годы»</w:t>
      </w:r>
      <w:r w:rsidR="00EF2F7D" w:rsidRPr="00B01B5C">
        <w:rPr>
          <w:color w:val="000000" w:themeColor="text1"/>
          <w:sz w:val="28"/>
          <w:szCs w:val="28"/>
        </w:rPr>
        <w:t xml:space="preserve"> в 2023 году направлено 18 349 тыс. руб., из них 17 374</w:t>
      </w:r>
      <w:r w:rsidRPr="00B01B5C">
        <w:rPr>
          <w:color w:val="000000" w:themeColor="text1"/>
          <w:sz w:val="28"/>
          <w:szCs w:val="28"/>
        </w:rPr>
        <w:t xml:space="preserve"> тыс. руб. – сред</w:t>
      </w:r>
      <w:r w:rsidR="00EF2F7D" w:rsidRPr="00B01B5C">
        <w:rPr>
          <w:color w:val="000000" w:themeColor="text1"/>
          <w:sz w:val="28"/>
          <w:szCs w:val="28"/>
        </w:rPr>
        <w:t>ства федерального бюджета, 316</w:t>
      </w:r>
      <w:r w:rsidRPr="00B01B5C">
        <w:rPr>
          <w:color w:val="000000" w:themeColor="text1"/>
          <w:sz w:val="28"/>
          <w:szCs w:val="28"/>
        </w:rPr>
        <w:t xml:space="preserve"> тыс. руб. –</w:t>
      </w:r>
      <w:r w:rsidR="00EF2F7D" w:rsidRPr="00B01B5C">
        <w:rPr>
          <w:color w:val="000000" w:themeColor="text1"/>
          <w:sz w:val="28"/>
          <w:szCs w:val="28"/>
        </w:rPr>
        <w:t xml:space="preserve"> средства краевого бюджета, 65</w:t>
      </w:r>
      <w:r w:rsidRPr="00B01B5C">
        <w:rPr>
          <w:color w:val="000000" w:themeColor="text1"/>
          <w:sz w:val="28"/>
          <w:szCs w:val="28"/>
        </w:rPr>
        <w:t>9 тыс. руб. – средства местного бюджета. В рамках программы в 2023 году выполнены следующие работы:</w:t>
      </w:r>
    </w:p>
    <w:p w:rsidR="008B091E" w:rsidRPr="00B01B5C" w:rsidRDefault="008B091E" w:rsidP="008B091E">
      <w:pPr>
        <w:suppressAutoHyphens/>
        <w:ind w:firstLine="709"/>
        <w:jc w:val="both"/>
        <w:rPr>
          <w:color w:val="000000" w:themeColor="text1"/>
          <w:sz w:val="28"/>
          <w:szCs w:val="28"/>
        </w:rPr>
      </w:pPr>
      <w:r w:rsidRPr="00B01B5C">
        <w:rPr>
          <w:color w:val="000000" w:themeColor="text1"/>
          <w:sz w:val="28"/>
          <w:szCs w:val="28"/>
        </w:rPr>
        <w:t>- благоустройство Городского парка культуры и отдыха г. Слав</w:t>
      </w:r>
      <w:r w:rsidR="00EF2F7D" w:rsidRPr="00B01B5C">
        <w:rPr>
          <w:color w:val="000000" w:themeColor="text1"/>
          <w:sz w:val="28"/>
          <w:szCs w:val="28"/>
        </w:rPr>
        <w:t xml:space="preserve">города (6 этап) </w:t>
      </w:r>
      <w:r w:rsidR="003C626F" w:rsidRPr="00B01B5C">
        <w:rPr>
          <w:color w:val="000000" w:themeColor="text1"/>
          <w:sz w:val="28"/>
          <w:szCs w:val="28"/>
        </w:rPr>
        <w:t xml:space="preserve">устройство дорожек и площадок из тротуарной плитки, установка малых архитектурных форм (скамеек, парковых фонарей и урн) </w:t>
      </w:r>
      <w:r w:rsidR="00EF2F7D" w:rsidRPr="00B01B5C">
        <w:rPr>
          <w:color w:val="000000" w:themeColor="text1"/>
          <w:sz w:val="28"/>
          <w:szCs w:val="28"/>
        </w:rPr>
        <w:t>на сумму 4 424</w:t>
      </w:r>
      <w:r w:rsidRPr="00B01B5C">
        <w:rPr>
          <w:color w:val="000000" w:themeColor="text1"/>
          <w:sz w:val="28"/>
          <w:szCs w:val="28"/>
        </w:rPr>
        <w:t xml:space="preserve"> тыс. руб.;</w:t>
      </w:r>
    </w:p>
    <w:p w:rsidR="008B091E" w:rsidRPr="00B01B5C" w:rsidRDefault="008B091E" w:rsidP="008B091E">
      <w:pPr>
        <w:suppressAutoHyphens/>
        <w:ind w:firstLine="709"/>
        <w:jc w:val="both"/>
        <w:rPr>
          <w:color w:val="000000" w:themeColor="text1"/>
          <w:sz w:val="28"/>
          <w:szCs w:val="28"/>
        </w:rPr>
      </w:pPr>
      <w:r w:rsidRPr="00B01B5C">
        <w:rPr>
          <w:color w:val="000000" w:themeColor="text1"/>
          <w:sz w:val="28"/>
          <w:szCs w:val="28"/>
        </w:rPr>
        <w:t xml:space="preserve">- благоустройство Городского парка культуры и отдыха г. Славгорода (2 этап, </w:t>
      </w:r>
      <w:r w:rsidR="00EF2F7D" w:rsidRPr="00B01B5C">
        <w:rPr>
          <w:color w:val="000000" w:themeColor="text1"/>
          <w:sz w:val="28"/>
          <w:szCs w:val="28"/>
        </w:rPr>
        <w:t>ремонт дорожек) на сумму 4 309</w:t>
      </w:r>
      <w:r w:rsidRPr="00B01B5C">
        <w:rPr>
          <w:color w:val="000000" w:themeColor="text1"/>
          <w:sz w:val="28"/>
          <w:szCs w:val="28"/>
        </w:rPr>
        <w:t xml:space="preserve"> тыс. руб.;</w:t>
      </w:r>
    </w:p>
    <w:p w:rsidR="008B091E" w:rsidRPr="00B01B5C" w:rsidRDefault="008B091E" w:rsidP="008B091E">
      <w:pPr>
        <w:suppressAutoHyphens/>
        <w:ind w:firstLine="709"/>
        <w:jc w:val="both"/>
        <w:rPr>
          <w:color w:val="000000" w:themeColor="text1"/>
          <w:sz w:val="28"/>
          <w:szCs w:val="28"/>
        </w:rPr>
      </w:pPr>
      <w:r w:rsidRPr="00B01B5C">
        <w:rPr>
          <w:color w:val="000000" w:themeColor="text1"/>
          <w:sz w:val="28"/>
          <w:szCs w:val="28"/>
        </w:rPr>
        <w:t>- благоустройство Аллеи Победы (2 микрорайон</w:t>
      </w:r>
      <w:r w:rsidR="00EF2F7D" w:rsidRPr="00B01B5C">
        <w:rPr>
          <w:color w:val="000000" w:themeColor="text1"/>
          <w:sz w:val="28"/>
          <w:szCs w:val="28"/>
        </w:rPr>
        <w:t xml:space="preserve"> г. Славгорода) </w:t>
      </w:r>
      <w:r w:rsidR="003C626F" w:rsidRPr="00B01B5C">
        <w:rPr>
          <w:color w:val="000000" w:themeColor="text1"/>
          <w:sz w:val="28"/>
          <w:szCs w:val="28"/>
        </w:rPr>
        <w:t xml:space="preserve">устройство тротуара и площадок из декоративной плитки для отдыха и сити-форм, установка малых архитектурных форм (скамеек, урн) </w:t>
      </w:r>
      <w:r w:rsidR="00EF2F7D" w:rsidRPr="00B01B5C">
        <w:rPr>
          <w:color w:val="000000" w:themeColor="text1"/>
          <w:sz w:val="28"/>
          <w:szCs w:val="28"/>
        </w:rPr>
        <w:t>на сумму 3 863</w:t>
      </w:r>
      <w:r w:rsidRPr="00B01B5C">
        <w:rPr>
          <w:color w:val="000000" w:themeColor="text1"/>
          <w:sz w:val="28"/>
          <w:szCs w:val="28"/>
        </w:rPr>
        <w:t xml:space="preserve"> тыс. руб.;</w:t>
      </w:r>
    </w:p>
    <w:p w:rsidR="008B091E" w:rsidRPr="00B01B5C" w:rsidRDefault="008B091E" w:rsidP="008B091E">
      <w:pPr>
        <w:suppressAutoHyphens/>
        <w:ind w:firstLine="709"/>
        <w:jc w:val="both"/>
        <w:rPr>
          <w:color w:val="000000" w:themeColor="text1"/>
          <w:sz w:val="28"/>
          <w:szCs w:val="28"/>
        </w:rPr>
      </w:pPr>
      <w:r w:rsidRPr="00B01B5C">
        <w:rPr>
          <w:color w:val="000000" w:themeColor="text1"/>
          <w:sz w:val="28"/>
          <w:szCs w:val="28"/>
        </w:rPr>
        <w:t xml:space="preserve">- обустройство 3 придомовых территорий (ул. Володарского, 158; ул. К. Либкнехта, 191а; ул. 1-я </w:t>
      </w:r>
      <w:r w:rsidR="00EF2F7D" w:rsidRPr="00B01B5C">
        <w:rPr>
          <w:color w:val="000000" w:themeColor="text1"/>
          <w:sz w:val="28"/>
          <w:szCs w:val="28"/>
        </w:rPr>
        <w:t>Вокзальная, 49) на сумму 3 551</w:t>
      </w:r>
      <w:r w:rsidRPr="00B01B5C">
        <w:rPr>
          <w:color w:val="000000" w:themeColor="text1"/>
          <w:sz w:val="28"/>
          <w:szCs w:val="28"/>
        </w:rPr>
        <w:t xml:space="preserve"> тыс. руб.;</w:t>
      </w:r>
    </w:p>
    <w:p w:rsidR="008B091E" w:rsidRPr="00B01B5C" w:rsidRDefault="008B091E" w:rsidP="008B091E">
      <w:pPr>
        <w:suppressAutoHyphens/>
        <w:ind w:firstLine="709"/>
        <w:jc w:val="both"/>
        <w:rPr>
          <w:color w:val="000000" w:themeColor="text1"/>
          <w:sz w:val="28"/>
          <w:szCs w:val="28"/>
        </w:rPr>
      </w:pPr>
      <w:r w:rsidRPr="00B01B5C">
        <w:rPr>
          <w:color w:val="000000" w:themeColor="text1"/>
          <w:sz w:val="28"/>
          <w:szCs w:val="28"/>
        </w:rPr>
        <w:t>- установка 7 опор освещения (по 3 фонаря) на сумму 599 тыс. руб.;</w:t>
      </w:r>
    </w:p>
    <w:p w:rsidR="008B091E" w:rsidRPr="00B01B5C" w:rsidRDefault="008B091E" w:rsidP="008B091E">
      <w:pPr>
        <w:tabs>
          <w:tab w:val="left" w:pos="720"/>
        </w:tabs>
        <w:suppressAutoHyphens/>
        <w:ind w:firstLine="709"/>
        <w:jc w:val="both"/>
        <w:rPr>
          <w:color w:val="000000" w:themeColor="text1"/>
          <w:sz w:val="28"/>
          <w:szCs w:val="28"/>
        </w:rPr>
      </w:pPr>
      <w:r w:rsidRPr="00B01B5C">
        <w:rPr>
          <w:color w:val="000000" w:themeColor="text1"/>
          <w:sz w:val="28"/>
          <w:szCs w:val="28"/>
        </w:rPr>
        <w:t>- установка 4 каме</w:t>
      </w:r>
      <w:r w:rsidR="00EF2F7D" w:rsidRPr="00B01B5C">
        <w:rPr>
          <w:color w:val="000000" w:themeColor="text1"/>
          <w:sz w:val="28"/>
          <w:szCs w:val="28"/>
        </w:rPr>
        <w:t>р видеонаблюдения на сумму 572</w:t>
      </w:r>
      <w:r w:rsidRPr="00B01B5C">
        <w:rPr>
          <w:color w:val="000000" w:themeColor="text1"/>
          <w:sz w:val="28"/>
          <w:szCs w:val="28"/>
        </w:rPr>
        <w:t xml:space="preserve"> тыс. руб.</w:t>
      </w:r>
    </w:p>
    <w:p w:rsidR="00205080" w:rsidRPr="00B01B5C" w:rsidRDefault="00E24858" w:rsidP="000015D5">
      <w:pPr>
        <w:tabs>
          <w:tab w:val="left" w:pos="720"/>
        </w:tabs>
        <w:suppressAutoHyphens/>
        <w:ind w:firstLine="709"/>
        <w:jc w:val="both"/>
        <w:rPr>
          <w:color w:val="000000" w:themeColor="text1"/>
          <w:sz w:val="28"/>
          <w:szCs w:val="28"/>
          <w:u w:val="single"/>
        </w:rPr>
      </w:pPr>
      <w:r w:rsidRPr="00B01B5C">
        <w:rPr>
          <w:color w:val="000000" w:themeColor="text1"/>
          <w:sz w:val="28"/>
          <w:szCs w:val="28"/>
          <w:u w:val="single"/>
        </w:rPr>
        <w:tab/>
      </w:r>
      <w:r w:rsidR="00F9593D" w:rsidRPr="00B01B5C">
        <w:rPr>
          <w:color w:val="000000" w:themeColor="text1"/>
          <w:sz w:val="28"/>
          <w:szCs w:val="28"/>
          <w:u w:val="single"/>
        </w:rPr>
        <w:t>Проблемы: Неудовлетворительное состояние дорожного полотна в муниципальном округе.</w:t>
      </w:r>
      <w:r w:rsidR="00205080" w:rsidRPr="00B01B5C">
        <w:rPr>
          <w:color w:val="000000" w:themeColor="text1"/>
          <w:sz w:val="28"/>
          <w:szCs w:val="28"/>
          <w:u w:val="single"/>
        </w:rPr>
        <w:t xml:space="preserve"> В связи с тем, что в муниципалитете отсутствует объездная дорога, движение транзитного транспорта по направлению региональных дорог проходит по маршруту: ул. Северная от ул. К. Маркса до ул. Титова, ул. Титова от ул. Северная до </w:t>
      </w:r>
      <w:r w:rsidR="00630C3F" w:rsidRPr="00B01B5C">
        <w:rPr>
          <w:color w:val="000000" w:themeColor="text1"/>
          <w:sz w:val="28"/>
          <w:szCs w:val="28"/>
          <w:u w:val="single"/>
        </w:rPr>
        <w:t>железнодорожного</w:t>
      </w:r>
      <w:r w:rsidR="00205080" w:rsidRPr="00B01B5C">
        <w:rPr>
          <w:color w:val="000000" w:themeColor="text1"/>
          <w:sz w:val="28"/>
          <w:szCs w:val="28"/>
          <w:u w:val="single"/>
        </w:rPr>
        <w:t xml:space="preserve"> переезда дороги </w:t>
      </w:r>
      <w:r w:rsidR="00205080" w:rsidRPr="00B01B5C">
        <w:rPr>
          <w:color w:val="000000" w:themeColor="text1"/>
          <w:sz w:val="28"/>
          <w:szCs w:val="28"/>
          <w:u w:val="single"/>
        </w:rPr>
        <w:lastRenderedPageBreak/>
        <w:t xml:space="preserve">Славгород – Яровое, ул. 1-я Вокзальная и 2-я Вокзальная от ул. Титова до ул. Шоссе </w:t>
      </w:r>
      <w:proofErr w:type="spellStart"/>
      <w:r w:rsidR="00205080" w:rsidRPr="00B01B5C">
        <w:rPr>
          <w:color w:val="000000" w:themeColor="text1"/>
          <w:sz w:val="28"/>
          <w:szCs w:val="28"/>
          <w:u w:val="single"/>
        </w:rPr>
        <w:t>Кулундинское</w:t>
      </w:r>
      <w:proofErr w:type="spellEnd"/>
      <w:r w:rsidR="00205080" w:rsidRPr="00B01B5C">
        <w:rPr>
          <w:color w:val="000000" w:themeColor="text1"/>
          <w:sz w:val="28"/>
          <w:szCs w:val="28"/>
          <w:u w:val="single"/>
        </w:rPr>
        <w:t xml:space="preserve"> (выезд на с. Табуны), общей протяженностью 10,6 км (находится на обслуживании администрации муниципального округа). По данным участкам автомобильных дорог проходят международные и междугородние пассажирские маршруты (летом значительно увеличивается пассажирский и туристический поток), кроме этого, движение крупнотоннажного транзитного транспорта, что сказывается на физическом износе дорожного покрытия, требующего значительных затрат на капитальный ремонт дорог. Для ремонта и содержания дорог на городской и сельской территории ежегодно требуется более 40 000 тыс. руб.</w:t>
      </w:r>
    </w:p>
    <w:p w:rsidR="000015D5" w:rsidRPr="00B01B5C" w:rsidRDefault="000015D5" w:rsidP="000015D5">
      <w:pPr>
        <w:tabs>
          <w:tab w:val="left" w:pos="720"/>
        </w:tabs>
        <w:suppressAutoHyphens/>
        <w:ind w:firstLine="709"/>
        <w:jc w:val="both"/>
        <w:rPr>
          <w:color w:val="000000" w:themeColor="text1"/>
          <w:sz w:val="28"/>
          <w:szCs w:val="28"/>
          <w:u w:val="single"/>
        </w:rPr>
      </w:pPr>
      <w:r w:rsidRPr="00B01B5C">
        <w:rPr>
          <w:color w:val="000000" w:themeColor="text1"/>
          <w:sz w:val="28"/>
          <w:szCs w:val="28"/>
          <w:u w:val="single"/>
        </w:rPr>
        <w:t xml:space="preserve">По населенным пунктам ст. </w:t>
      </w:r>
      <w:proofErr w:type="spellStart"/>
      <w:r w:rsidRPr="00B01B5C">
        <w:rPr>
          <w:color w:val="000000" w:themeColor="text1"/>
          <w:sz w:val="28"/>
          <w:szCs w:val="28"/>
          <w:u w:val="single"/>
        </w:rPr>
        <w:t>Айнак</w:t>
      </w:r>
      <w:proofErr w:type="spellEnd"/>
      <w:r w:rsidRPr="00B01B5C">
        <w:rPr>
          <w:color w:val="000000" w:themeColor="text1"/>
          <w:sz w:val="28"/>
          <w:szCs w:val="28"/>
          <w:u w:val="single"/>
        </w:rPr>
        <w:t xml:space="preserve">, с. Зеленая Роща возникли сложности в процессе их упразднения. На территории ст. </w:t>
      </w:r>
      <w:proofErr w:type="spellStart"/>
      <w:r w:rsidRPr="00B01B5C">
        <w:rPr>
          <w:color w:val="000000" w:themeColor="text1"/>
          <w:sz w:val="28"/>
          <w:szCs w:val="28"/>
          <w:u w:val="single"/>
        </w:rPr>
        <w:t>Айнак</w:t>
      </w:r>
      <w:proofErr w:type="spellEnd"/>
      <w:r w:rsidRPr="00B01B5C">
        <w:rPr>
          <w:color w:val="000000" w:themeColor="text1"/>
          <w:sz w:val="28"/>
          <w:szCs w:val="28"/>
          <w:u w:val="single"/>
        </w:rPr>
        <w:t xml:space="preserve"> прописано 3 чел., в с. Зеленая Роща прописан 1 чел. В настоящее время решается вопрос по оформлению прописки людей по месту их фактического проживания.</w:t>
      </w:r>
    </w:p>
    <w:p w:rsidR="00DF1F7B" w:rsidRPr="00B01B5C" w:rsidRDefault="00532053" w:rsidP="00205080">
      <w:pPr>
        <w:tabs>
          <w:tab w:val="left" w:pos="720"/>
        </w:tabs>
        <w:suppressAutoHyphens/>
        <w:ind w:firstLine="709"/>
        <w:jc w:val="both"/>
        <w:rPr>
          <w:color w:val="000000" w:themeColor="text1"/>
          <w:sz w:val="28"/>
          <w:szCs w:val="28"/>
          <w:u w:val="single"/>
        </w:rPr>
      </w:pPr>
      <w:r w:rsidRPr="00B01B5C">
        <w:rPr>
          <w:color w:val="000000" w:themeColor="text1"/>
          <w:sz w:val="28"/>
          <w:szCs w:val="28"/>
          <w:u w:val="single"/>
        </w:rPr>
        <w:t xml:space="preserve">Решения: </w:t>
      </w:r>
      <w:proofErr w:type="gramStart"/>
      <w:r w:rsidRPr="00B01B5C">
        <w:rPr>
          <w:color w:val="000000" w:themeColor="text1"/>
          <w:sz w:val="28"/>
          <w:szCs w:val="28"/>
          <w:u w:val="single"/>
        </w:rPr>
        <w:t>В</w:t>
      </w:r>
      <w:proofErr w:type="gramEnd"/>
      <w:r w:rsidRPr="00B01B5C">
        <w:rPr>
          <w:color w:val="000000" w:themeColor="text1"/>
          <w:sz w:val="28"/>
          <w:szCs w:val="28"/>
          <w:u w:val="single"/>
        </w:rPr>
        <w:t xml:space="preserve"> </w:t>
      </w:r>
      <w:r w:rsidR="00F9593D" w:rsidRPr="00B01B5C">
        <w:rPr>
          <w:color w:val="000000" w:themeColor="text1"/>
          <w:sz w:val="28"/>
          <w:szCs w:val="28"/>
          <w:u w:val="single"/>
        </w:rPr>
        <w:t xml:space="preserve">целях проведения ремонта улично-дорожной сети в муниципалитете разработана дорожная карта, где запланированы проекты по годам. </w:t>
      </w:r>
      <w:r w:rsidR="00DF1F7B" w:rsidRPr="00B01B5C">
        <w:rPr>
          <w:color w:val="000000" w:themeColor="text1"/>
          <w:sz w:val="28"/>
          <w:szCs w:val="28"/>
          <w:u w:val="single"/>
        </w:rPr>
        <w:t>В 2023 году общая сумма расходов бюджета краевого и местного уровня на ремонт улично-дорожной сети составила 35 908 тыс. руб. (в 2022 году – 22 963 тыс. руб.), из них 20 640 тыс. руб. – средства краевого бюджета, 15 318 тыс. руб. – средства местного бюджета.</w:t>
      </w:r>
    </w:p>
    <w:p w:rsidR="002A0D71" w:rsidRPr="00B01B5C" w:rsidRDefault="002A0D71" w:rsidP="002468C3">
      <w:pPr>
        <w:shd w:val="clear" w:color="auto" w:fill="FFFFFF"/>
        <w:tabs>
          <w:tab w:val="left" w:pos="720"/>
          <w:tab w:val="left" w:leader="underscore" w:pos="8158"/>
          <w:tab w:val="left" w:pos="10163"/>
        </w:tabs>
        <w:suppressAutoHyphens/>
        <w:ind w:firstLine="709"/>
        <w:rPr>
          <w:color w:val="000000" w:themeColor="text1"/>
          <w:sz w:val="28"/>
          <w:szCs w:val="28"/>
          <w:u w:val="single"/>
        </w:rPr>
      </w:pPr>
    </w:p>
    <w:p w:rsidR="0087450A" w:rsidRPr="00B01B5C" w:rsidRDefault="0087450A" w:rsidP="0087450A">
      <w:pPr>
        <w:suppressAutoHyphens/>
        <w:ind w:firstLine="709"/>
        <w:rPr>
          <w:b/>
          <w:color w:val="000000" w:themeColor="text1"/>
          <w:sz w:val="28"/>
          <w:szCs w:val="28"/>
        </w:rPr>
      </w:pPr>
      <w:r w:rsidRPr="00B01B5C">
        <w:rPr>
          <w:b/>
          <w:color w:val="000000" w:themeColor="text1"/>
          <w:sz w:val="28"/>
          <w:szCs w:val="28"/>
        </w:rPr>
        <w:t>Жилищно-коммунальная сфера и экология</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xml:space="preserve">Жилищно-коммунальное хозяйство является важнейшей сферой экономики муниципального округа, которая обеспечивает качество жизни населения. Степень износа основных фондов коммунального хозяйства составляет 85%, уровень собираемости платежей за жилищно-коммунальные услуги </w:t>
      </w:r>
      <w:r w:rsidR="00E522D6" w:rsidRPr="00B01B5C">
        <w:rPr>
          <w:color w:val="000000" w:themeColor="text1"/>
          <w:sz w:val="28"/>
          <w:szCs w:val="28"/>
        </w:rPr>
        <w:t>93,2</w:t>
      </w:r>
      <w:r w:rsidRPr="00B01B5C">
        <w:rPr>
          <w:color w:val="000000" w:themeColor="text1"/>
          <w:sz w:val="28"/>
          <w:szCs w:val="28"/>
        </w:rPr>
        <w:t>%.</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xml:space="preserve">Общая протяженность тепловых сетей </w:t>
      </w:r>
      <w:r w:rsidR="005E22F6" w:rsidRPr="00B01B5C">
        <w:rPr>
          <w:color w:val="000000" w:themeColor="text1"/>
          <w:sz w:val="28"/>
          <w:szCs w:val="28"/>
        </w:rPr>
        <w:t xml:space="preserve">муниципального округа </w:t>
      </w:r>
      <w:r w:rsidRPr="00B01B5C">
        <w:rPr>
          <w:color w:val="000000" w:themeColor="text1"/>
          <w:sz w:val="28"/>
          <w:szCs w:val="28"/>
        </w:rPr>
        <w:t xml:space="preserve">составляет </w:t>
      </w:r>
      <w:r w:rsidR="0025261A" w:rsidRPr="00B01B5C">
        <w:rPr>
          <w:color w:val="000000" w:themeColor="text1"/>
          <w:sz w:val="28"/>
          <w:szCs w:val="28"/>
        </w:rPr>
        <w:t>1</w:t>
      </w:r>
      <w:r w:rsidR="00632AA7" w:rsidRPr="00B01B5C">
        <w:rPr>
          <w:color w:val="000000" w:themeColor="text1"/>
          <w:sz w:val="28"/>
          <w:szCs w:val="28"/>
        </w:rPr>
        <w:t>5</w:t>
      </w:r>
      <w:r w:rsidR="00F41571" w:rsidRPr="00B01B5C">
        <w:rPr>
          <w:color w:val="000000" w:themeColor="text1"/>
          <w:sz w:val="28"/>
          <w:szCs w:val="28"/>
        </w:rPr>
        <w:t>0</w:t>
      </w:r>
      <w:r w:rsidRPr="00B01B5C">
        <w:rPr>
          <w:color w:val="000000" w:themeColor="text1"/>
          <w:sz w:val="28"/>
          <w:szCs w:val="28"/>
        </w:rPr>
        <w:t xml:space="preserve"> км, износ </w:t>
      </w:r>
      <w:r w:rsidR="00632AA7" w:rsidRPr="00B01B5C">
        <w:rPr>
          <w:color w:val="000000" w:themeColor="text1"/>
          <w:sz w:val="28"/>
          <w:szCs w:val="28"/>
        </w:rPr>
        <w:t xml:space="preserve">тепловых сетей </w:t>
      </w:r>
      <w:r w:rsidR="005E22F6" w:rsidRPr="00B01B5C">
        <w:rPr>
          <w:color w:val="000000" w:themeColor="text1"/>
          <w:sz w:val="28"/>
          <w:szCs w:val="28"/>
        </w:rPr>
        <w:t xml:space="preserve">составляет </w:t>
      </w:r>
      <w:r w:rsidR="00B667B6" w:rsidRPr="00B01B5C">
        <w:rPr>
          <w:color w:val="000000" w:themeColor="text1"/>
          <w:sz w:val="28"/>
          <w:szCs w:val="28"/>
        </w:rPr>
        <w:t>86</w:t>
      </w:r>
      <w:r w:rsidRPr="00B01B5C">
        <w:rPr>
          <w:color w:val="000000" w:themeColor="text1"/>
          <w:sz w:val="28"/>
          <w:szCs w:val="28"/>
        </w:rPr>
        <w:t xml:space="preserve">%. Теплоснабжение осуществляется от 16 производственно-отопительных котельных, количество котлов 47 единиц. Общая система теплоснабжения муниципалитета обеспечивает </w:t>
      </w:r>
      <w:r w:rsidR="00BD4800" w:rsidRPr="00B01B5C">
        <w:rPr>
          <w:color w:val="000000" w:themeColor="text1"/>
          <w:sz w:val="28"/>
          <w:szCs w:val="28"/>
        </w:rPr>
        <w:t>теплом</w:t>
      </w:r>
      <w:r w:rsidR="005C5260" w:rsidRPr="00B01B5C">
        <w:rPr>
          <w:color w:val="000000" w:themeColor="text1"/>
          <w:sz w:val="28"/>
          <w:szCs w:val="28"/>
        </w:rPr>
        <w:t xml:space="preserve"> </w:t>
      </w:r>
      <w:r w:rsidR="00BD4800" w:rsidRPr="00B01B5C">
        <w:rPr>
          <w:color w:val="000000" w:themeColor="text1"/>
          <w:sz w:val="28"/>
          <w:szCs w:val="28"/>
        </w:rPr>
        <w:t>4</w:t>
      </w:r>
      <w:r w:rsidR="005C5260" w:rsidRPr="00B01B5C">
        <w:rPr>
          <w:color w:val="000000" w:themeColor="text1"/>
          <w:sz w:val="28"/>
          <w:szCs w:val="28"/>
        </w:rPr>
        <w:t xml:space="preserve">2% </w:t>
      </w:r>
      <w:r w:rsidRPr="00B01B5C">
        <w:rPr>
          <w:color w:val="000000" w:themeColor="text1"/>
          <w:sz w:val="28"/>
          <w:szCs w:val="28"/>
        </w:rPr>
        <w:t xml:space="preserve">жилого фонда, промышленные предприятия, общественные здания и объекты социальной инфраструктуры. </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В 2023 году на реализацию мероприятий по</w:t>
      </w:r>
      <w:r w:rsidR="005E16C6" w:rsidRPr="00B01B5C">
        <w:rPr>
          <w:color w:val="000000" w:themeColor="text1"/>
          <w:sz w:val="28"/>
          <w:szCs w:val="28"/>
        </w:rPr>
        <w:t xml:space="preserve"> теплоснабжению направлен</w:t>
      </w:r>
      <w:r w:rsidRPr="00B01B5C">
        <w:rPr>
          <w:color w:val="000000" w:themeColor="text1"/>
          <w:sz w:val="28"/>
          <w:szCs w:val="28"/>
        </w:rPr>
        <w:t>о 25</w:t>
      </w:r>
      <w:r w:rsidR="00F41571" w:rsidRPr="00B01B5C">
        <w:rPr>
          <w:color w:val="000000" w:themeColor="text1"/>
          <w:sz w:val="28"/>
          <w:szCs w:val="28"/>
        </w:rPr>
        <w:t> </w:t>
      </w:r>
      <w:r w:rsidRPr="00B01B5C">
        <w:rPr>
          <w:color w:val="000000" w:themeColor="text1"/>
          <w:sz w:val="28"/>
          <w:szCs w:val="28"/>
        </w:rPr>
        <w:t>3</w:t>
      </w:r>
      <w:r w:rsidR="00F41571" w:rsidRPr="00B01B5C">
        <w:rPr>
          <w:color w:val="000000" w:themeColor="text1"/>
          <w:sz w:val="28"/>
          <w:szCs w:val="28"/>
        </w:rPr>
        <w:t xml:space="preserve">37 </w:t>
      </w:r>
      <w:r w:rsidR="0013761C" w:rsidRPr="00B01B5C">
        <w:rPr>
          <w:color w:val="000000" w:themeColor="text1"/>
          <w:sz w:val="28"/>
          <w:szCs w:val="28"/>
        </w:rPr>
        <w:t>тыс. руб. (в 2022 году – 24 628</w:t>
      </w:r>
      <w:r w:rsidRPr="00B01B5C">
        <w:rPr>
          <w:color w:val="000000" w:themeColor="text1"/>
          <w:sz w:val="28"/>
          <w:szCs w:val="28"/>
        </w:rPr>
        <w:t xml:space="preserve"> тыс. руб.</w:t>
      </w:r>
      <w:r w:rsidR="0013761C" w:rsidRPr="00B01B5C">
        <w:rPr>
          <w:color w:val="000000" w:themeColor="text1"/>
          <w:sz w:val="28"/>
          <w:szCs w:val="28"/>
        </w:rPr>
        <w:t>)</w:t>
      </w:r>
      <w:r w:rsidRPr="00B01B5C">
        <w:rPr>
          <w:color w:val="000000" w:themeColor="text1"/>
          <w:sz w:val="28"/>
          <w:szCs w:val="28"/>
        </w:rPr>
        <w:t>:</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- 10 101 тыс. руб. – котел КВТС 20-150 для котельной № 38;</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- 3 903 тыс. руб. – приборы уче</w:t>
      </w:r>
      <w:r w:rsidR="009578C3" w:rsidRPr="00B01B5C">
        <w:rPr>
          <w:color w:val="000000" w:themeColor="text1"/>
          <w:sz w:val="28"/>
          <w:szCs w:val="28"/>
        </w:rPr>
        <w:t>та для котельных</w:t>
      </w:r>
      <w:r w:rsidRPr="00B01B5C">
        <w:rPr>
          <w:color w:val="000000" w:themeColor="text1"/>
          <w:sz w:val="28"/>
          <w:szCs w:val="28"/>
        </w:rPr>
        <w:t xml:space="preserve"> № 10, 13, 38 и 21 (разработаны проекты узлов учета тепловой энергии, установка приборов учета будет произведена в 2024 году);</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xml:space="preserve">- </w:t>
      </w:r>
      <w:r w:rsidR="00EE63F9" w:rsidRPr="00B01B5C">
        <w:rPr>
          <w:color w:val="000000" w:themeColor="text1"/>
          <w:sz w:val="28"/>
          <w:szCs w:val="28"/>
        </w:rPr>
        <w:t>11 333</w:t>
      </w:r>
      <w:r w:rsidRPr="00B01B5C">
        <w:rPr>
          <w:color w:val="000000" w:themeColor="text1"/>
          <w:sz w:val="28"/>
          <w:szCs w:val="28"/>
        </w:rPr>
        <w:t xml:space="preserve"> тыс. руб. – теплоизоляционные </w:t>
      </w:r>
      <w:r w:rsidR="00EE63F9" w:rsidRPr="00B01B5C">
        <w:rPr>
          <w:color w:val="000000" w:themeColor="text1"/>
          <w:sz w:val="28"/>
          <w:szCs w:val="28"/>
        </w:rPr>
        <w:t>материалы.</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xml:space="preserve">Работы по модернизации теплового комплекса и замене тепловых сетей будут продолжены, что потребует немало финансовых вложений. </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xml:space="preserve">Потребность муниципального округа в твердом топливе (уголь) для отопительного сезона составляет 57 000 т, в том числе 47 728 т для обеспечения теплоснабжением населения, 9 272 т для учреждений бюджетной </w:t>
      </w:r>
      <w:r w:rsidRPr="00B01B5C">
        <w:rPr>
          <w:color w:val="000000" w:themeColor="text1"/>
          <w:sz w:val="28"/>
          <w:szCs w:val="28"/>
        </w:rPr>
        <w:lastRenderedPageBreak/>
        <w:t>сферы. В 2023 году заключены муниципальные контракты на поставку угля в кол</w:t>
      </w:r>
      <w:r w:rsidR="00F47754" w:rsidRPr="00B01B5C">
        <w:rPr>
          <w:color w:val="000000" w:themeColor="text1"/>
          <w:sz w:val="28"/>
          <w:szCs w:val="28"/>
        </w:rPr>
        <w:t>ичестве 2 530 т на сумму 8 485 тыс. руб., из них 3 933</w:t>
      </w:r>
      <w:r w:rsidRPr="00B01B5C">
        <w:rPr>
          <w:color w:val="000000" w:themeColor="text1"/>
          <w:sz w:val="28"/>
          <w:szCs w:val="28"/>
        </w:rPr>
        <w:t xml:space="preserve"> тыс. руб. – </w:t>
      </w:r>
      <w:r w:rsidR="0025261A" w:rsidRPr="00B01B5C">
        <w:rPr>
          <w:color w:val="000000" w:themeColor="text1"/>
          <w:sz w:val="28"/>
          <w:szCs w:val="28"/>
        </w:rPr>
        <w:t>субсидия краевого бюджета</w:t>
      </w:r>
      <w:r w:rsidR="00F47754" w:rsidRPr="00B01B5C">
        <w:rPr>
          <w:color w:val="000000" w:themeColor="text1"/>
          <w:sz w:val="28"/>
          <w:szCs w:val="28"/>
        </w:rPr>
        <w:t>, 4 552</w:t>
      </w:r>
      <w:r w:rsidRPr="00B01B5C">
        <w:rPr>
          <w:color w:val="000000" w:themeColor="text1"/>
          <w:sz w:val="28"/>
          <w:szCs w:val="28"/>
        </w:rPr>
        <w:t xml:space="preserve"> тыс. руб</w:t>
      </w:r>
      <w:r w:rsidR="00CF6ECF" w:rsidRPr="00B01B5C">
        <w:rPr>
          <w:color w:val="000000" w:themeColor="text1"/>
          <w:sz w:val="28"/>
          <w:szCs w:val="28"/>
        </w:rPr>
        <w:t>. – средства местного бюджета (в</w:t>
      </w:r>
      <w:r w:rsidRPr="00B01B5C">
        <w:rPr>
          <w:color w:val="000000" w:themeColor="text1"/>
          <w:sz w:val="28"/>
          <w:szCs w:val="28"/>
        </w:rPr>
        <w:t xml:space="preserve"> 2022 году сформирован муниципальный резервный запас угля в колич</w:t>
      </w:r>
      <w:r w:rsidR="00F47754" w:rsidRPr="00B01B5C">
        <w:rPr>
          <w:color w:val="000000" w:themeColor="text1"/>
          <w:sz w:val="28"/>
          <w:szCs w:val="28"/>
        </w:rPr>
        <w:t>естве 15 831 т на сумму 71 902</w:t>
      </w:r>
      <w:r w:rsidRPr="00B01B5C">
        <w:rPr>
          <w:color w:val="000000" w:themeColor="text1"/>
          <w:sz w:val="28"/>
          <w:szCs w:val="28"/>
        </w:rPr>
        <w:t xml:space="preserve"> тыс. руб.</w:t>
      </w:r>
      <w:r w:rsidR="00CF6ECF" w:rsidRPr="00B01B5C">
        <w:rPr>
          <w:color w:val="000000" w:themeColor="text1"/>
          <w:sz w:val="28"/>
          <w:szCs w:val="28"/>
        </w:rPr>
        <w:t>).</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В 2023 году в целях получения компенсации за уголь обратилось 1 572</w:t>
      </w:r>
      <w:r w:rsidR="0013761C" w:rsidRPr="00B01B5C">
        <w:rPr>
          <w:color w:val="000000" w:themeColor="text1"/>
          <w:sz w:val="28"/>
          <w:szCs w:val="28"/>
        </w:rPr>
        <w:t xml:space="preserve"> заявителя (в 2022 году – 2 201 заявитель)</w:t>
      </w:r>
      <w:r w:rsidR="00440DA6" w:rsidRPr="00B01B5C">
        <w:rPr>
          <w:color w:val="000000" w:themeColor="text1"/>
          <w:sz w:val="28"/>
          <w:szCs w:val="28"/>
        </w:rPr>
        <w:t xml:space="preserve">, сумма выплат составила 1 114 </w:t>
      </w:r>
      <w:r w:rsidR="0013761C" w:rsidRPr="00B01B5C">
        <w:rPr>
          <w:color w:val="000000" w:themeColor="text1"/>
          <w:sz w:val="28"/>
          <w:szCs w:val="28"/>
        </w:rPr>
        <w:t xml:space="preserve">тыс. руб. </w:t>
      </w:r>
      <w:r w:rsidR="00440DA6" w:rsidRPr="00B01B5C">
        <w:rPr>
          <w:color w:val="000000" w:themeColor="text1"/>
          <w:sz w:val="28"/>
          <w:szCs w:val="28"/>
        </w:rPr>
        <w:t>(в 2022 году – 2</w:t>
      </w:r>
      <w:r w:rsidR="0013761C" w:rsidRPr="00B01B5C">
        <w:rPr>
          <w:color w:val="000000" w:themeColor="text1"/>
          <w:sz w:val="28"/>
          <w:szCs w:val="28"/>
        </w:rPr>
        <w:t> </w:t>
      </w:r>
      <w:r w:rsidR="00440DA6" w:rsidRPr="00B01B5C">
        <w:rPr>
          <w:color w:val="000000" w:themeColor="text1"/>
          <w:sz w:val="28"/>
          <w:szCs w:val="28"/>
        </w:rPr>
        <w:t>009</w:t>
      </w:r>
      <w:r w:rsidRPr="00B01B5C">
        <w:rPr>
          <w:color w:val="000000" w:themeColor="text1"/>
          <w:sz w:val="28"/>
          <w:szCs w:val="28"/>
        </w:rPr>
        <w:t xml:space="preserve"> тыс. руб.</w:t>
      </w:r>
      <w:r w:rsidR="0013761C" w:rsidRPr="00B01B5C">
        <w:rPr>
          <w:color w:val="000000" w:themeColor="text1"/>
          <w:sz w:val="28"/>
          <w:szCs w:val="28"/>
        </w:rPr>
        <w:t>).</w:t>
      </w:r>
      <w:r w:rsidRPr="00B01B5C">
        <w:rPr>
          <w:color w:val="000000" w:themeColor="text1"/>
          <w:sz w:val="28"/>
          <w:szCs w:val="28"/>
        </w:rPr>
        <w:t xml:space="preserve"> В целях получения компенсации за дрова обратилось 818 заявител</w:t>
      </w:r>
      <w:r w:rsidR="00440DA6" w:rsidRPr="00B01B5C">
        <w:rPr>
          <w:color w:val="000000" w:themeColor="text1"/>
          <w:sz w:val="28"/>
          <w:szCs w:val="28"/>
        </w:rPr>
        <w:t>ей, сумма выплат составила 150</w:t>
      </w:r>
      <w:r w:rsidRPr="00B01B5C">
        <w:rPr>
          <w:color w:val="000000" w:themeColor="text1"/>
          <w:sz w:val="28"/>
          <w:szCs w:val="28"/>
        </w:rPr>
        <w:t xml:space="preserve"> тыс. руб.</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Согласно схеме водоснабжения и водоотведения муниципального округа, система водоснабжения муниципалитета состоит из 6 водозаборов подземных вод, из которых 4 групповых и 17 скважин, расположенных в селах. Общая протяжность водопроводных сетей, находящихся в настоящее время в эксплуатации МУП «</w:t>
      </w:r>
      <w:proofErr w:type="spellStart"/>
      <w:r w:rsidRPr="00B01B5C">
        <w:rPr>
          <w:color w:val="000000" w:themeColor="text1"/>
          <w:sz w:val="28"/>
          <w:szCs w:val="28"/>
        </w:rPr>
        <w:t>Теплосбыт</w:t>
      </w:r>
      <w:proofErr w:type="spellEnd"/>
      <w:r w:rsidRPr="00B01B5C">
        <w:rPr>
          <w:color w:val="000000" w:themeColor="text1"/>
          <w:sz w:val="28"/>
          <w:szCs w:val="28"/>
        </w:rPr>
        <w:t xml:space="preserve">», в однотрубном исчислении составляет </w:t>
      </w:r>
      <w:r w:rsidR="0025261A" w:rsidRPr="00B01B5C">
        <w:rPr>
          <w:color w:val="000000" w:themeColor="text1"/>
          <w:sz w:val="28"/>
          <w:szCs w:val="28"/>
        </w:rPr>
        <w:t>1</w:t>
      </w:r>
      <w:r w:rsidR="00B667B6" w:rsidRPr="00B01B5C">
        <w:rPr>
          <w:color w:val="000000" w:themeColor="text1"/>
          <w:sz w:val="28"/>
          <w:szCs w:val="28"/>
        </w:rPr>
        <w:t>59</w:t>
      </w:r>
      <w:r w:rsidRPr="00B01B5C">
        <w:rPr>
          <w:color w:val="000000" w:themeColor="text1"/>
          <w:sz w:val="28"/>
          <w:szCs w:val="28"/>
        </w:rPr>
        <w:t xml:space="preserve"> км. Централизованным водоснабжением в муниципальном округе охвачено </w:t>
      </w:r>
      <w:r w:rsidR="00B667B6" w:rsidRPr="00B01B5C">
        <w:rPr>
          <w:color w:val="000000" w:themeColor="text1"/>
          <w:sz w:val="28"/>
          <w:szCs w:val="28"/>
        </w:rPr>
        <w:t>79</w:t>
      </w:r>
      <w:r w:rsidRPr="00B01B5C">
        <w:rPr>
          <w:color w:val="000000" w:themeColor="text1"/>
          <w:sz w:val="28"/>
          <w:szCs w:val="28"/>
        </w:rPr>
        <w:t>% многоквартирных домов, домов частного сектора и промышленных предприятий.</w:t>
      </w:r>
    </w:p>
    <w:p w:rsidR="0087450A" w:rsidRPr="00B01B5C" w:rsidRDefault="00CD3474" w:rsidP="0087450A">
      <w:pPr>
        <w:suppressAutoHyphens/>
        <w:ind w:firstLine="709"/>
        <w:contextualSpacing/>
        <w:jc w:val="both"/>
        <w:rPr>
          <w:rFonts w:eastAsia="Calibri"/>
          <w:color w:val="000000" w:themeColor="text1"/>
          <w:sz w:val="28"/>
          <w:szCs w:val="28"/>
          <w:lang w:eastAsia="en-US"/>
        </w:rPr>
      </w:pPr>
      <w:r w:rsidRPr="00B01B5C">
        <w:rPr>
          <w:rFonts w:eastAsia="Calibri"/>
          <w:color w:val="000000" w:themeColor="text1"/>
          <w:sz w:val="28"/>
          <w:szCs w:val="28"/>
          <w:lang w:eastAsia="en-US"/>
        </w:rPr>
        <w:t>В 2023 году 9 173</w:t>
      </w:r>
      <w:r w:rsidR="0087450A" w:rsidRPr="00B01B5C">
        <w:rPr>
          <w:rFonts w:eastAsia="Calibri"/>
          <w:color w:val="000000" w:themeColor="text1"/>
          <w:sz w:val="28"/>
          <w:szCs w:val="28"/>
          <w:lang w:eastAsia="en-US"/>
        </w:rPr>
        <w:t xml:space="preserve"> тыс. руб. направлено на капитальный ремонт водопроводной сети в с. Славгородское. В декабре 2023 года состоялся аукцион по определению подрядной организации, работы запланированы в 2024 году.</w:t>
      </w:r>
    </w:p>
    <w:p w:rsidR="0087450A" w:rsidRPr="00B01B5C" w:rsidRDefault="003A3F89" w:rsidP="0087450A">
      <w:pPr>
        <w:suppressAutoHyphens/>
        <w:ind w:firstLine="709"/>
        <w:contextualSpacing/>
        <w:jc w:val="both"/>
        <w:rPr>
          <w:rFonts w:eastAsia="Calibri"/>
          <w:color w:val="000000" w:themeColor="text1"/>
          <w:sz w:val="28"/>
          <w:szCs w:val="28"/>
          <w:lang w:eastAsia="en-US"/>
        </w:rPr>
      </w:pPr>
      <w:r w:rsidRPr="00B01B5C">
        <w:rPr>
          <w:rFonts w:eastAsia="Calibri"/>
          <w:color w:val="000000" w:themeColor="text1"/>
          <w:sz w:val="28"/>
          <w:szCs w:val="28"/>
          <w:lang w:eastAsia="en-US"/>
        </w:rPr>
        <w:t>1 711</w:t>
      </w:r>
      <w:r w:rsidR="0087450A" w:rsidRPr="00B01B5C">
        <w:rPr>
          <w:rFonts w:eastAsia="Calibri"/>
          <w:color w:val="000000" w:themeColor="text1"/>
          <w:sz w:val="28"/>
          <w:szCs w:val="28"/>
          <w:lang w:eastAsia="en-US"/>
        </w:rPr>
        <w:t xml:space="preserve"> тыс. руб. </w:t>
      </w:r>
      <w:r w:rsidR="00DE4738" w:rsidRPr="00B01B5C">
        <w:rPr>
          <w:color w:val="000000" w:themeColor="text1"/>
          <w:sz w:val="28"/>
          <w:szCs w:val="28"/>
        </w:rPr>
        <w:t>направлено на</w:t>
      </w:r>
      <w:r w:rsidR="0087450A" w:rsidRPr="00B01B5C">
        <w:rPr>
          <w:rFonts w:eastAsia="Calibri"/>
          <w:color w:val="000000" w:themeColor="text1"/>
          <w:sz w:val="28"/>
          <w:szCs w:val="28"/>
          <w:lang w:eastAsia="en-US"/>
        </w:rPr>
        <w:t xml:space="preserve"> приобретение </w:t>
      </w:r>
      <w:r w:rsidR="00DE4738" w:rsidRPr="00B01B5C">
        <w:rPr>
          <w:rFonts w:eastAsia="Calibri"/>
          <w:color w:val="000000" w:themeColor="text1"/>
          <w:sz w:val="28"/>
          <w:szCs w:val="28"/>
          <w:lang w:eastAsia="en-US"/>
        </w:rPr>
        <w:t>3</w:t>
      </w:r>
      <w:r w:rsidR="0087450A" w:rsidRPr="00B01B5C">
        <w:rPr>
          <w:rFonts w:eastAsia="Calibri"/>
          <w:color w:val="000000" w:themeColor="text1"/>
          <w:sz w:val="28"/>
          <w:szCs w:val="28"/>
          <w:lang w:eastAsia="en-US"/>
        </w:rPr>
        <w:t xml:space="preserve"> насосов и </w:t>
      </w:r>
      <w:r w:rsidR="00DE4738" w:rsidRPr="00B01B5C">
        <w:rPr>
          <w:rFonts w:eastAsia="Calibri"/>
          <w:color w:val="000000" w:themeColor="text1"/>
          <w:sz w:val="28"/>
          <w:szCs w:val="28"/>
          <w:lang w:eastAsia="en-US"/>
        </w:rPr>
        <w:t>4</w:t>
      </w:r>
      <w:r w:rsidR="0087450A" w:rsidRPr="00B01B5C">
        <w:rPr>
          <w:rFonts w:eastAsia="Calibri"/>
          <w:color w:val="000000" w:themeColor="text1"/>
          <w:sz w:val="28"/>
          <w:szCs w:val="28"/>
          <w:lang w:eastAsia="en-US"/>
        </w:rPr>
        <w:t xml:space="preserve"> частотных преобразователей для канализационной насосной станции и котельной № 21 в п. Бурсоль.</w:t>
      </w:r>
    </w:p>
    <w:p w:rsidR="0087450A" w:rsidRPr="00B01B5C" w:rsidRDefault="0087450A" w:rsidP="0087450A">
      <w:pPr>
        <w:suppressAutoHyphens/>
        <w:ind w:firstLine="709"/>
        <w:contextualSpacing/>
        <w:jc w:val="both"/>
        <w:rPr>
          <w:rFonts w:eastAsia="Calibri"/>
          <w:color w:val="000000" w:themeColor="text1"/>
          <w:sz w:val="28"/>
          <w:szCs w:val="28"/>
          <w:lang w:eastAsia="en-US"/>
        </w:rPr>
      </w:pPr>
      <w:r w:rsidRPr="00B01B5C">
        <w:rPr>
          <w:rFonts w:eastAsia="Calibri"/>
          <w:color w:val="000000" w:themeColor="text1"/>
          <w:sz w:val="28"/>
          <w:szCs w:val="28"/>
          <w:lang w:eastAsia="en-US"/>
        </w:rPr>
        <w:t>В целях получени</w:t>
      </w:r>
      <w:r w:rsidR="00DE4738" w:rsidRPr="00B01B5C">
        <w:rPr>
          <w:rFonts w:eastAsia="Calibri"/>
          <w:color w:val="000000" w:themeColor="text1"/>
          <w:sz w:val="28"/>
          <w:szCs w:val="28"/>
          <w:lang w:eastAsia="en-US"/>
        </w:rPr>
        <w:t>я паспорта готовности к осенне-</w:t>
      </w:r>
      <w:r w:rsidRPr="00B01B5C">
        <w:rPr>
          <w:rFonts w:eastAsia="Calibri"/>
          <w:color w:val="000000" w:themeColor="text1"/>
          <w:sz w:val="28"/>
          <w:szCs w:val="28"/>
          <w:lang w:eastAsia="en-US"/>
        </w:rPr>
        <w:t>зимнему периоду 2023-2024 года:</w:t>
      </w:r>
    </w:p>
    <w:p w:rsidR="0087450A" w:rsidRPr="00B01B5C" w:rsidRDefault="0087450A" w:rsidP="0087450A">
      <w:pPr>
        <w:suppressAutoHyphens/>
        <w:ind w:firstLine="709"/>
        <w:contextualSpacing/>
        <w:jc w:val="both"/>
        <w:rPr>
          <w:rFonts w:eastAsia="Calibri"/>
          <w:color w:val="000000" w:themeColor="text1"/>
          <w:sz w:val="28"/>
          <w:szCs w:val="28"/>
          <w:lang w:eastAsia="en-US"/>
        </w:rPr>
      </w:pPr>
      <w:r w:rsidRPr="00B01B5C">
        <w:rPr>
          <w:rFonts w:eastAsia="Calibri"/>
          <w:color w:val="000000" w:themeColor="text1"/>
          <w:sz w:val="28"/>
          <w:szCs w:val="28"/>
          <w:lang w:eastAsia="en-US"/>
        </w:rPr>
        <w:t xml:space="preserve">- заключен муниципальный контракт на поставку </w:t>
      </w:r>
      <w:r w:rsidR="00DE4738" w:rsidRPr="00B01B5C">
        <w:rPr>
          <w:rFonts w:eastAsia="Calibri"/>
          <w:color w:val="000000" w:themeColor="text1"/>
          <w:sz w:val="28"/>
          <w:szCs w:val="28"/>
          <w:lang w:eastAsia="en-US"/>
        </w:rPr>
        <w:t>2</w:t>
      </w:r>
      <w:r w:rsidRPr="00B01B5C">
        <w:rPr>
          <w:rFonts w:eastAsia="Calibri"/>
          <w:color w:val="000000" w:themeColor="text1"/>
          <w:sz w:val="28"/>
          <w:szCs w:val="28"/>
          <w:lang w:eastAsia="en-US"/>
        </w:rPr>
        <w:t xml:space="preserve"> насосных агрегат</w:t>
      </w:r>
      <w:r w:rsidR="00DE4738" w:rsidRPr="00B01B5C">
        <w:rPr>
          <w:rFonts w:eastAsia="Calibri"/>
          <w:color w:val="000000" w:themeColor="text1"/>
          <w:sz w:val="28"/>
          <w:szCs w:val="28"/>
          <w:lang w:eastAsia="en-US"/>
        </w:rPr>
        <w:t>ов</w:t>
      </w:r>
      <w:r w:rsidRPr="00B01B5C">
        <w:rPr>
          <w:rFonts w:eastAsia="Calibri"/>
          <w:color w:val="000000" w:themeColor="text1"/>
          <w:sz w:val="28"/>
          <w:szCs w:val="28"/>
          <w:lang w:eastAsia="en-US"/>
        </w:rPr>
        <w:t xml:space="preserve"> с электродви</w:t>
      </w:r>
      <w:r w:rsidR="00DE4738" w:rsidRPr="00B01B5C">
        <w:rPr>
          <w:rFonts w:eastAsia="Calibri"/>
          <w:color w:val="000000" w:themeColor="text1"/>
          <w:sz w:val="28"/>
          <w:szCs w:val="28"/>
          <w:lang w:eastAsia="en-US"/>
        </w:rPr>
        <w:t>гателем на раме для котельн</w:t>
      </w:r>
      <w:r w:rsidR="004D7B9F" w:rsidRPr="00B01B5C">
        <w:rPr>
          <w:rFonts w:eastAsia="Calibri"/>
          <w:color w:val="000000" w:themeColor="text1"/>
          <w:sz w:val="28"/>
          <w:szCs w:val="28"/>
          <w:lang w:eastAsia="en-US"/>
        </w:rPr>
        <w:t>ых</w:t>
      </w:r>
      <w:r w:rsidR="00DE4738" w:rsidRPr="00B01B5C">
        <w:rPr>
          <w:rFonts w:eastAsia="Calibri"/>
          <w:color w:val="000000" w:themeColor="text1"/>
          <w:sz w:val="28"/>
          <w:szCs w:val="28"/>
          <w:lang w:eastAsia="en-US"/>
        </w:rPr>
        <w:t xml:space="preserve"> №</w:t>
      </w:r>
      <w:r w:rsidR="00CD3474" w:rsidRPr="00B01B5C">
        <w:rPr>
          <w:rFonts w:eastAsia="Calibri"/>
          <w:color w:val="000000" w:themeColor="text1"/>
          <w:sz w:val="28"/>
          <w:szCs w:val="28"/>
          <w:lang w:eastAsia="en-US"/>
        </w:rPr>
        <w:t xml:space="preserve"> 10 и 38 на сумму 2 495</w:t>
      </w:r>
      <w:r w:rsidRPr="00B01B5C">
        <w:rPr>
          <w:rFonts w:eastAsia="Calibri"/>
          <w:color w:val="000000" w:themeColor="text1"/>
          <w:sz w:val="28"/>
          <w:szCs w:val="28"/>
          <w:lang w:eastAsia="en-US"/>
        </w:rPr>
        <w:t xml:space="preserve"> тыс. руб.;</w:t>
      </w:r>
    </w:p>
    <w:p w:rsidR="0087450A" w:rsidRPr="00B01B5C" w:rsidRDefault="0087450A" w:rsidP="0087450A">
      <w:pPr>
        <w:suppressAutoHyphens/>
        <w:ind w:firstLine="709"/>
        <w:contextualSpacing/>
        <w:jc w:val="both"/>
        <w:rPr>
          <w:rFonts w:eastAsia="Calibri"/>
          <w:color w:val="000000" w:themeColor="text1"/>
          <w:sz w:val="28"/>
          <w:szCs w:val="28"/>
          <w:lang w:eastAsia="en-US"/>
        </w:rPr>
      </w:pPr>
      <w:r w:rsidRPr="00B01B5C">
        <w:rPr>
          <w:rFonts w:eastAsia="Calibri"/>
          <w:color w:val="000000" w:themeColor="text1"/>
          <w:sz w:val="28"/>
          <w:szCs w:val="28"/>
          <w:lang w:eastAsia="en-US"/>
        </w:rPr>
        <w:t>- на выполнение строительно-монтажных работ по ремонту котла в котельной № 38</w:t>
      </w:r>
      <w:r w:rsidR="00CD3474" w:rsidRPr="00B01B5C">
        <w:rPr>
          <w:rFonts w:eastAsia="Calibri"/>
          <w:color w:val="000000" w:themeColor="text1"/>
          <w:sz w:val="28"/>
          <w:szCs w:val="28"/>
          <w:lang w:eastAsia="en-US"/>
        </w:rPr>
        <w:t xml:space="preserve"> заключен договор на сумму 599</w:t>
      </w:r>
      <w:r w:rsidRPr="00B01B5C">
        <w:rPr>
          <w:rFonts w:eastAsia="Calibri"/>
          <w:color w:val="000000" w:themeColor="text1"/>
          <w:sz w:val="28"/>
          <w:szCs w:val="28"/>
          <w:lang w:eastAsia="en-US"/>
        </w:rPr>
        <w:t xml:space="preserve"> тыс. руб.;</w:t>
      </w:r>
    </w:p>
    <w:p w:rsidR="0087450A" w:rsidRPr="00B01B5C" w:rsidRDefault="0087450A" w:rsidP="0087450A">
      <w:pPr>
        <w:suppressAutoHyphens/>
        <w:ind w:firstLine="709"/>
        <w:contextualSpacing/>
        <w:jc w:val="both"/>
        <w:rPr>
          <w:rFonts w:eastAsia="Calibri"/>
          <w:color w:val="000000" w:themeColor="text1"/>
          <w:sz w:val="28"/>
          <w:szCs w:val="28"/>
          <w:lang w:eastAsia="en-US"/>
        </w:rPr>
      </w:pPr>
      <w:r w:rsidRPr="00B01B5C">
        <w:rPr>
          <w:rFonts w:eastAsia="Calibri"/>
          <w:color w:val="000000" w:themeColor="text1"/>
          <w:sz w:val="28"/>
          <w:szCs w:val="28"/>
          <w:lang w:eastAsia="en-US"/>
        </w:rPr>
        <w:t>- приобретен дизельный гене</w:t>
      </w:r>
      <w:r w:rsidR="004D7B9F" w:rsidRPr="00B01B5C">
        <w:rPr>
          <w:rFonts w:eastAsia="Calibri"/>
          <w:color w:val="000000" w:themeColor="text1"/>
          <w:sz w:val="28"/>
          <w:szCs w:val="28"/>
          <w:lang w:eastAsia="en-US"/>
        </w:rPr>
        <w:t xml:space="preserve">ратор и кожух </w:t>
      </w:r>
      <w:proofErr w:type="spellStart"/>
      <w:r w:rsidR="004D7B9F" w:rsidRPr="00B01B5C">
        <w:rPr>
          <w:rFonts w:eastAsia="Calibri"/>
          <w:color w:val="000000" w:themeColor="text1"/>
          <w:sz w:val="28"/>
          <w:szCs w:val="28"/>
          <w:lang w:eastAsia="en-US"/>
        </w:rPr>
        <w:t>погодозащитный</w:t>
      </w:r>
      <w:proofErr w:type="spellEnd"/>
      <w:r w:rsidRPr="00B01B5C">
        <w:rPr>
          <w:rFonts w:eastAsia="Calibri"/>
          <w:color w:val="000000" w:themeColor="text1"/>
          <w:sz w:val="28"/>
          <w:szCs w:val="28"/>
          <w:lang w:eastAsia="en-US"/>
        </w:rPr>
        <w:t xml:space="preserve"> на дизельный генератор на сумму 880 тыс. руб.</w:t>
      </w:r>
    </w:p>
    <w:p w:rsidR="00644C41" w:rsidRPr="00B01B5C" w:rsidRDefault="00644C41" w:rsidP="00644C41">
      <w:pPr>
        <w:suppressAutoHyphens/>
        <w:ind w:firstLine="709"/>
        <w:jc w:val="both"/>
        <w:rPr>
          <w:color w:val="000000" w:themeColor="text1"/>
          <w:sz w:val="28"/>
          <w:szCs w:val="28"/>
        </w:rPr>
      </w:pPr>
      <w:r w:rsidRPr="00B01B5C">
        <w:rPr>
          <w:color w:val="000000" w:themeColor="text1"/>
          <w:sz w:val="28"/>
          <w:szCs w:val="28"/>
        </w:rPr>
        <w:t>Тарифы установлены с 01.12.2022 (с учетом НДС):</w:t>
      </w:r>
    </w:p>
    <w:p w:rsidR="00644C41" w:rsidRPr="00B01B5C" w:rsidRDefault="00644C41" w:rsidP="00644C41">
      <w:pPr>
        <w:suppressAutoHyphens/>
        <w:ind w:firstLine="709"/>
        <w:jc w:val="both"/>
        <w:rPr>
          <w:color w:val="000000" w:themeColor="text1"/>
          <w:sz w:val="28"/>
          <w:szCs w:val="28"/>
        </w:rPr>
      </w:pPr>
      <w:r w:rsidRPr="00B01B5C">
        <w:rPr>
          <w:color w:val="000000" w:themeColor="text1"/>
          <w:sz w:val="28"/>
          <w:szCs w:val="28"/>
        </w:rPr>
        <w:t>- водоснабжение – 38,36 руб./куб. м (с 01.07.2021 действовал тариф – 31,01 руб./куб. м, рост тарифа на 24%);</w:t>
      </w:r>
    </w:p>
    <w:p w:rsidR="00644C41" w:rsidRPr="00B01B5C" w:rsidRDefault="00644C41" w:rsidP="00644C41">
      <w:pPr>
        <w:suppressAutoHyphens/>
        <w:ind w:firstLine="709"/>
        <w:jc w:val="both"/>
        <w:rPr>
          <w:color w:val="000000" w:themeColor="text1"/>
          <w:sz w:val="28"/>
          <w:szCs w:val="28"/>
        </w:rPr>
      </w:pPr>
      <w:r w:rsidRPr="00B01B5C">
        <w:rPr>
          <w:color w:val="000000" w:themeColor="text1"/>
          <w:sz w:val="28"/>
          <w:szCs w:val="28"/>
        </w:rPr>
        <w:t>- водоотведение – 41,86 руб./куб. м (с 01.07.2021 действовал тариф – 30,41 руб./куб. м, рост тарифа на 38%);</w:t>
      </w:r>
    </w:p>
    <w:p w:rsidR="00644C41" w:rsidRPr="00B01B5C" w:rsidRDefault="00644C41" w:rsidP="00644C41">
      <w:pPr>
        <w:suppressAutoHyphens/>
        <w:ind w:firstLine="709"/>
        <w:contextualSpacing/>
        <w:jc w:val="both"/>
        <w:rPr>
          <w:rFonts w:eastAsia="Calibri"/>
          <w:color w:val="000000" w:themeColor="text1"/>
          <w:sz w:val="28"/>
          <w:szCs w:val="28"/>
          <w:lang w:eastAsia="en-US"/>
        </w:rPr>
      </w:pPr>
      <w:r w:rsidRPr="00B01B5C">
        <w:rPr>
          <w:color w:val="000000" w:themeColor="text1"/>
          <w:sz w:val="28"/>
          <w:szCs w:val="28"/>
        </w:rPr>
        <w:t>- теплоснабжение – 3 823,1 руб./Гкал (с 01.07.2021 действовал тариф – 2 819,65 руб./Гкал, рост тарифа на 36%).</w:t>
      </w:r>
    </w:p>
    <w:p w:rsidR="00AA7A92" w:rsidRPr="00B01B5C" w:rsidRDefault="00AA7A92" w:rsidP="0087450A">
      <w:pPr>
        <w:suppressAutoHyphens/>
        <w:ind w:firstLine="709"/>
        <w:contextualSpacing/>
        <w:jc w:val="both"/>
        <w:rPr>
          <w:color w:val="000000" w:themeColor="text1"/>
          <w:sz w:val="28"/>
          <w:szCs w:val="28"/>
        </w:rPr>
      </w:pPr>
      <w:r w:rsidRPr="006E16DC">
        <w:rPr>
          <w:color w:val="000000" w:themeColor="text1"/>
          <w:sz w:val="28"/>
          <w:szCs w:val="28"/>
          <w:highlight w:val="yellow"/>
        </w:rPr>
        <w:t xml:space="preserve">Численность граждан муниципального округа, пользующихся социальной поддержкой по оплате жилого помещения и коммунальных услуг, в 2023 году составила 7 173 </w:t>
      </w:r>
      <w:r w:rsidR="0013761C" w:rsidRPr="006E16DC">
        <w:rPr>
          <w:color w:val="000000" w:themeColor="text1"/>
          <w:sz w:val="28"/>
          <w:szCs w:val="28"/>
          <w:highlight w:val="yellow"/>
        </w:rPr>
        <w:t>чел. (в 2022 году – 7 105</w:t>
      </w:r>
      <w:r w:rsidRPr="006E16DC">
        <w:rPr>
          <w:color w:val="000000" w:themeColor="text1"/>
          <w:sz w:val="28"/>
          <w:szCs w:val="28"/>
          <w:highlight w:val="yellow"/>
        </w:rPr>
        <w:t xml:space="preserve"> чел</w:t>
      </w:r>
      <w:r w:rsidR="0013761C" w:rsidRPr="006E16DC">
        <w:rPr>
          <w:color w:val="000000" w:themeColor="text1"/>
          <w:sz w:val="28"/>
          <w:szCs w:val="28"/>
          <w:highlight w:val="yellow"/>
        </w:rPr>
        <w:t>.)</w:t>
      </w:r>
      <w:r w:rsidRPr="006E16DC">
        <w:rPr>
          <w:color w:val="000000" w:themeColor="text1"/>
          <w:sz w:val="28"/>
          <w:szCs w:val="28"/>
          <w:highlight w:val="yellow"/>
        </w:rPr>
        <w:t xml:space="preserve">, в том числе носители социальной поддержки по оплате жилищно-коммунальных услуг 6 218 </w:t>
      </w:r>
      <w:r w:rsidR="00DB5E1C" w:rsidRPr="006E16DC">
        <w:rPr>
          <w:color w:val="000000" w:themeColor="text1"/>
          <w:sz w:val="28"/>
          <w:szCs w:val="28"/>
          <w:highlight w:val="yellow"/>
        </w:rPr>
        <w:t>чел. (в 2022 году – 6 152</w:t>
      </w:r>
      <w:r w:rsidRPr="006E16DC">
        <w:rPr>
          <w:color w:val="000000" w:themeColor="text1"/>
          <w:sz w:val="28"/>
          <w:szCs w:val="28"/>
          <w:highlight w:val="yellow"/>
        </w:rPr>
        <w:t xml:space="preserve"> чел.</w:t>
      </w:r>
      <w:r w:rsidR="00DB5E1C" w:rsidRPr="006E16DC">
        <w:rPr>
          <w:color w:val="000000" w:themeColor="text1"/>
          <w:sz w:val="28"/>
          <w:szCs w:val="28"/>
          <w:highlight w:val="yellow"/>
        </w:rPr>
        <w:t>).</w:t>
      </w:r>
      <w:r w:rsidRPr="006E16DC">
        <w:rPr>
          <w:color w:val="000000" w:themeColor="text1"/>
          <w:sz w:val="28"/>
          <w:szCs w:val="28"/>
          <w:highlight w:val="yellow"/>
        </w:rPr>
        <w:t xml:space="preserve"> Объем средств, предусмотренных на </w:t>
      </w:r>
      <w:r w:rsidRPr="006E16DC">
        <w:rPr>
          <w:color w:val="000000" w:themeColor="text1"/>
          <w:sz w:val="28"/>
          <w:szCs w:val="28"/>
          <w:highlight w:val="yellow"/>
        </w:rPr>
        <w:lastRenderedPageBreak/>
        <w:t xml:space="preserve">предоставление социальной поддержки по оплате жилого помещения и коммунальных услуг, в 2023 году составил 88 576 </w:t>
      </w:r>
      <w:r w:rsidR="00DB5E1C" w:rsidRPr="006E16DC">
        <w:rPr>
          <w:color w:val="000000" w:themeColor="text1"/>
          <w:sz w:val="28"/>
          <w:szCs w:val="28"/>
          <w:highlight w:val="yellow"/>
        </w:rPr>
        <w:t>тыс. руб. (в 2022 году – 77 784</w:t>
      </w:r>
      <w:r w:rsidRPr="006E16DC">
        <w:rPr>
          <w:color w:val="000000" w:themeColor="text1"/>
          <w:sz w:val="28"/>
          <w:szCs w:val="28"/>
          <w:highlight w:val="yellow"/>
        </w:rPr>
        <w:t xml:space="preserve"> тыс. руб.</w:t>
      </w:r>
      <w:r w:rsidR="00DB5E1C" w:rsidRPr="006E16DC">
        <w:rPr>
          <w:color w:val="000000" w:themeColor="text1"/>
          <w:sz w:val="28"/>
          <w:szCs w:val="28"/>
          <w:highlight w:val="yellow"/>
        </w:rPr>
        <w:t>).</w:t>
      </w:r>
      <w:r w:rsidRPr="006E16DC">
        <w:rPr>
          <w:color w:val="000000" w:themeColor="text1"/>
          <w:sz w:val="28"/>
          <w:szCs w:val="28"/>
          <w:highlight w:val="yellow"/>
        </w:rPr>
        <w:t xml:space="preserve"> Среднемесячный размер социальной поддержки на 1 пользователя в 2023 году составил 1,029 </w:t>
      </w:r>
      <w:r w:rsidR="00DB5E1C" w:rsidRPr="006E16DC">
        <w:rPr>
          <w:color w:val="000000" w:themeColor="text1"/>
          <w:sz w:val="28"/>
          <w:szCs w:val="28"/>
          <w:highlight w:val="yellow"/>
        </w:rPr>
        <w:t xml:space="preserve">тыс. руб. </w:t>
      </w:r>
      <w:r w:rsidRPr="006E16DC">
        <w:rPr>
          <w:color w:val="000000" w:themeColor="text1"/>
          <w:sz w:val="28"/>
          <w:szCs w:val="28"/>
          <w:highlight w:val="yellow"/>
        </w:rPr>
        <w:t>(в 2022 году – 0,912 тыс. руб.</w:t>
      </w:r>
      <w:r w:rsidR="00DB5E1C" w:rsidRPr="006E16DC">
        <w:rPr>
          <w:color w:val="000000" w:themeColor="text1"/>
          <w:sz w:val="28"/>
          <w:szCs w:val="28"/>
          <w:highlight w:val="yellow"/>
        </w:rPr>
        <w:t>).</w:t>
      </w:r>
      <w:bookmarkStart w:id="10" w:name="_GoBack"/>
      <w:bookmarkEnd w:id="10"/>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В рамках реализации муниципальной программы «Повышение безопасности дорожного движения в муниципальном образовании муниципальный округ город Славгород Алтайского края на 2021-2027 годы» в 2023 году финансирование составил</w:t>
      </w:r>
      <w:r w:rsidR="00CD3474" w:rsidRPr="00B01B5C">
        <w:rPr>
          <w:color w:val="000000" w:themeColor="text1"/>
          <w:sz w:val="28"/>
          <w:szCs w:val="28"/>
        </w:rPr>
        <w:t xml:space="preserve">о 52 023 </w:t>
      </w:r>
      <w:r w:rsidR="00DB5E1C" w:rsidRPr="00B01B5C">
        <w:rPr>
          <w:color w:val="000000" w:themeColor="text1"/>
          <w:sz w:val="28"/>
          <w:szCs w:val="28"/>
        </w:rPr>
        <w:t xml:space="preserve">тыс. руб. </w:t>
      </w:r>
      <w:r w:rsidR="00CD3474" w:rsidRPr="00B01B5C">
        <w:rPr>
          <w:color w:val="000000" w:themeColor="text1"/>
          <w:sz w:val="28"/>
          <w:szCs w:val="28"/>
        </w:rPr>
        <w:t>(в 2022 году – 37 182</w:t>
      </w:r>
      <w:r w:rsidRPr="00B01B5C">
        <w:rPr>
          <w:color w:val="000000" w:themeColor="text1"/>
          <w:sz w:val="28"/>
          <w:szCs w:val="28"/>
        </w:rPr>
        <w:t xml:space="preserve"> тыс. руб.</w:t>
      </w:r>
      <w:r w:rsidR="00DB5E1C" w:rsidRPr="00B01B5C">
        <w:rPr>
          <w:color w:val="000000" w:themeColor="text1"/>
          <w:sz w:val="28"/>
          <w:szCs w:val="28"/>
        </w:rPr>
        <w:t>).</w:t>
      </w:r>
      <w:r w:rsidRPr="00B01B5C">
        <w:rPr>
          <w:color w:val="000000" w:themeColor="text1"/>
          <w:sz w:val="28"/>
          <w:szCs w:val="28"/>
        </w:rPr>
        <w:t xml:space="preserve"> Средства направлены на нанесение дорожной разметки, строительство и замену светофоров, приобретение дорожных знаков, содержание улично-дорожной сети, установку автобусных павильонов (в с. Андреевка, с. </w:t>
      </w:r>
      <w:proofErr w:type="spellStart"/>
      <w:r w:rsidRPr="00B01B5C">
        <w:rPr>
          <w:color w:val="000000" w:themeColor="text1"/>
          <w:sz w:val="28"/>
          <w:szCs w:val="28"/>
        </w:rPr>
        <w:t>Нововознесенка</w:t>
      </w:r>
      <w:proofErr w:type="spellEnd"/>
      <w:r w:rsidRPr="00B01B5C">
        <w:rPr>
          <w:color w:val="000000" w:themeColor="text1"/>
          <w:sz w:val="28"/>
          <w:szCs w:val="28"/>
        </w:rPr>
        <w:t>, с. Владимировка). В 2023 году на территории муниципального округа заменено 220 светодиодных светильников, 103 дуговых ртутных люминесцентных ламп, приобретено 70 светодиодных светильников на сумму 371 тыс. руб.</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В 2023 году по обращению с животными без владельцев в части их отлова, содержания и возврата на прежние места обитания муниципальному округу выде</w:t>
      </w:r>
      <w:r w:rsidR="00CD3474" w:rsidRPr="00B01B5C">
        <w:rPr>
          <w:color w:val="000000" w:themeColor="text1"/>
          <w:sz w:val="28"/>
          <w:szCs w:val="28"/>
        </w:rPr>
        <w:t>лена субвенция в размере 1 309</w:t>
      </w:r>
      <w:r w:rsidRPr="00B01B5C">
        <w:rPr>
          <w:color w:val="000000" w:themeColor="text1"/>
          <w:sz w:val="28"/>
          <w:szCs w:val="28"/>
        </w:rPr>
        <w:t xml:space="preserve"> тыс. руб. Исполнены 4 муниципальных контракта на отлов и содержание 137 </w:t>
      </w:r>
      <w:r w:rsidR="00DB5E1C" w:rsidRPr="00B01B5C">
        <w:rPr>
          <w:color w:val="000000" w:themeColor="text1"/>
          <w:sz w:val="28"/>
          <w:szCs w:val="28"/>
        </w:rPr>
        <w:t xml:space="preserve">безнадзорных животных </w:t>
      </w:r>
      <w:r w:rsidRPr="00B01B5C">
        <w:rPr>
          <w:color w:val="000000" w:themeColor="text1"/>
          <w:sz w:val="28"/>
          <w:szCs w:val="28"/>
        </w:rPr>
        <w:t>(в 2022 году – 137 безнадзорных</w:t>
      </w:r>
      <w:r w:rsidR="00CD3474" w:rsidRPr="00B01B5C">
        <w:rPr>
          <w:color w:val="000000" w:themeColor="text1"/>
          <w:sz w:val="28"/>
          <w:szCs w:val="28"/>
        </w:rPr>
        <w:t xml:space="preserve"> животных</w:t>
      </w:r>
      <w:r w:rsidR="00DB5E1C" w:rsidRPr="00B01B5C">
        <w:rPr>
          <w:color w:val="000000" w:themeColor="text1"/>
          <w:sz w:val="28"/>
          <w:szCs w:val="28"/>
        </w:rPr>
        <w:t>)</w:t>
      </w:r>
      <w:r w:rsidR="00CD3474" w:rsidRPr="00B01B5C">
        <w:rPr>
          <w:color w:val="000000" w:themeColor="text1"/>
          <w:sz w:val="28"/>
          <w:szCs w:val="28"/>
        </w:rPr>
        <w:t xml:space="preserve"> на общую сумму 1 309</w:t>
      </w:r>
      <w:r w:rsidR="00DB5E1C" w:rsidRPr="00B01B5C">
        <w:rPr>
          <w:color w:val="000000" w:themeColor="text1"/>
          <w:sz w:val="28"/>
          <w:szCs w:val="28"/>
        </w:rPr>
        <w:t xml:space="preserve"> тыс. руб.</w:t>
      </w:r>
      <w:r w:rsidR="00CD3474" w:rsidRPr="00B01B5C">
        <w:rPr>
          <w:color w:val="000000" w:themeColor="text1"/>
          <w:sz w:val="28"/>
          <w:szCs w:val="28"/>
        </w:rPr>
        <w:t xml:space="preserve"> (в 2022 году – 1 106</w:t>
      </w:r>
      <w:r w:rsidRPr="00B01B5C">
        <w:rPr>
          <w:color w:val="000000" w:themeColor="text1"/>
          <w:sz w:val="28"/>
          <w:szCs w:val="28"/>
        </w:rPr>
        <w:t xml:space="preserve"> тыс. руб.</w:t>
      </w:r>
      <w:r w:rsidR="00DB5E1C" w:rsidRPr="00B01B5C">
        <w:rPr>
          <w:color w:val="000000" w:themeColor="text1"/>
          <w:sz w:val="28"/>
          <w:szCs w:val="28"/>
        </w:rPr>
        <w:t>).</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По итогам проведённого Министерством строительства и жилищно-коммунального хозяйства Алтайского края конкурсного отбора регионального оператора по обращению с твёрдыми коммунальными отходами (далее – ТКО) на территории муниципального округа в 2023 году осуществлял деятельность региональный оператор ООО «</w:t>
      </w:r>
      <w:proofErr w:type="spellStart"/>
      <w:r w:rsidRPr="00B01B5C">
        <w:rPr>
          <w:color w:val="000000" w:themeColor="text1"/>
          <w:sz w:val="28"/>
          <w:szCs w:val="28"/>
        </w:rPr>
        <w:t>Экостар</w:t>
      </w:r>
      <w:proofErr w:type="spellEnd"/>
      <w:r w:rsidRPr="00B01B5C">
        <w:rPr>
          <w:color w:val="000000" w:themeColor="text1"/>
          <w:sz w:val="28"/>
          <w:szCs w:val="28"/>
        </w:rPr>
        <w:t>».</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На территории муниципального округа производится тарный и бестарный метод вывоза ТКО. График вывоза ТКО с площадок у регионального оператора ООО «</w:t>
      </w:r>
      <w:proofErr w:type="spellStart"/>
      <w:r w:rsidRPr="00B01B5C">
        <w:rPr>
          <w:color w:val="000000" w:themeColor="text1"/>
          <w:sz w:val="28"/>
          <w:szCs w:val="28"/>
        </w:rPr>
        <w:t>Экостар</w:t>
      </w:r>
      <w:proofErr w:type="spellEnd"/>
      <w:r w:rsidRPr="00B01B5C">
        <w:rPr>
          <w:color w:val="000000" w:themeColor="text1"/>
          <w:sz w:val="28"/>
          <w:szCs w:val="28"/>
        </w:rPr>
        <w:t>» ежедневный, по частному сектору бестарным способом по утвержденному графику в субботу и воскресенье. По муниципалитету с частного сектора тарным способом по заявкам.</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xml:space="preserve">В реестр мест (площадок) накопления твердых коммунальных отходов, расположенных на территории муниципального округа, всего включено 1 578 мест, из них: 51 площадка юридических лиц, 1 449 площадок в частном секторе у частных домовладений, 1 частное место накопления в многоквартирном доме, 77 муниципальных общественных мест накопления отходов. В 2023 году в реестр внесено 6 </w:t>
      </w:r>
      <w:r w:rsidR="004E4584" w:rsidRPr="00B01B5C">
        <w:rPr>
          <w:color w:val="000000" w:themeColor="text1"/>
          <w:sz w:val="28"/>
          <w:szCs w:val="28"/>
        </w:rPr>
        <w:t>мест (в 2022 году – 22</w:t>
      </w:r>
      <w:r w:rsidRPr="00B01B5C">
        <w:rPr>
          <w:color w:val="000000" w:themeColor="text1"/>
          <w:sz w:val="28"/>
          <w:szCs w:val="28"/>
        </w:rPr>
        <w:t xml:space="preserve"> мест</w:t>
      </w:r>
      <w:r w:rsidR="004E4584" w:rsidRPr="00B01B5C">
        <w:rPr>
          <w:color w:val="000000" w:themeColor="text1"/>
          <w:sz w:val="28"/>
          <w:szCs w:val="28"/>
        </w:rPr>
        <w:t>а)</w:t>
      </w:r>
      <w:r w:rsidRPr="00B01B5C">
        <w:rPr>
          <w:color w:val="000000" w:themeColor="text1"/>
          <w:sz w:val="28"/>
          <w:szCs w:val="28"/>
        </w:rPr>
        <w:t>: 5 мест в с. Славгородское (организовано за счет средств программы) и 1 место в г. Славгороде.</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Действует муниципальная программа «Охрана окружающей среды и благоустройство на территории муниципального образования муниципальный округ город Славгород Алтайского края на 2021-2027 годы». В 2023 году финансирование по данной муниципаль</w:t>
      </w:r>
      <w:r w:rsidR="00CD3474" w:rsidRPr="00B01B5C">
        <w:rPr>
          <w:color w:val="000000" w:themeColor="text1"/>
          <w:sz w:val="28"/>
          <w:szCs w:val="28"/>
        </w:rPr>
        <w:t>ной программе составило 24 681</w:t>
      </w:r>
      <w:r w:rsidR="004E4584" w:rsidRPr="00B01B5C">
        <w:rPr>
          <w:color w:val="000000" w:themeColor="text1"/>
          <w:sz w:val="28"/>
          <w:szCs w:val="28"/>
        </w:rPr>
        <w:t xml:space="preserve"> тыс. руб.</w:t>
      </w:r>
      <w:r w:rsidR="00CD3474" w:rsidRPr="00B01B5C">
        <w:rPr>
          <w:color w:val="000000" w:themeColor="text1"/>
          <w:sz w:val="28"/>
          <w:szCs w:val="28"/>
        </w:rPr>
        <w:t xml:space="preserve"> (в 2022 году – 19 203</w:t>
      </w:r>
      <w:r w:rsidRPr="00B01B5C">
        <w:rPr>
          <w:color w:val="000000" w:themeColor="text1"/>
          <w:sz w:val="28"/>
          <w:szCs w:val="28"/>
        </w:rPr>
        <w:t xml:space="preserve"> тыс. руб.</w:t>
      </w:r>
      <w:r w:rsidR="004E4584" w:rsidRPr="00B01B5C">
        <w:rPr>
          <w:color w:val="000000" w:themeColor="text1"/>
          <w:sz w:val="28"/>
          <w:szCs w:val="28"/>
        </w:rPr>
        <w:t>)</w:t>
      </w:r>
      <w:r w:rsidRPr="00B01B5C">
        <w:rPr>
          <w:color w:val="000000" w:themeColor="text1"/>
          <w:sz w:val="28"/>
          <w:szCs w:val="28"/>
        </w:rPr>
        <w:t xml:space="preserve">, из них на сумму 130 тыс. руб. </w:t>
      </w:r>
      <w:r w:rsidRPr="00B01B5C">
        <w:rPr>
          <w:color w:val="000000" w:themeColor="text1"/>
          <w:sz w:val="28"/>
          <w:szCs w:val="28"/>
        </w:rPr>
        <w:lastRenderedPageBreak/>
        <w:t xml:space="preserve">приобретены и доставлены саженцы для озеленения муниципального округа в количестве 650 шт., приобретены </w:t>
      </w:r>
      <w:proofErr w:type="spellStart"/>
      <w:r w:rsidRPr="00B01B5C">
        <w:rPr>
          <w:color w:val="000000" w:themeColor="text1"/>
          <w:sz w:val="28"/>
          <w:szCs w:val="28"/>
        </w:rPr>
        <w:t>подрощенные</w:t>
      </w:r>
      <w:proofErr w:type="spellEnd"/>
      <w:r w:rsidRPr="00B01B5C">
        <w:rPr>
          <w:color w:val="000000" w:themeColor="text1"/>
          <w:sz w:val="28"/>
          <w:szCs w:val="28"/>
        </w:rPr>
        <w:t xml:space="preserve"> ели на сумму 18</w:t>
      </w:r>
      <w:r w:rsidR="00CD3474" w:rsidRPr="00B01B5C">
        <w:rPr>
          <w:color w:val="000000" w:themeColor="text1"/>
          <w:sz w:val="28"/>
          <w:szCs w:val="28"/>
        </w:rPr>
        <w:t>3</w:t>
      </w:r>
      <w:r w:rsidRPr="00B01B5C">
        <w:rPr>
          <w:color w:val="000000" w:themeColor="text1"/>
          <w:sz w:val="28"/>
          <w:szCs w:val="28"/>
        </w:rPr>
        <w:t xml:space="preserve"> тыс. руб.</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В рамках данной муниципальной программы по результатам муниципальных контрактов в 2023 году выполнены следующие работы:</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по изготовлению и установке ограждения на 5 площадках ТКО в с. Славгородское на сумму 372 тыс. руб.;</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по частичной ликвидации несанкционированной свалки в с. Славгородское на сумму 850 тыс. руб. (на полигон ТКО вывезено 600 т мусора);</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оказание услуг по проведению инженерных изысканий с целью подбора земельного участка под строительство комплекса п</w:t>
      </w:r>
      <w:r w:rsidR="00CD3474" w:rsidRPr="00B01B5C">
        <w:rPr>
          <w:color w:val="000000" w:themeColor="text1"/>
          <w:sz w:val="28"/>
          <w:szCs w:val="28"/>
        </w:rPr>
        <w:t>о переработке ТКО на сумму 777</w:t>
      </w:r>
      <w:r w:rsidRPr="00B01B5C">
        <w:rPr>
          <w:color w:val="000000" w:themeColor="text1"/>
          <w:sz w:val="28"/>
          <w:szCs w:val="28"/>
        </w:rPr>
        <w:t xml:space="preserve"> тыс. руб.</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В 2023 году установлена и подключена к мониторам Единой дежурно-диспетчерской службы видеокамера, расположенная на въезде в г. Славгород со стороны с. Семеновка. Видеокамера позволяет просматривать участок дороги и место несанкционированной свалки за с. Славгородское, помогает принимать административные меры в отношении лиц, которые утилизируют ТКО и твердые бытовые отхо</w:t>
      </w:r>
      <w:r w:rsidR="00FB7F0B" w:rsidRPr="00B01B5C">
        <w:rPr>
          <w:color w:val="000000" w:themeColor="text1"/>
          <w:sz w:val="28"/>
          <w:szCs w:val="28"/>
        </w:rPr>
        <w:t>ды в несанкционированных местах</w:t>
      </w:r>
      <w:r w:rsidRPr="00B01B5C">
        <w:rPr>
          <w:color w:val="000000" w:themeColor="text1"/>
          <w:sz w:val="28"/>
          <w:szCs w:val="28"/>
        </w:rPr>
        <w:t>.</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xml:space="preserve">Затраты на награждение победителей конкурса по благоустройству территории в 2023 году составили 101 </w:t>
      </w:r>
      <w:r w:rsidR="004E4584" w:rsidRPr="00B01B5C">
        <w:rPr>
          <w:color w:val="000000" w:themeColor="text1"/>
          <w:sz w:val="28"/>
          <w:szCs w:val="28"/>
        </w:rPr>
        <w:t xml:space="preserve">тыс. руб. </w:t>
      </w:r>
      <w:r w:rsidRPr="00B01B5C">
        <w:rPr>
          <w:color w:val="000000" w:themeColor="text1"/>
          <w:sz w:val="28"/>
          <w:szCs w:val="28"/>
        </w:rPr>
        <w:t>(в 202</w:t>
      </w:r>
      <w:r w:rsidR="004E4584" w:rsidRPr="00B01B5C">
        <w:rPr>
          <w:color w:val="000000" w:themeColor="text1"/>
          <w:sz w:val="28"/>
          <w:szCs w:val="28"/>
        </w:rPr>
        <w:t>2 году – 78</w:t>
      </w:r>
      <w:r w:rsidRPr="00B01B5C">
        <w:rPr>
          <w:color w:val="000000" w:themeColor="text1"/>
          <w:sz w:val="28"/>
          <w:szCs w:val="28"/>
        </w:rPr>
        <w:t xml:space="preserve"> тыс. руб.</w:t>
      </w:r>
      <w:r w:rsidR="004E4584" w:rsidRPr="00B01B5C">
        <w:rPr>
          <w:color w:val="000000" w:themeColor="text1"/>
          <w:sz w:val="28"/>
          <w:szCs w:val="28"/>
        </w:rPr>
        <w:t>).</w:t>
      </w:r>
    </w:p>
    <w:p w:rsidR="0020057F" w:rsidRPr="00B01B5C" w:rsidRDefault="0020057F" w:rsidP="0087450A">
      <w:pPr>
        <w:suppressAutoHyphens/>
        <w:ind w:firstLine="709"/>
        <w:jc w:val="both"/>
        <w:rPr>
          <w:color w:val="000000" w:themeColor="text1"/>
          <w:sz w:val="28"/>
          <w:szCs w:val="28"/>
        </w:rPr>
      </w:pPr>
      <w:r w:rsidRPr="00B01B5C">
        <w:rPr>
          <w:color w:val="000000" w:themeColor="text1"/>
          <w:sz w:val="28"/>
          <w:szCs w:val="28"/>
        </w:rPr>
        <w:t>Во исполнение рекомендаций Министерства природных ресурсов Алтайского края, за счет средств, полученных из краевого бюджета в виде дотации, подобран земельный участок под строительство современного комплекса переработки отходов КПО «</w:t>
      </w:r>
      <w:proofErr w:type="spellStart"/>
      <w:r w:rsidRPr="00B01B5C">
        <w:rPr>
          <w:color w:val="000000" w:themeColor="text1"/>
          <w:sz w:val="28"/>
          <w:szCs w:val="28"/>
        </w:rPr>
        <w:t>Славгородский</w:t>
      </w:r>
      <w:proofErr w:type="spellEnd"/>
      <w:r w:rsidRPr="00B01B5C">
        <w:rPr>
          <w:color w:val="000000" w:themeColor="text1"/>
          <w:sz w:val="28"/>
          <w:szCs w:val="28"/>
        </w:rPr>
        <w:t>» мощностью 70 000 т, площадью не менее 15 га, в том числе проведены предварительные изыскательские работы (включая геологические, геодезические) с последующей постановкой на кадастровый учет.</w:t>
      </w:r>
    </w:p>
    <w:p w:rsidR="0087450A" w:rsidRPr="00B01B5C" w:rsidRDefault="0087450A" w:rsidP="009570F2">
      <w:pPr>
        <w:suppressAutoHyphens/>
        <w:ind w:firstLine="709"/>
        <w:jc w:val="both"/>
        <w:rPr>
          <w:color w:val="000000" w:themeColor="text1"/>
          <w:sz w:val="28"/>
          <w:szCs w:val="28"/>
        </w:rPr>
      </w:pPr>
      <w:r w:rsidRPr="00B01B5C">
        <w:rPr>
          <w:color w:val="000000" w:themeColor="text1"/>
          <w:sz w:val="28"/>
          <w:szCs w:val="28"/>
        </w:rPr>
        <w:t>МБУ «Комфорт» имеет шта</w:t>
      </w:r>
      <w:r w:rsidR="00A36043" w:rsidRPr="00B01B5C">
        <w:rPr>
          <w:color w:val="000000" w:themeColor="text1"/>
          <w:sz w:val="28"/>
          <w:szCs w:val="28"/>
        </w:rPr>
        <w:t>тную численность работников 49</w:t>
      </w:r>
      <w:r w:rsidRPr="00B01B5C">
        <w:rPr>
          <w:color w:val="000000" w:themeColor="text1"/>
          <w:sz w:val="28"/>
          <w:szCs w:val="28"/>
        </w:rPr>
        <w:t xml:space="preserve"> ед. Среднегодовая численность фактически работающих работ</w:t>
      </w:r>
      <w:r w:rsidR="00A36043" w:rsidRPr="00B01B5C">
        <w:rPr>
          <w:color w:val="000000" w:themeColor="text1"/>
          <w:sz w:val="28"/>
          <w:szCs w:val="28"/>
        </w:rPr>
        <w:t>ников в 2023 году составила 29</w:t>
      </w:r>
      <w:r w:rsidRPr="00B01B5C">
        <w:rPr>
          <w:color w:val="000000" w:themeColor="text1"/>
          <w:sz w:val="28"/>
          <w:szCs w:val="28"/>
        </w:rPr>
        <w:t xml:space="preserve"> чел. О</w:t>
      </w:r>
      <w:r w:rsidRPr="00B01B5C">
        <w:rPr>
          <w:color w:val="000000" w:themeColor="text1"/>
          <w:spacing w:val="5"/>
          <w:sz w:val="28"/>
          <w:szCs w:val="28"/>
        </w:rPr>
        <w:t xml:space="preserve">сновной целью деятельности учреждения является оказание услуг и выполнение работ по обеспечению надлежащего санитарного состояния, благоустройства, содержания объектов инфраструктуры </w:t>
      </w:r>
      <w:r w:rsidRPr="00B01B5C">
        <w:rPr>
          <w:color w:val="000000" w:themeColor="text1"/>
          <w:sz w:val="28"/>
          <w:szCs w:val="28"/>
        </w:rPr>
        <w:t>муниципалитета. В распоряжении учреждения находится 17 единиц техники для проведения уборки механизированным способом. В 2023 году учрежден</w:t>
      </w:r>
      <w:r w:rsidR="009570F2" w:rsidRPr="00B01B5C">
        <w:rPr>
          <w:color w:val="000000" w:themeColor="text1"/>
          <w:sz w:val="28"/>
          <w:szCs w:val="28"/>
        </w:rPr>
        <w:t xml:space="preserve">ием выполнены следующие работы: </w:t>
      </w:r>
      <w:r w:rsidRPr="00B01B5C">
        <w:rPr>
          <w:color w:val="000000" w:themeColor="text1"/>
          <w:sz w:val="28"/>
          <w:szCs w:val="28"/>
        </w:rPr>
        <w:t>устройство ливневого стока талых и дождевых вод протяженностью 80 м, уложено 160 бетонных плит и 26 пасынков;</w:t>
      </w:r>
      <w:r w:rsidR="009570F2" w:rsidRPr="00B01B5C">
        <w:rPr>
          <w:color w:val="000000" w:themeColor="text1"/>
          <w:sz w:val="28"/>
          <w:szCs w:val="28"/>
        </w:rPr>
        <w:t xml:space="preserve"> </w:t>
      </w:r>
      <w:r w:rsidRPr="00B01B5C">
        <w:rPr>
          <w:color w:val="000000" w:themeColor="text1"/>
          <w:sz w:val="28"/>
          <w:szCs w:val="28"/>
        </w:rPr>
        <w:t>обустройство пешех</w:t>
      </w:r>
      <w:r w:rsidR="009570F2" w:rsidRPr="00B01B5C">
        <w:rPr>
          <w:color w:val="000000" w:themeColor="text1"/>
          <w:sz w:val="28"/>
          <w:szCs w:val="28"/>
        </w:rPr>
        <w:t xml:space="preserve">одной зоны из 24 бетонных плит; </w:t>
      </w:r>
      <w:r w:rsidRPr="00B01B5C">
        <w:rPr>
          <w:color w:val="000000" w:themeColor="text1"/>
          <w:sz w:val="28"/>
          <w:szCs w:val="28"/>
        </w:rPr>
        <w:t>обрезка зеленых насажден</w:t>
      </w:r>
      <w:r w:rsidR="009570F2" w:rsidRPr="00B01B5C">
        <w:rPr>
          <w:color w:val="000000" w:themeColor="text1"/>
          <w:sz w:val="28"/>
          <w:szCs w:val="28"/>
        </w:rPr>
        <w:t xml:space="preserve">ий, валка сухостойных деревьев; </w:t>
      </w:r>
      <w:r w:rsidRPr="00B01B5C">
        <w:rPr>
          <w:color w:val="000000" w:themeColor="text1"/>
          <w:sz w:val="28"/>
          <w:szCs w:val="28"/>
        </w:rPr>
        <w:t>высадка с</w:t>
      </w:r>
      <w:r w:rsidR="009570F2" w:rsidRPr="00B01B5C">
        <w:rPr>
          <w:color w:val="000000" w:themeColor="text1"/>
          <w:sz w:val="28"/>
          <w:szCs w:val="28"/>
        </w:rPr>
        <w:t xml:space="preserve">аженцев деревьев и кустарников; </w:t>
      </w:r>
      <w:r w:rsidRPr="00B01B5C">
        <w:rPr>
          <w:color w:val="000000" w:themeColor="text1"/>
          <w:sz w:val="28"/>
          <w:szCs w:val="28"/>
        </w:rPr>
        <w:t>украшение фонарн</w:t>
      </w:r>
      <w:r w:rsidR="009570F2" w:rsidRPr="00B01B5C">
        <w:rPr>
          <w:color w:val="000000" w:themeColor="text1"/>
          <w:sz w:val="28"/>
          <w:szCs w:val="28"/>
        </w:rPr>
        <w:t xml:space="preserve">ых столбов цветочными вазонами; </w:t>
      </w:r>
      <w:r w:rsidRPr="00B01B5C">
        <w:rPr>
          <w:color w:val="000000" w:themeColor="text1"/>
          <w:sz w:val="28"/>
          <w:szCs w:val="28"/>
        </w:rPr>
        <w:t>уборка мест общего поль</w:t>
      </w:r>
      <w:r w:rsidR="00A36043" w:rsidRPr="00B01B5C">
        <w:rPr>
          <w:color w:val="000000" w:themeColor="text1"/>
          <w:sz w:val="28"/>
          <w:szCs w:val="28"/>
        </w:rPr>
        <w:t>зования (ежедневно 194 000 кв.</w:t>
      </w:r>
      <w:r w:rsidR="009570F2" w:rsidRPr="00B01B5C">
        <w:rPr>
          <w:color w:val="000000" w:themeColor="text1"/>
          <w:sz w:val="28"/>
          <w:szCs w:val="28"/>
        </w:rPr>
        <w:t xml:space="preserve"> </w:t>
      </w:r>
      <w:r w:rsidR="00A36043" w:rsidRPr="00B01B5C">
        <w:rPr>
          <w:color w:val="000000" w:themeColor="text1"/>
          <w:sz w:val="28"/>
          <w:szCs w:val="28"/>
        </w:rPr>
        <w:t>м</w:t>
      </w:r>
      <w:r w:rsidR="009570F2" w:rsidRPr="00B01B5C">
        <w:rPr>
          <w:color w:val="000000" w:themeColor="text1"/>
          <w:sz w:val="28"/>
          <w:szCs w:val="28"/>
        </w:rPr>
        <w:t xml:space="preserve">); </w:t>
      </w:r>
      <w:r w:rsidRPr="00B01B5C">
        <w:rPr>
          <w:color w:val="000000" w:themeColor="text1"/>
          <w:sz w:val="28"/>
          <w:szCs w:val="28"/>
        </w:rPr>
        <w:t>содержание мест захоронения город</w:t>
      </w:r>
      <w:r w:rsidR="009570F2" w:rsidRPr="00B01B5C">
        <w:rPr>
          <w:color w:val="000000" w:themeColor="text1"/>
          <w:sz w:val="28"/>
          <w:szCs w:val="28"/>
        </w:rPr>
        <w:t xml:space="preserve">ского кладбища на площади 7 га; летнее содержание газонов; </w:t>
      </w:r>
      <w:r w:rsidRPr="00B01B5C">
        <w:rPr>
          <w:color w:val="000000" w:themeColor="text1"/>
          <w:sz w:val="28"/>
          <w:szCs w:val="28"/>
        </w:rPr>
        <w:t xml:space="preserve">ликвидация несанкционированных </w:t>
      </w:r>
      <w:r w:rsidR="009570F2" w:rsidRPr="00B01B5C">
        <w:rPr>
          <w:color w:val="000000" w:themeColor="text1"/>
          <w:sz w:val="28"/>
          <w:szCs w:val="28"/>
        </w:rPr>
        <w:t xml:space="preserve">свалок (вывезено 180 т мусора); </w:t>
      </w:r>
      <w:r w:rsidRPr="00B01B5C">
        <w:rPr>
          <w:color w:val="000000" w:themeColor="text1"/>
          <w:sz w:val="28"/>
          <w:szCs w:val="28"/>
        </w:rPr>
        <w:t>уборка грунта с автомобильных дорог с твердым асфальтовым покрытием.</w:t>
      </w:r>
    </w:p>
    <w:p w:rsidR="0087450A" w:rsidRPr="001925BA" w:rsidRDefault="0087450A" w:rsidP="0087450A">
      <w:pPr>
        <w:suppressAutoHyphens/>
        <w:ind w:firstLine="709"/>
        <w:jc w:val="center"/>
        <w:rPr>
          <w:i/>
          <w:color w:val="000000" w:themeColor="text1"/>
          <w:sz w:val="28"/>
          <w:szCs w:val="28"/>
          <w:u w:val="single"/>
        </w:rPr>
      </w:pPr>
      <w:r w:rsidRPr="001925BA">
        <w:rPr>
          <w:rFonts w:eastAsia="Calibri"/>
          <w:i/>
          <w:color w:val="000000" w:themeColor="text1"/>
          <w:sz w:val="28"/>
          <w:szCs w:val="28"/>
          <w:u w:val="single"/>
          <w:lang w:eastAsia="en-US"/>
        </w:rPr>
        <w:t>Капитальный ремонт общего имущества в многоквартирных домах</w:t>
      </w:r>
    </w:p>
    <w:p w:rsidR="0087450A" w:rsidRPr="00B01B5C" w:rsidRDefault="0087450A" w:rsidP="0087450A">
      <w:pPr>
        <w:suppressAutoHyphens/>
        <w:autoSpaceDE w:val="0"/>
        <w:autoSpaceDN w:val="0"/>
        <w:adjustRightInd w:val="0"/>
        <w:ind w:firstLine="709"/>
        <w:jc w:val="both"/>
        <w:textAlignment w:val="center"/>
        <w:rPr>
          <w:rFonts w:eastAsia="Calibri"/>
          <w:color w:val="000000" w:themeColor="text1"/>
          <w:sz w:val="28"/>
          <w:szCs w:val="28"/>
          <w:lang w:eastAsia="en-US"/>
        </w:rPr>
      </w:pPr>
      <w:r w:rsidRPr="00B01B5C">
        <w:rPr>
          <w:rFonts w:eastAsia="Calibri"/>
          <w:color w:val="000000" w:themeColor="text1"/>
          <w:sz w:val="28"/>
          <w:szCs w:val="28"/>
          <w:lang w:eastAsia="en-US"/>
        </w:rPr>
        <w:lastRenderedPageBreak/>
        <w:t>В целях реализации региональной программы «Капитальный ремонт общего имущества в многоквартирных домах, расположенных на территории Алтайского края» на 2014-2043 годы утверждаются трехлетние краткосрочные планы. Ежегодно до 1 апреля администрацией муниципального округа проводится актуализация планов.</w:t>
      </w:r>
    </w:p>
    <w:p w:rsidR="0087450A" w:rsidRPr="00B01B5C" w:rsidRDefault="0087450A" w:rsidP="0087450A">
      <w:pPr>
        <w:suppressAutoHyphens/>
        <w:autoSpaceDE w:val="0"/>
        <w:autoSpaceDN w:val="0"/>
        <w:adjustRightInd w:val="0"/>
        <w:ind w:firstLine="709"/>
        <w:jc w:val="both"/>
        <w:textAlignment w:val="center"/>
        <w:rPr>
          <w:rFonts w:eastAsia="Calibri"/>
          <w:color w:val="000000" w:themeColor="text1"/>
          <w:sz w:val="28"/>
          <w:szCs w:val="28"/>
          <w:lang w:eastAsia="en-US"/>
        </w:rPr>
      </w:pPr>
      <w:r w:rsidRPr="00B01B5C">
        <w:rPr>
          <w:rFonts w:eastAsia="Calibri"/>
          <w:color w:val="000000" w:themeColor="text1"/>
          <w:sz w:val="28"/>
          <w:szCs w:val="28"/>
          <w:lang w:eastAsia="en-US"/>
        </w:rPr>
        <w:t xml:space="preserve">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Фонд формируется за счет обязательных взносов собственников помещений. Минимальный размер взноса на капитальный ремонт общего имущества в многоквартирных домах, расположенных на территории Алтайского края, установлен Правительством Алтайского края. </w:t>
      </w:r>
    </w:p>
    <w:p w:rsidR="0087450A" w:rsidRPr="00B01B5C" w:rsidRDefault="0087450A" w:rsidP="0087450A">
      <w:pPr>
        <w:tabs>
          <w:tab w:val="left" w:pos="2235"/>
        </w:tabs>
        <w:suppressAutoHyphens/>
        <w:ind w:firstLine="709"/>
        <w:jc w:val="both"/>
        <w:rPr>
          <w:rFonts w:eastAsia="Calibri"/>
          <w:color w:val="000000" w:themeColor="text1"/>
          <w:sz w:val="28"/>
          <w:szCs w:val="28"/>
          <w:lang w:eastAsia="en-US"/>
        </w:rPr>
      </w:pPr>
      <w:r w:rsidRPr="00B01B5C">
        <w:rPr>
          <w:rFonts w:eastAsia="Calibri"/>
          <w:color w:val="000000" w:themeColor="text1"/>
          <w:spacing w:val="2"/>
          <w:sz w:val="28"/>
          <w:szCs w:val="28"/>
          <w:shd w:val="clear" w:color="auto" w:fill="FFFFFF"/>
          <w:lang w:eastAsia="en-US"/>
        </w:rPr>
        <w:t xml:space="preserve">В 2023 году в рамках реализации региональной программы произведен ремонт в 43 </w:t>
      </w:r>
      <w:r w:rsidR="00D37AF0" w:rsidRPr="00B01B5C">
        <w:rPr>
          <w:rFonts w:eastAsia="Calibri"/>
          <w:color w:val="000000" w:themeColor="text1"/>
          <w:spacing w:val="2"/>
          <w:sz w:val="28"/>
          <w:szCs w:val="28"/>
          <w:shd w:val="clear" w:color="auto" w:fill="FFFFFF"/>
          <w:lang w:eastAsia="en-US"/>
        </w:rPr>
        <w:t>многоквартирных</w:t>
      </w:r>
      <w:r w:rsidR="00D37AF0" w:rsidRPr="00B01B5C">
        <w:rPr>
          <w:rFonts w:eastAsia="Calibri"/>
          <w:color w:val="000000" w:themeColor="text1"/>
          <w:sz w:val="28"/>
          <w:szCs w:val="28"/>
          <w:lang w:eastAsia="en-US"/>
        </w:rPr>
        <w:t xml:space="preserve"> домах</w:t>
      </w:r>
      <w:r w:rsidR="00D37AF0" w:rsidRPr="00B01B5C">
        <w:rPr>
          <w:rFonts w:eastAsia="Calibri"/>
          <w:color w:val="000000" w:themeColor="text1"/>
          <w:spacing w:val="2"/>
          <w:sz w:val="28"/>
          <w:szCs w:val="28"/>
          <w:shd w:val="clear" w:color="auto" w:fill="FFFFFF"/>
          <w:lang w:eastAsia="en-US"/>
        </w:rPr>
        <w:t xml:space="preserve"> </w:t>
      </w:r>
      <w:r w:rsidRPr="00B01B5C">
        <w:rPr>
          <w:rFonts w:eastAsia="Calibri"/>
          <w:color w:val="000000" w:themeColor="text1"/>
          <w:spacing w:val="2"/>
          <w:sz w:val="28"/>
          <w:szCs w:val="28"/>
          <w:shd w:val="clear" w:color="auto" w:fill="FFFFFF"/>
          <w:lang w:eastAsia="en-US"/>
        </w:rPr>
        <w:t xml:space="preserve">(в 2022 году – </w:t>
      </w:r>
      <w:r w:rsidR="00D37AF0" w:rsidRPr="00B01B5C">
        <w:rPr>
          <w:rFonts w:eastAsia="Calibri"/>
          <w:color w:val="000000" w:themeColor="text1"/>
          <w:spacing w:val="2"/>
          <w:sz w:val="28"/>
          <w:szCs w:val="28"/>
          <w:shd w:val="clear" w:color="auto" w:fill="FFFFFF"/>
          <w:lang w:eastAsia="en-US"/>
        </w:rPr>
        <w:t xml:space="preserve">в </w:t>
      </w:r>
      <w:r w:rsidRPr="00B01B5C">
        <w:rPr>
          <w:rFonts w:eastAsia="Calibri"/>
          <w:color w:val="000000" w:themeColor="text1"/>
          <w:spacing w:val="2"/>
          <w:sz w:val="28"/>
          <w:szCs w:val="28"/>
          <w:shd w:val="clear" w:color="auto" w:fill="FFFFFF"/>
          <w:lang w:eastAsia="en-US"/>
        </w:rPr>
        <w:t>18 многоквартирных</w:t>
      </w:r>
      <w:r w:rsidRPr="00B01B5C">
        <w:rPr>
          <w:rFonts w:eastAsia="Calibri"/>
          <w:color w:val="000000" w:themeColor="text1"/>
          <w:sz w:val="28"/>
          <w:szCs w:val="28"/>
          <w:lang w:eastAsia="en-US"/>
        </w:rPr>
        <w:t xml:space="preserve"> домах</w:t>
      </w:r>
      <w:r w:rsidR="00D37AF0" w:rsidRPr="00B01B5C">
        <w:rPr>
          <w:rFonts w:eastAsia="Calibri"/>
          <w:color w:val="000000" w:themeColor="text1"/>
          <w:sz w:val="28"/>
          <w:szCs w:val="28"/>
          <w:lang w:eastAsia="en-US"/>
        </w:rPr>
        <w:t>)</w:t>
      </w:r>
      <w:r w:rsidRPr="00B01B5C">
        <w:rPr>
          <w:rFonts w:eastAsia="Calibri"/>
          <w:color w:val="000000" w:themeColor="text1"/>
          <w:sz w:val="28"/>
          <w:szCs w:val="28"/>
          <w:lang w:eastAsia="en-US"/>
        </w:rPr>
        <w:t xml:space="preserve"> муниципальног</w:t>
      </w:r>
      <w:r w:rsidR="00A36043" w:rsidRPr="00B01B5C">
        <w:rPr>
          <w:rFonts w:eastAsia="Calibri"/>
          <w:color w:val="000000" w:themeColor="text1"/>
          <w:sz w:val="28"/>
          <w:szCs w:val="28"/>
          <w:lang w:eastAsia="en-US"/>
        </w:rPr>
        <w:t xml:space="preserve">о округа на общую сумму 17 091 </w:t>
      </w:r>
      <w:r w:rsidR="00D37AF0" w:rsidRPr="00B01B5C">
        <w:rPr>
          <w:rFonts w:eastAsia="Calibri"/>
          <w:color w:val="000000" w:themeColor="text1"/>
          <w:sz w:val="28"/>
          <w:szCs w:val="28"/>
          <w:lang w:eastAsia="en-US"/>
        </w:rPr>
        <w:t xml:space="preserve">тыс. руб. </w:t>
      </w:r>
      <w:r w:rsidR="00A36043" w:rsidRPr="00B01B5C">
        <w:rPr>
          <w:rFonts w:eastAsia="Calibri"/>
          <w:color w:val="000000" w:themeColor="text1"/>
          <w:sz w:val="28"/>
          <w:szCs w:val="28"/>
          <w:lang w:eastAsia="en-US"/>
        </w:rPr>
        <w:t>(в 2022 году – 6 065</w:t>
      </w:r>
      <w:r w:rsidRPr="00B01B5C">
        <w:rPr>
          <w:rFonts w:eastAsia="Calibri"/>
          <w:color w:val="000000" w:themeColor="text1"/>
          <w:sz w:val="28"/>
          <w:szCs w:val="28"/>
          <w:lang w:eastAsia="en-US"/>
        </w:rPr>
        <w:t xml:space="preserve"> тыс. руб.</w:t>
      </w:r>
      <w:r w:rsidR="00D37AF0" w:rsidRPr="00B01B5C">
        <w:rPr>
          <w:rFonts w:eastAsia="Calibri"/>
          <w:color w:val="000000" w:themeColor="text1"/>
          <w:sz w:val="28"/>
          <w:szCs w:val="28"/>
          <w:lang w:eastAsia="en-US"/>
        </w:rPr>
        <w:t>).</w:t>
      </w:r>
      <w:r w:rsidRPr="00B01B5C">
        <w:rPr>
          <w:rFonts w:eastAsia="Calibri"/>
          <w:color w:val="000000" w:themeColor="text1"/>
          <w:sz w:val="28"/>
          <w:szCs w:val="28"/>
          <w:lang w:eastAsia="en-US"/>
        </w:rPr>
        <w:t xml:space="preserve"> Средства направлены на ремонт крыш, фасадов, установку тепловых счетчиков и др.</w:t>
      </w:r>
      <w:r w:rsidR="001A7DEB" w:rsidRPr="00B01B5C">
        <w:rPr>
          <w:rFonts w:eastAsia="Calibri"/>
          <w:color w:val="000000" w:themeColor="text1"/>
          <w:sz w:val="28"/>
          <w:szCs w:val="28"/>
          <w:lang w:eastAsia="en-US"/>
        </w:rPr>
        <w:t xml:space="preserve"> В частности, капитально отремонтированы крыши домов по адресам: ул. Л. Толстого, 1а п/о, ул. Володарского, д. 211.</w:t>
      </w:r>
    </w:p>
    <w:p w:rsidR="0087450A" w:rsidRPr="00B01B5C" w:rsidRDefault="0087450A" w:rsidP="0087450A">
      <w:pPr>
        <w:tabs>
          <w:tab w:val="left" w:pos="2235"/>
        </w:tabs>
        <w:suppressAutoHyphens/>
        <w:ind w:firstLine="709"/>
        <w:jc w:val="both"/>
        <w:rPr>
          <w:rFonts w:eastAsia="Calibri"/>
          <w:color w:val="000000" w:themeColor="text1"/>
          <w:sz w:val="28"/>
          <w:szCs w:val="28"/>
          <w:lang w:eastAsia="en-US"/>
        </w:rPr>
      </w:pPr>
      <w:r w:rsidRPr="00B01B5C">
        <w:rPr>
          <w:rFonts w:eastAsia="Calibri"/>
          <w:color w:val="000000" w:themeColor="text1"/>
          <w:sz w:val="28"/>
          <w:szCs w:val="28"/>
          <w:lang w:eastAsia="en-US"/>
        </w:rPr>
        <w:t xml:space="preserve">В 2023 году 88 </w:t>
      </w:r>
      <w:r w:rsidR="00D37AF0" w:rsidRPr="00B01B5C">
        <w:rPr>
          <w:rFonts w:eastAsia="Calibri"/>
          <w:color w:val="000000" w:themeColor="text1"/>
          <w:sz w:val="28"/>
          <w:szCs w:val="28"/>
          <w:lang w:eastAsia="en-US"/>
        </w:rPr>
        <w:t xml:space="preserve">многоквартирных домов </w:t>
      </w:r>
      <w:r w:rsidRPr="00B01B5C">
        <w:rPr>
          <w:rFonts w:eastAsia="Calibri"/>
          <w:color w:val="000000" w:themeColor="text1"/>
          <w:sz w:val="28"/>
          <w:szCs w:val="28"/>
          <w:lang w:eastAsia="en-US"/>
        </w:rPr>
        <w:t>(в 2022 году – 82</w:t>
      </w:r>
      <w:r w:rsidR="00D37AF0" w:rsidRPr="00B01B5C">
        <w:rPr>
          <w:rFonts w:eastAsia="Calibri"/>
          <w:color w:val="000000" w:themeColor="text1"/>
          <w:sz w:val="28"/>
          <w:szCs w:val="28"/>
          <w:lang w:eastAsia="en-US"/>
        </w:rPr>
        <w:t xml:space="preserve"> многоквартирных дома)</w:t>
      </w:r>
      <w:r w:rsidRPr="00B01B5C">
        <w:rPr>
          <w:rFonts w:eastAsia="Calibri"/>
          <w:color w:val="000000" w:themeColor="text1"/>
          <w:sz w:val="28"/>
          <w:szCs w:val="28"/>
          <w:lang w:eastAsia="en-US"/>
        </w:rPr>
        <w:t xml:space="preserve"> муниципального округа формируют фонд капитального ремонта у регионального оператора. Собираемость взносов на капитальный ремонт на территории муниципального округа в 2023 году составила </w:t>
      </w:r>
      <w:r w:rsidR="00A36043" w:rsidRPr="00B01B5C">
        <w:rPr>
          <w:rFonts w:eastAsia="Calibri"/>
          <w:color w:val="000000" w:themeColor="text1"/>
          <w:sz w:val="28"/>
          <w:szCs w:val="28"/>
          <w:lang w:eastAsia="en-US"/>
        </w:rPr>
        <w:t>90</w:t>
      </w:r>
      <w:r w:rsidRPr="00B01B5C">
        <w:rPr>
          <w:rFonts w:eastAsia="Calibri"/>
          <w:color w:val="000000" w:themeColor="text1"/>
          <w:sz w:val="28"/>
          <w:szCs w:val="28"/>
          <w:lang w:eastAsia="en-US"/>
        </w:rPr>
        <w:t>% (в 2022 году – 8</w:t>
      </w:r>
      <w:r w:rsidR="00A36043" w:rsidRPr="00B01B5C">
        <w:rPr>
          <w:rFonts w:eastAsia="Calibri"/>
          <w:color w:val="000000" w:themeColor="text1"/>
          <w:sz w:val="28"/>
          <w:szCs w:val="28"/>
          <w:lang w:eastAsia="en-US"/>
        </w:rPr>
        <w:t>5</w:t>
      </w:r>
      <w:r w:rsidRPr="00B01B5C">
        <w:rPr>
          <w:rFonts w:eastAsia="Calibri"/>
          <w:color w:val="000000" w:themeColor="text1"/>
          <w:sz w:val="28"/>
          <w:szCs w:val="28"/>
          <w:lang w:eastAsia="en-US"/>
        </w:rPr>
        <w:t>%). Платежная дисциплина удовлетворительная. В 2023 году проведена информационно-разъяснительная работа с собственниками общего имущества в многоквартирных домах по вопросу увеличения взноса на капитальный ремонт общего имущества.</w:t>
      </w:r>
    </w:p>
    <w:p w:rsidR="00CA551B" w:rsidRPr="00B01B5C" w:rsidRDefault="00CA551B" w:rsidP="00CA551B">
      <w:pPr>
        <w:tabs>
          <w:tab w:val="left" w:pos="2235"/>
        </w:tabs>
        <w:suppressAutoHyphens/>
        <w:ind w:firstLine="709"/>
        <w:jc w:val="both"/>
        <w:rPr>
          <w:rFonts w:eastAsia="Calibri"/>
          <w:color w:val="000000" w:themeColor="text1"/>
          <w:sz w:val="28"/>
          <w:szCs w:val="28"/>
          <w:lang w:eastAsia="en-US"/>
        </w:rPr>
      </w:pPr>
      <w:r w:rsidRPr="00B01B5C">
        <w:rPr>
          <w:rFonts w:eastAsia="Calibri"/>
          <w:color w:val="000000" w:themeColor="text1"/>
          <w:sz w:val="28"/>
          <w:szCs w:val="28"/>
          <w:lang w:eastAsia="en-US"/>
        </w:rPr>
        <w:t>В целях предотвращения банкротства муниципального унитарного предприятия «</w:t>
      </w:r>
      <w:proofErr w:type="spellStart"/>
      <w:r w:rsidRPr="00B01B5C">
        <w:rPr>
          <w:rFonts w:eastAsia="Calibri"/>
          <w:color w:val="000000" w:themeColor="text1"/>
          <w:sz w:val="28"/>
          <w:szCs w:val="28"/>
          <w:lang w:eastAsia="en-US"/>
        </w:rPr>
        <w:t>Теплосбыт</w:t>
      </w:r>
      <w:proofErr w:type="spellEnd"/>
      <w:r w:rsidRPr="00B01B5C">
        <w:rPr>
          <w:rFonts w:eastAsia="Calibri"/>
          <w:color w:val="000000" w:themeColor="text1"/>
          <w:sz w:val="28"/>
          <w:szCs w:val="28"/>
          <w:lang w:eastAsia="en-US"/>
        </w:rPr>
        <w:t xml:space="preserve">» между должником в лице конкурсного управляющего Петлицы Д.С., представителем собрания кредиторов </w:t>
      </w:r>
      <w:proofErr w:type="spellStart"/>
      <w:r w:rsidRPr="00B01B5C">
        <w:rPr>
          <w:rFonts w:eastAsia="Calibri"/>
          <w:color w:val="000000" w:themeColor="text1"/>
          <w:sz w:val="28"/>
          <w:szCs w:val="28"/>
          <w:lang w:eastAsia="en-US"/>
        </w:rPr>
        <w:t>Головановым</w:t>
      </w:r>
      <w:proofErr w:type="spellEnd"/>
      <w:r w:rsidRPr="00B01B5C">
        <w:rPr>
          <w:rFonts w:eastAsia="Calibri"/>
          <w:color w:val="000000" w:themeColor="text1"/>
          <w:sz w:val="28"/>
          <w:szCs w:val="28"/>
          <w:lang w:eastAsia="en-US"/>
        </w:rPr>
        <w:t xml:space="preserve"> А.Ю. и муниципальным образованием муниципальный округ город Славгород Алтайского края в лице администрации города Славгорода (</w:t>
      </w:r>
      <w:proofErr w:type="spellStart"/>
      <w:r w:rsidRPr="00B01B5C">
        <w:rPr>
          <w:rFonts w:eastAsia="Calibri"/>
          <w:color w:val="000000" w:themeColor="text1"/>
          <w:sz w:val="28"/>
          <w:szCs w:val="28"/>
          <w:lang w:eastAsia="en-US"/>
        </w:rPr>
        <w:t>Подгора</w:t>
      </w:r>
      <w:proofErr w:type="spellEnd"/>
      <w:r w:rsidRPr="00B01B5C">
        <w:rPr>
          <w:rFonts w:eastAsia="Calibri"/>
          <w:color w:val="000000" w:themeColor="text1"/>
          <w:sz w:val="28"/>
          <w:szCs w:val="28"/>
          <w:lang w:eastAsia="en-US"/>
        </w:rPr>
        <w:t xml:space="preserve"> Л.В.) в 2023 году заключено Мировое соглашение в рамках рассмотрения дела о несостоятельности (банкротстве) муниципального унитарного предприятия «</w:t>
      </w:r>
      <w:proofErr w:type="spellStart"/>
      <w:r w:rsidRPr="00B01B5C">
        <w:rPr>
          <w:rFonts w:eastAsia="Calibri"/>
          <w:color w:val="000000" w:themeColor="text1"/>
          <w:sz w:val="28"/>
          <w:szCs w:val="28"/>
          <w:lang w:eastAsia="en-US"/>
        </w:rPr>
        <w:t>Теплосбыт</w:t>
      </w:r>
      <w:proofErr w:type="spellEnd"/>
      <w:r w:rsidRPr="00B01B5C">
        <w:rPr>
          <w:rFonts w:eastAsia="Calibri"/>
          <w:color w:val="000000" w:themeColor="text1"/>
          <w:sz w:val="28"/>
          <w:szCs w:val="28"/>
          <w:lang w:eastAsia="en-US"/>
        </w:rPr>
        <w:t>». Определением Арбитражного суда Алтайского края указанное Мировое соглашение утверждено.</w:t>
      </w:r>
    </w:p>
    <w:p w:rsidR="00CA551B" w:rsidRPr="00B01B5C" w:rsidRDefault="00CA551B" w:rsidP="00CA551B">
      <w:pPr>
        <w:tabs>
          <w:tab w:val="left" w:pos="2235"/>
        </w:tabs>
        <w:suppressAutoHyphens/>
        <w:ind w:firstLine="709"/>
        <w:jc w:val="both"/>
        <w:rPr>
          <w:rFonts w:eastAsia="Calibri"/>
          <w:color w:val="000000" w:themeColor="text1"/>
          <w:sz w:val="28"/>
          <w:szCs w:val="28"/>
          <w:lang w:eastAsia="en-US"/>
        </w:rPr>
      </w:pPr>
      <w:r w:rsidRPr="00B01B5C">
        <w:rPr>
          <w:rFonts w:eastAsia="Calibri"/>
          <w:color w:val="000000" w:themeColor="text1"/>
          <w:sz w:val="28"/>
          <w:szCs w:val="28"/>
          <w:lang w:eastAsia="en-US"/>
        </w:rPr>
        <w:t>В 2023 году в целях исполнения п. 2 Мирового соглашения между Комитетом по жилищно-коммунальному хозяйству и экологии администрации муниципального округа город Славгород Алтайского края и муниципальным унитарным предприятием «</w:t>
      </w:r>
      <w:proofErr w:type="spellStart"/>
      <w:r w:rsidRPr="00B01B5C">
        <w:rPr>
          <w:rFonts w:eastAsia="Calibri"/>
          <w:color w:val="000000" w:themeColor="text1"/>
          <w:sz w:val="28"/>
          <w:szCs w:val="28"/>
          <w:lang w:eastAsia="en-US"/>
        </w:rPr>
        <w:t>Теплосбыт</w:t>
      </w:r>
      <w:proofErr w:type="spellEnd"/>
      <w:r w:rsidRPr="00B01B5C">
        <w:rPr>
          <w:rFonts w:eastAsia="Calibri"/>
          <w:color w:val="000000" w:themeColor="text1"/>
          <w:sz w:val="28"/>
          <w:szCs w:val="28"/>
          <w:lang w:eastAsia="en-US"/>
        </w:rPr>
        <w:t>» заключено Соглашение о предоставлении субсидии на оказание финансовой помощи в целях предупреждения банкротства и (или) восстановления платежеспособности муниципального унитарного предприятия. Предприятию перечислено 54 852 тыс. руб. из средств краевого и местного бюджетов для погашения кредиторской задолженности перед Сторонами Соглашения.</w:t>
      </w:r>
    </w:p>
    <w:p w:rsidR="0087450A" w:rsidRPr="00B01B5C" w:rsidRDefault="0087450A" w:rsidP="0087450A">
      <w:pPr>
        <w:tabs>
          <w:tab w:val="left" w:pos="2235"/>
        </w:tabs>
        <w:suppressAutoHyphens/>
        <w:ind w:firstLine="709"/>
        <w:jc w:val="both"/>
        <w:rPr>
          <w:color w:val="000000" w:themeColor="text1"/>
          <w:sz w:val="28"/>
          <w:szCs w:val="28"/>
          <w:u w:val="single"/>
        </w:rPr>
      </w:pPr>
      <w:r w:rsidRPr="00B01B5C">
        <w:rPr>
          <w:color w:val="000000" w:themeColor="text1"/>
          <w:sz w:val="28"/>
          <w:szCs w:val="28"/>
          <w:u w:val="single"/>
        </w:rPr>
        <w:lastRenderedPageBreak/>
        <w:t>Проблемы: Высокий уровень износа коммунальной инфраструктуры, низкая инвестиционная привлекательность коммунального сектора, недостаточный уровень энергетической эффективности объектов коммунальной инфраструктуры, значительный рост стоимости угля, наличие жилищного фонда, требующего капитального ремонта, низкий уровень благоустройства в сельской местности, отсутствие сортировки и переработки ТКО, наличие несанкционированных свалок, аварийное состояние Главной канализационной станции, сети водоснабжения и водоотведения, тепловых сетей, ликвидация исторических свалок.</w:t>
      </w:r>
    </w:p>
    <w:p w:rsidR="002249B6" w:rsidRPr="00B01B5C" w:rsidRDefault="0087450A" w:rsidP="0087450A">
      <w:pPr>
        <w:tabs>
          <w:tab w:val="left" w:pos="2235"/>
        </w:tabs>
        <w:suppressAutoHyphens/>
        <w:ind w:firstLine="709"/>
        <w:jc w:val="both"/>
        <w:rPr>
          <w:rFonts w:eastAsia="Calibri"/>
          <w:color w:val="000000" w:themeColor="text1"/>
          <w:sz w:val="28"/>
          <w:szCs w:val="28"/>
          <w:u w:val="single"/>
          <w:lang w:eastAsia="en-US"/>
        </w:rPr>
      </w:pPr>
      <w:r w:rsidRPr="00B01B5C">
        <w:rPr>
          <w:color w:val="000000" w:themeColor="text1"/>
          <w:sz w:val="28"/>
          <w:szCs w:val="28"/>
          <w:u w:val="single"/>
        </w:rPr>
        <w:t xml:space="preserve">Решения: </w:t>
      </w:r>
      <w:r w:rsidR="002249B6" w:rsidRPr="00B01B5C">
        <w:rPr>
          <w:color w:val="000000" w:themeColor="text1"/>
          <w:sz w:val="28"/>
          <w:szCs w:val="28"/>
          <w:u w:val="single"/>
        </w:rPr>
        <w:t>Необходимо продолжать у</w:t>
      </w:r>
      <w:r w:rsidRPr="00B01B5C">
        <w:rPr>
          <w:rFonts w:eastAsia="Calibri"/>
          <w:color w:val="000000" w:themeColor="text1"/>
          <w:sz w:val="28"/>
          <w:szCs w:val="28"/>
          <w:u w:val="single"/>
          <w:lang w:eastAsia="en-US"/>
        </w:rPr>
        <w:t xml:space="preserve">частие в краевых программах по капитальному ремонту объектов тепло-, водоснабжения и водоотведения. </w:t>
      </w:r>
      <w:r w:rsidR="002249B6" w:rsidRPr="00B01B5C">
        <w:rPr>
          <w:rFonts w:eastAsia="Calibri"/>
          <w:color w:val="000000" w:themeColor="text1"/>
          <w:sz w:val="28"/>
          <w:szCs w:val="28"/>
          <w:u w:val="single"/>
          <w:lang w:eastAsia="en-US"/>
        </w:rPr>
        <w:t>На реализацию муниципальной программы «Комплексное развитие жилищно-коммунальной инфраструктуры в муниципальном образовании муниципальный округ город Славгород Алтайского края на 2021-2025 годы» в 2023 году направлено 114 391 тыс. руб. (в 2022 году – 35 755 тыс. руб.), в том числе 31 443 тыс. руб. из краевого бюджета, 82 948 тыс. руб. из местного бюджета.</w:t>
      </w:r>
    </w:p>
    <w:p w:rsidR="0087450A" w:rsidRPr="00B01B5C" w:rsidRDefault="0087450A" w:rsidP="0087450A">
      <w:pPr>
        <w:suppressAutoHyphens/>
        <w:ind w:firstLine="709"/>
        <w:rPr>
          <w:b/>
          <w:color w:val="000000" w:themeColor="text1"/>
          <w:sz w:val="28"/>
          <w:szCs w:val="28"/>
        </w:rPr>
      </w:pPr>
    </w:p>
    <w:p w:rsidR="0087450A" w:rsidRPr="00B01B5C" w:rsidRDefault="0087450A" w:rsidP="0087450A">
      <w:pPr>
        <w:suppressAutoHyphens/>
        <w:ind w:firstLine="709"/>
        <w:rPr>
          <w:b/>
          <w:color w:val="000000" w:themeColor="text1"/>
          <w:sz w:val="28"/>
          <w:szCs w:val="28"/>
        </w:rPr>
      </w:pPr>
      <w:r w:rsidRPr="00B01B5C">
        <w:rPr>
          <w:b/>
          <w:color w:val="000000" w:themeColor="text1"/>
          <w:sz w:val="28"/>
          <w:szCs w:val="28"/>
        </w:rPr>
        <w:t>Обеспечение жильём</w:t>
      </w:r>
    </w:p>
    <w:p w:rsidR="0087450A" w:rsidRPr="00B01B5C" w:rsidRDefault="0087450A" w:rsidP="0087450A">
      <w:pPr>
        <w:suppressAutoHyphens/>
        <w:ind w:firstLine="709"/>
        <w:jc w:val="both"/>
        <w:rPr>
          <w:color w:val="000000" w:themeColor="text1"/>
          <w:spacing w:val="2"/>
          <w:sz w:val="28"/>
          <w:szCs w:val="28"/>
        </w:rPr>
      </w:pPr>
      <w:r w:rsidRPr="00B01B5C">
        <w:rPr>
          <w:color w:val="000000" w:themeColor="text1"/>
          <w:spacing w:val="2"/>
          <w:sz w:val="28"/>
          <w:szCs w:val="28"/>
        </w:rPr>
        <w:t xml:space="preserve">В период с 2017 по 2022 год в муниципальном округе реализованы краевые адресные программы по переселению граждан из аварийного жилищного фонда (расселено 2 многоквартирных дома). </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xml:space="preserve">На территории муниципального округа по состоянию на 31.12.2023 признаны аварийными 4 многоквартирных жилых дома: ул. </w:t>
      </w:r>
      <w:proofErr w:type="spellStart"/>
      <w:r w:rsidRPr="00B01B5C">
        <w:rPr>
          <w:color w:val="000000" w:themeColor="text1"/>
          <w:sz w:val="28"/>
          <w:szCs w:val="28"/>
        </w:rPr>
        <w:t>Керамблоки</w:t>
      </w:r>
      <w:proofErr w:type="spellEnd"/>
      <w:r w:rsidRPr="00B01B5C">
        <w:rPr>
          <w:color w:val="000000" w:themeColor="text1"/>
          <w:sz w:val="28"/>
          <w:szCs w:val="28"/>
        </w:rPr>
        <w:t xml:space="preserve">, 1; ул. Крупской, 12а п/о; ул. Крупской, 12 п/о; ул. К. Маркса, 152. </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xml:space="preserve">Администрацией муниципального округа ведется работа с собственниками жилых помещений по заключению соглашений об изъятии недвижимости для муниципальных нужд, с выплатой денежного возмещения за жилое помещение. В 2023 году выкуплено 12 </w:t>
      </w:r>
      <w:r w:rsidR="00A96F6A" w:rsidRPr="00B01B5C">
        <w:rPr>
          <w:color w:val="000000" w:themeColor="text1"/>
          <w:sz w:val="28"/>
          <w:szCs w:val="28"/>
        </w:rPr>
        <w:t xml:space="preserve">квартир </w:t>
      </w:r>
      <w:r w:rsidRPr="00B01B5C">
        <w:rPr>
          <w:color w:val="000000" w:themeColor="text1"/>
          <w:sz w:val="28"/>
          <w:szCs w:val="28"/>
        </w:rPr>
        <w:t>(в 2022 году – 3</w:t>
      </w:r>
      <w:r w:rsidR="00A96F6A" w:rsidRPr="00B01B5C">
        <w:rPr>
          <w:color w:val="000000" w:themeColor="text1"/>
          <w:sz w:val="28"/>
          <w:szCs w:val="28"/>
        </w:rPr>
        <w:t xml:space="preserve"> квартиры</w:t>
      </w:r>
      <w:r w:rsidRPr="00B01B5C">
        <w:rPr>
          <w:color w:val="000000" w:themeColor="text1"/>
          <w:sz w:val="28"/>
          <w:szCs w:val="28"/>
        </w:rPr>
        <w:t xml:space="preserve">) общей </w:t>
      </w:r>
      <w:r w:rsidR="00632AA7" w:rsidRPr="00B01B5C">
        <w:rPr>
          <w:color w:val="000000" w:themeColor="text1"/>
          <w:sz w:val="28"/>
          <w:szCs w:val="28"/>
        </w:rPr>
        <w:t xml:space="preserve">площадью 309 </w:t>
      </w:r>
      <w:r w:rsidR="00A96F6A" w:rsidRPr="00B01B5C">
        <w:rPr>
          <w:color w:val="000000" w:themeColor="text1"/>
          <w:sz w:val="28"/>
          <w:szCs w:val="28"/>
        </w:rPr>
        <w:t>кв. м (в 2022 году – 146</w:t>
      </w:r>
      <w:r w:rsidR="00632AA7" w:rsidRPr="00B01B5C">
        <w:rPr>
          <w:color w:val="000000" w:themeColor="text1"/>
          <w:sz w:val="28"/>
          <w:szCs w:val="28"/>
        </w:rPr>
        <w:t xml:space="preserve"> кв. м</w:t>
      </w:r>
      <w:r w:rsidR="00A96F6A" w:rsidRPr="00B01B5C">
        <w:rPr>
          <w:color w:val="000000" w:themeColor="text1"/>
          <w:sz w:val="28"/>
          <w:szCs w:val="28"/>
        </w:rPr>
        <w:t>)</w:t>
      </w:r>
      <w:r w:rsidR="00632AA7" w:rsidRPr="00B01B5C">
        <w:rPr>
          <w:color w:val="000000" w:themeColor="text1"/>
          <w:sz w:val="28"/>
          <w:szCs w:val="28"/>
        </w:rPr>
        <w:t xml:space="preserve"> на общую сумму 18 025 </w:t>
      </w:r>
      <w:r w:rsidR="00A96F6A" w:rsidRPr="00B01B5C">
        <w:rPr>
          <w:color w:val="000000" w:themeColor="text1"/>
          <w:sz w:val="28"/>
          <w:szCs w:val="28"/>
        </w:rPr>
        <w:t xml:space="preserve">тыс. руб. </w:t>
      </w:r>
      <w:r w:rsidR="00632AA7" w:rsidRPr="00B01B5C">
        <w:rPr>
          <w:color w:val="000000" w:themeColor="text1"/>
          <w:sz w:val="28"/>
          <w:szCs w:val="28"/>
        </w:rPr>
        <w:t>(в 2022 году – 2 268</w:t>
      </w:r>
      <w:r w:rsidRPr="00B01B5C">
        <w:rPr>
          <w:color w:val="000000" w:themeColor="text1"/>
          <w:sz w:val="28"/>
          <w:szCs w:val="28"/>
        </w:rPr>
        <w:t xml:space="preserve"> тыс. руб.</w:t>
      </w:r>
      <w:r w:rsidR="00A96F6A" w:rsidRPr="00B01B5C">
        <w:rPr>
          <w:color w:val="000000" w:themeColor="text1"/>
          <w:sz w:val="28"/>
          <w:szCs w:val="28"/>
        </w:rPr>
        <w:t>).</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xml:space="preserve">Для полного удовлетворения обязательств муниципального округа перед собственниками жилья, признанного аварийным, необходимо выкупить 30 квартир на сумму 31 301 тыс. руб., в </w:t>
      </w:r>
      <w:proofErr w:type="spellStart"/>
      <w:r w:rsidRPr="00B01B5C">
        <w:rPr>
          <w:color w:val="000000" w:themeColor="text1"/>
          <w:sz w:val="28"/>
          <w:szCs w:val="28"/>
        </w:rPr>
        <w:t>т.ч</w:t>
      </w:r>
      <w:proofErr w:type="spellEnd"/>
      <w:r w:rsidRPr="00B01B5C">
        <w:rPr>
          <w:color w:val="000000" w:themeColor="text1"/>
          <w:sz w:val="28"/>
          <w:szCs w:val="28"/>
        </w:rPr>
        <w:t>. по решениям суда, вступившим в законную силу на 01.12.2023 г., 16 квартир на сумму 22 567 тыс. руб.</w:t>
      </w:r>
      <w:r w:rsidR="00064FEE" w:rsidRPr="00B01B5C">
        <w:rPr>
          <w:color w:val="000000" w:themeColor="text1"/>
          <w:sz w:val="28"/>
          <w:szCs w:val="28"/>
        </w:rPr>
        <w:t>, из них 500 тыс. руб. – средства местного бюджета, 22 067 тыс. руб. – средства краевого бюджета.</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xml:space="preserve">На территории муниципального округа застройщиком (ООО «Стройматериалы») ведется строительство двух </w:t>
      </w:r>
      <w:proofErr w:type="spellStart"/>
      <w:r w:rsidRPr="00B01B5C">
        <w:rPr>
          <w:color w:val="000000" w:themeColor="text1"/>
          <w:sz w:val="28"/>
          <w:szCs w:val="28"/>
        </w:rPr>
        <w:t>девятиквартирных</w:t>
      </w:r>
      <w:proofErr w:type="spellEnd"/>
      <w:r w:rsidRPr="00B01B5C">
        <w:rPr>
          <w:color w:val="000000" w:themeColor="text1"/>
          <w:sz w:val="28"/>
          <w:szCs w:val="28"/>
        </w:rPr>
        <w:t xml:space="preserve"> жилых домов за счёт внебюджетных средств. Ввод в эксплуатацию планируется в 2024 году.</w:t>
      </w:r>
    </w:p>
    <w:p w:rsidR="00A55310" w:rsidRPr="00B01B5C" w:rsidRDefault="0087450A" w:rsidP="0087450A">
      <w:pPr>
        <w:suppressAutoHyphens/>
        <w:ind w:firstLine="709"/>
        <w:jc w:val="both"/>
        <w:rPr>
          <w:color w:val="000000" w:themeColor="text1"/>
          <w:sz w:val="28"/>
          <w:szCs w:val="28"/>
        </w:rPr>
      </w:pPr>
      <w:r w:rsidRPr="00B01B5C">
        <w:rPr>
          <w:color w:val="000000" w:themeColor="text1"/>
          <w:sz w:val="28"/>
          <w:szCs w:val="28"/>
        </w:rPr>
        <w:t xml:space="preserve">По состоянию на </w:t>
      </w:r>
      <w:r w:rsidR="00632AA7" w:rsidRPr="00B01B5C">
        <w:rPr>
          <w:color w:val="000000" w:themeColor="text1"/>
          <w:sz w:val="28"/>
          <w:szCs w:val="28"/>
        </w:rPr>
        <w:t>31.12.2023</w:t>
      </w:r>
      <w:r w:rsidRPr="00B01B5C">
        <w:rPr>
          <w:color w:val="000000" w:themeColor="text1"/>
          <w:sz w:val="28"/>
          <w:szCs w:val="28"/>
        </w:rPr>
        <w:t xml:space="preserve"> года на учете в качестве нуждающихся в жилых помещениях, предоставляемых по договору социального найма, состояло 528 </w:t>
      </w:r>
      <w:r w:rsidR="00A96F6A" w:rsidRPr="00B01B5C">
        <w:rPr>
          <w:color w:val="000000" w:themeColor="text1"/>
          <w:sz w:val="28"/>
          <w:szCs w:val="28"/>
        </w:rPr>
        <w:t xml:space="preserve">семей </w:t>
      </w:r>
      <w:r w:rsidRPr="00B01B5C">
        <w:rPr>
          <w:color w:val="000000" w:themeColor="text1"/>
          <w:sz w:val="28"/>
          <w:szCs w:val="28"/>
        </w:rPr>
        <w:t xml:space="preserve">(на </w:t>
      </w:r>
      <w:r w:rsidR="00632AA7" w:rsidRPr="00B01B5C">
        <w:rPr>
          <w:color w:val="000000" w:themeColor="text1"/>
          <w:sz w:val="28"/>
          <w:szCs w:val="28"/>
        </w:rPr>
        <w:t>31.12.2022</w:t>
      </w:r>
      <w:r w:rsidR="00A96F6A" w:rsidRPr="00B01B5C">
        <w:rPr>
          <w:color w:val="000000" w:themeColor="text1"/>
          <w:sz w:val="28"/>
          <w:szCs w:val="28"/>
        </w:rPr>
        <w:t xml:space="preserve"> – 551</w:t>
      </w:r>
      <w:r w:rsidRPr="00B01B5C">
        <w:rPr>
          <w:color w:val="000000" w:themeColor="text1"/>
          <w:sz w:val="28"/>
          <w:szCs w:val="28"/>
        </w:rPr>
        <w:t xml:space="preserve"> сем</w:t>
      </w:r>
      <w:r w:rsidR="00A96F6A" w:rsidRPr="00B01B5C">
        <w:rPr>
          <w:color w:val="000000" w:themeColor="text1"/>
          <w:sz w:val="28"/>
          <w:szCs w:val="28"/>
        </w:rPr>
        <w:t>ья)</w:t>
      </w:r>
      <w:r w:rsidRPr="00B01B5C">
        <w:rPr>
          <w:color w:val="000000" w:themeColor="text1"/>
          <w:sz w:val="28"/>
          <w:szCs w:val="28"/>
        </w:rPr>
        <w:t>.</w:t>
      </w:r>
      <w:r w:rsidR="00A55310" w:rsidRPr="00B01B5C">
        <w:rPr>
          <w:color w:val="000000" w:themeColor="text1"/>
          <w:sz w:val="28"/>
          <w:szCs w:val="28"/>
        </w:rPr>
        <w:t xml:space="preserve"> </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lastRenderedPageBreak/>
        <w:t xml:space="preserve">В рамках муниципальной программы «Обеспечение жильем молодых семей в муниципальном образовании муниципальный округ город Славгород Алтайского края на 2021-2027 годы» за 2023 год профинансировано 5 </w:t>
      </w:r>
      <w:r w:rsidR="00A96F6A" w:rsidRPr="00B01B5C">
        <w:rPr>
          <w:color w:val="000000" w:themeColor="text1"/>
          <w:sz w:val="28"/>
          <w:szCs w:val="28"/>
        </w:rPr>
        <w:t>молодых семей (в 2022 году – 7</w:t>
      </w:r>
      <w:r w:rsidRPr="00B01B5C">
        <w:rPr>
          <w:color w:val="000000" w:themeColor="text1"/>
          <w:sz w:val="28"/>
          <w:szCs w:val="28"/>
        </w:rPr>
        <w:t xml:space="preserve"> молодых семей</w:t>
      </w:r>
      <w:r w:rsidR="00A96F6A" w:rsidRPr="00B01B5C">
        <w:rPr>
          <w:color w:val="000000" w:themeColor="text1"/>
          <w:sz w:val="28"/>
          <w:szCs w:val="28"/>
        </w:rPr>
        <w:t>)</w:t>
      </w:r>
      <w:r w:rsidRPr="00B01B5C">
        <w:rPr>
          <w:color w:val="000000" w:themeColor="text1"/>
          <w:sz w:val="28"/>
          <w:szCs w:val="28"/>
        </w:rPr>
        <w:t>, улучшивших свои жи</w:t>
      </w:r>
      <w:r w:rsidR="00A55310" w:rsidRPr="00B01B5C">
        <w:rPr>
          <w:color w:val="000000" w:themeColor="text1"/>
          <w:sz w:val="28"/>
          <w:szCs w:val="28"/>
        </w:rPr>
        <w:t>лищные условия, на сумму 5 414</w:t>
      </w:r>
      <w:r w:rsidRPr="00B01B5C">
        <w:rPr>
          <w:color w:val="000000" w:themeColor="text1"/>
          <w:sz w:val="28"/>
          <w:szCs w:val="28"/>
        </w:rPr>
        <w:t xml:space="preserve"> </w:t>
      </w:r>
      <w:r w:rsidR="00A96F6A" w:rsidRPr="00B01B5C">
        <w:rPr>
          <w:color w:val="000000" w:themeColor="text1"/>
          <w:sz w:val="28"/>
          <w:szCs w:val="28"/>
        </w:rPr>
        <w:t xml:space="preserve">тыс. руб. </w:t>
      </w:r>
      <w:r w:rsidRPr="00B01B5C">
        <w:rPr>
          <w:color w:val="000000" w:themeColor="text1"/>
          <w:sz w:val="28"/>
          <w:szCs w:val="28"/>
        </w:rPr>
        <w:t xml:space="preserve">(в 2022 году – </w:t>
      </w:r>
      <w:r w:rsidR="00A55310" w:rsidRPr="00B01B5C">
        <w:rPr>
          <w:color w:val="000000" w:themeColor="text1"/>
          <w:sz w:val="28"/>
          <w:szCs w:val="28"/>
        </w:rPr>
        <w:t>3 432</w:t>
      </w:r>
      <w:r w:rsidRPr="00B01B5C">
        <w:rPr>
          <w:color w:val="000000" w:themeColor="text1"/>
          <w:sz w:val="28"/>
          <w:szCs w:val="28"/>
        </w:rPr>
        <w:t xml:space="preserve"> тыс. руб.</w:t>
      </w:r>
      <w:r w:rsidR="00A96F6A" w:rsidRPr="00B01B5C">
        <w:rPr>
          <w:color w:val="000000" w:themeColor="text1"/>
          <w:sz w:val="28"/>
          <w:szCs w:val="28"/>
        </w:rPr>
        <w:t>)</w:t>
      </w:r>
      <w:r w:rsidRPr="00B01B5C">
        <w:rPr>
          <w:color w:val="000000" w:themeColor="text1"/>
          <w:sz w:val="28"/>
          <w:szCs w:val="28"/>
        </w:rPr>
        <w:t xml:space="preserve">, в том числе: </w:t>
      </w:r>
      <w:r w:rsidR="00A55310" w:rsidRPr="00B01B5C">
        <w:rPr>
          <w:color w:val="000000" w:themeColor="text1"/>
          <w:sz w:val="28"/>
          <w:szCs w:val="28"/>
        </w:rPr>
        <w:t>820</w:t>
      </w:r>
      <w:r w:rsidRPr="00B01B5C">
        <w:rPr>
          <w:color w:val="000000" w:themeColor="text1"/>
          <w:sz w:val="28"/>
          <w:szCs w:val="28"/>
        </w:rPr>
        <w:t xml:space="preserve"> тыс. руб</w:t>
      </w:r>
      <w:r w:rsidR="00A55310" w:rsidRPr="00B01B5C">
        <w:rPr>
          <w:color w:val="000000" w:themeColor="text1"/>
          <w:sz w:val="28"/>
          <w:szCs w:val="28"/>
        </w:rPr>
        <w:t>. из федерального бюджета, 614</w:t>
      </w:r>
      <w:r w:rsidRPr="00B01B5C">
        <w:rPr>
          <w:color w:val="000000" w:themeColor="text1"/>
          <w:sz w:val="28"/>
          <w:szCs w:val="28"/>
        </w:rPr>
        <w:t xml:space="preserve"> тыс.</w:t>
      </w:r>
      <w:r w:rsidR="00A55310" w:rsidRPr="00B01B5C">
        <w:rPr>
          <w:color w:val="000000" w:themeColor="text1"/>
          <w:sz w:val="28"/>
          <w:szCs w:val="28"/>
        </w:rPr>
        <w:t xml:space="preserve"> руб. из краевого бюджета, 521</w:t>
      </w:r>
      <w:r w:rsidRPr="00B01B5C">
        <w:rPr>
          <w:color w:val="000000" w:themeColor="text1"/>
          <w:sz w:val="28"/>
          <w:szCs w:val="28"/>
        </w:rPr>
        <w:t xml:space="preserve"> тыс. руб. из местного бюджета, 3 459 тыс. руб. из внебюджетных источников. В 2024 году планируется финансирование улучшения жилищных условий 6 семьям.</w:t>
      </w:r>
      <w:r w:rsidR="00A55310" w:rsidRPr="00B01B5C">
        <w:rPr>
          <w:color w:val="000000" w:themeColor="text1"/>
          <w:sz w:val="28"/>
          <w:szCs w:val="28"/>
        </w:rPr>
        <w:t xml:space="preserve"> Всего за 15 лет выдано 140 сертификатов молодым семьям.</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 xml:space="preserve">В 2023 году 1 </w:t>
      </w:r>
      <w:r w:rsidR="00A96F6A" w:rsidRPr="00B01B5C">
        <w:rPr>
          <w:color w:val="000000" w:themeColor="text1"/>
          <w:sz w:val="28"/>
          <w:szCs w:val="28"/>
        </w:rPr>
        <w:t xml:space="preserve">ветерану </w:t>
      </w:r>
      <w:r w:rsidRPr="00B01B5C">
        <w:rPr>
          <w:color w:val="000000" w:themeColor="text1"/>
          <w:sz w:val="28"/>
          <w:szCs w:val="28"/>
        </w:rPr>
        <w:t>(в 2022 году – 1 ветерану</w:t>
      </w:r>
      <w:r w:rsidR="00A96F6A" w:rsidRPr="00B01B5C">
        <w:rPr>
          <w:color w:val="000000" w:themeColor="text1"/>
          <w:sz w:val="28"/>
          <w:szCs w:val="28"/>
        </w:rPr>
        <w:t>)</w:t>
      </w:r>
      <w:r w:rsidRPr="00B01B5C">
        <w:rPr>
          <w:color w:val="000000" w:themeColor="text1"/>
          <w:sz w:val="28"/>
          <w:szCs w:val="28"/>
        </w:rPr>
        <w:t xml:space="preserve"> </w:t>
      </w:r>
      <w:r w:rsidR="003E787F" w:rsidRPr="00B01B5C">
        <w:rPr>
          <w:color w:val="000000" w:themeColor="text1"/>
          <w:sz w:val="28"/>
          <w:szCs w:val="28"/>
        </w:rPr>
        <w:t xml:space="preserve">Великой Отечественной войны </w:t>
      </w:r>
      <w:r w:rsidRPr="00B01B5C">
        <w:rPr>
          <w:color w:val="000000" w:themeColor="text1"/>
          <w:sz w:val="28"/>
          <w:szCs w:val="28"/>
        </w:rPr>
        <w:t>выд</w:t>
      </w:r>
      <w:r w:rsidR="0051492B" w:rsidRPr="00B01B5C">
        <w:rPr>
          <w:color w:val="000000" w:themeColor="text1"/>
          <w:sz w:val="28"/>
          <w:szCs w:val="28"/>
        </w:rPr>
        <w:t xml:space="preserve">елена субсидия в размере 3 111 </w:t>
      </w:r>
      <w:r w:rsidR="00A96F6A" w:rsidRPr="00B01B5C">
        <w:rPr>
          <w:color w:val="000000" w:themeColor="text1"/>
          <w:sz w:val="28"/>
          <w:szCs w:val="28"/>
        </w:rPr>
        <w:t xml:space="preserve">тыс. руб. </w:t>
      </w:r>
      <w:r w:rsidR="0051492B" w:rsidRPr="00B01B5C">
        <w:rPr>
          <w:color w:val="000000" w:themeColor="text1"/>
          <w:sz w:val="28"/>
          <w:szCs w:val="28"/>
        </w:rPr>
        <w:t>(в 2022 году – 2 871</w:t>
      </w:r>
      <w:r w:rsidRPr="00B01B5C">
        <w:rPr>
          <w:color w:val="000000" w:themeColor="text1"/>
          <w:sz w:val="28"/>
          <w:szCs w:val="28"/>
        </w:rPr>
        <w:t xml:space="preserve"> тыс. руб.</w:t>
      </w:r>
      <w:r w:rsidR="00A96F6A" w:rsidRPr="00B01B5C">
        <w:rPr>
          <w:color w:val="000000" w:themeColor="text1"/>
          <w:sz w:val="28"/>
          <w:szCs w:val="28"/>
        </w:rPr>
        <w:t>)</w:t>
      </w:r>
      <w:r w:rsidRPr="00B01B5C">
        <w:rPr>
          <w:color w:val="000000" w:themeColor="text1"/>
          <w:sz w:val="28"/>
          <w:szCs w:val="28"/>
        </w:rPr>
        <w:t xml:space="preserve"> из федерального бюджета на улучшение жилищных условий. </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По ведомственной целевой программе «Оказание государственной поддержки гражданам в обеспечении жильем и оплате жилищно-коммунальных услуг» (по категории: граждане, выехавшие из районов Крайнего Севера и приравненных к ним местностей) в 2023 году оказана поддержка 1 чел. на сумму 2 714 тыс. руб.</w:t>
      </w:r>
    </w:p>
    <w:p w:rsidR="0087450A" w:rsidRPr="00B01B5C" w:rsidRDefault="0087450A" w:rsidP="0087450A">
      <w:pPr>
        <w:suppressAutoHyphens/>
        <w:ind w:firstLine="709"/>
        <w:jc w:val="both"/>
        <w:rPr>
          <w:color w:val="000000" w:themeColor="text1"/>
          <w:sz w:val="28"/>
          <w:szCs w:val="28"/>
        </w:rPr>
      </w:pPr>
      <w:r w:rsidRPr="00B01B5C">
        <w:rPr>
          <w:color w:val="000000" w:themeColor="text1"/>
          <w:sz w:val="28"/>
          <w:szCs w:val="28"/>
        </w:rPr>
        <w:t>В 2023 году 1 семья получила поддержку в сумме 1 </w:t>
      </w:r>
      <w:r w:rsidR="009A0B0D" w:rsidRPr="00B01B5C">
        <w:rPr>
          <w:color w:val="000000" w:themeColor="text1"/>
          <w:sz w:val="28"/>
          <w:szCs w:val="28"/>
        </w:rPr>
        <w:t>7</w:t>
      </w:r>
      <w:r w:rsidRPr="00B01B5C">
        <w:rPr>
          <w:color w:val="000000" w:themeColor="text1"/>
          <w:sz w:val="28"/>
          <w:szCs w:val="28"/>
        </w:rPr>
        <w:t>00 тыс. руб. по программе улучшения жилищных условий граждан, проживающих в сельских территориях.</w:t>
      </w:r>
    </w:p>
    <w:p w:rsidR="0087450A" w:rsidRPr="00B01B5C" w:rsidRDefault="0087450A" w:rsidP="0087450A">
      <w:pPr>
        <w:suppressAutoHyphens/>
        <w:ind w:firstLine="709"/>
        <w:jc w:val="both"/>
        <w:rPr>
          <w:color w:val="000000" w:themeColor="text1"/>
          <w:sz w:val="28"/>
          <w:szCs w:val="28"/>
          <w:u w:val="single"/>
        </w:rPr>
      </w:pPr>
      <w:r w:rsidRPr="00B01B5C">
        <w:rPr>
          <w:color w:val="000000" w:themeColor="text1"/>
          <w:sz w:val="28"/>
          <w:szCs w:val="28"/>
          <w:u w:val="single"/>
        </w:rPr>
        <w:t>Проблемы: Значительный объем жилья, непригодного для проживания. Аварийный жилищный фонд ухудшает внешний облик муниципального округа, сдерживает развитие инфраструктуры, снижает инвестиционную привлекательность муниципального округа.</w:t>
      </w:r>
    </w:p>
    <w:p w:rsidR="0087450A" w:rsidRPr="00B01B5C" w:rsidRDefault="002F7BC1" w:rsidP="0087450A">
      <w:pPr>
        <w:suppressAutoHyphens/>
        <w:ind w:firstLine="709"/>
        <w:jc w:val="both"/>
        <w:rPr>
          <w:color w:val="000000" w:themeColor="text1"/>
          <w:sz w:val="28"/>
          <w:szCs w:val="28"/>
          <w:u w:val="single"/>
        </w:rPr>
      </w:pPr>
      <w:r w:rsidRPr="00B01B5C">
        <w:rPr>
          <w:color w:val="000000" w:themeColor="text1"/>
          <w:sz w:val="28"/>
          <w:szCs w:val="28"/>
          <w:u w:val="single"/>
        </w:rPr>
        <w:t>Решения: Утверждена подпрограмма</w:t>
      </w:r>
      <w:r w:rsidR="0087450A" w:rsidRPr="00B01B5C">
        <w:rPr>
          <w:color w:val="000000" w:themeColor="text1"/>
          <w:sz w:val="28"/>
          <w:szCs w:val="28"/>
          <w:u w:val="single"/>
        </w:rPr>
        <w:t xml:space="preserve"> «Сокращение аварийного жилищного фонда на территории муниципального образования муниципальный округ город Славгород Алтайского края на 2024-2027 годы» муниципальной программы «Комплексное развитие жилищно-коммунальной инфраструктуры в муниципальном образовании муниципальный округ город Славгород Алтайского края» на 2024-2027 годы».</w:t>
      </w:r>
    </w:p>
    <w:p w:rsidR="00946778" w:rsidRPr="00B01B5C" w:rsidRDefault="0087450A" w:rsidP="0087450A">
      <w:pPr>
        <w:suppressAutoHyphens/>
        <w:ind w:firstLine="709"/>
        <w:jc w:val="both"/>
        <w:rPr>
          <w:color w:val="000000" w:themeColor="text1"/>
          <w:sz w:val="28"/>
          <w:szCs w:val="28"/>
          <w:u w:val="single"/>
        </w:rPr>
      </w:pPr>
      <w:r w:rsidRPr="00B01B5C">
        <w:rPr>
          <w:color w:val="000000" w:themeColor="text1"/>
          <w:sz w:val="28"/>
          <w:szCs w:val="28"/>
          <w:u w:val="single"/>
        </w:rPr>
        <w:t>Реализация подпрограммы направлена на сокращение на территории муниципального округа количества аварийного жилья и соблюдение жилищных и имущественных прав граждан, проживающих в многоквартирных домах, признанных аварийными в установленном порядке до 2017 года, но не вошедших в действующую краевую адресную программу «Переселение граждан из аварийного жилищного фонда» на 2019-2025 годы.</w:t>
      </w:r>
    </w:p>
    <w:p w:rsidR="00D018D9" w:rsidRPr="00B01B5C" w:rsidRDefault="00D018D9" w:rsidP="002468C3">
      <w:pPr>
        <w:suppressAutoHyphens/>
        <w:ind w:firstLine="709"/>
        <w:rPr>
          <w:b/>
          <w:color w:val="000000" w:themeColor="text1"/>
          <w:sz w:val="28"/>
          <w:szCs w:val="28"/>
        </w:rPr>
      </w:pPr>
    </w:p>
    <w:p w:rsidR="00D018D9" w:rsidRPr="00B01B5C" w:rsidRDefault="00D018D9" w:rsidP="002468C3">
      <w:pPr>
        <w:suppressAutoHyphens/>
        <w:ind w:firstLine="709"/>
        <w:rPr>
          <w:b/>
          <w:color w:val="000000" w:themeColor="text1"/>
          <w:sz w:val="28"/>
          <w:szCs w:val="28"/>
        </w:rPr>
      </w:pPr>
      <w:r w:rsidRPr="00B01B5C">
        <w:rPr>
          <w:b/>
          <w:color w:val="000000" w:themeColor="text1"/>
          <w:sz w:val="28"/>
          <w:szCs w:val="28"/>
        </w:rPr>
        <w:t>Муниципальное управление</w:t>
      </w:r>
    </w:p>
    <w:p w:rsidR="00D018D9" w:rsidRPr="00B01B5C" w:rsidRDefault="00D018D9" w:rsidP="002468C3">
      <w:pPr>
        <w:suppressAutoHyphens/>
        <w:autoSpaceDE w:val="0"/>
        <w:autoSpaceDN w:val="0"/>
        <w:adjustRightInd w:val="0"/>
        <w:ind w:firstLine="709"/>
        <w:jc w:val="both"/>
        <w:rPr>
          <w:color w:val="000000" w:themeColor="text1"/>
          <w:sz w:val="28"/>
          <w:szCs w:val="28"/>
        </w:rPr>
      </w:pPr>
      <w:r w:rsidRPr="00B01B5C">
        <w:rPr>
          <w:rStyle w:val="a7"/>
          <w:b w:val="0"/>
          <w:color w:val="000000" w:themeColor="text1"/>
          <w:sz w:val="28"/>
          <w:szCs w:val="28"/>
        </w:rPr>
        <w:t xml:space="preserve">На </w:t>
      </w:r>
      <w:r w:rsidR="003F77E6" w:rsidRPr="00B01B5C">
        <w:rPr>
          <w:rStyle w:val="a7"/>
          <w:b w:val="0"/>
          <w:color w:val="000000" w:themeColor="text1"/>
          <w:sz w:val="28"/>
          <w:szCs w:val="28"/>
        </w:rPr>
        <w:t>территории муниципального округа</w:t>
      </w:r>
      <w:r w:rsidRPr="00B01B5C">
        <w:rPr>
          <w:rStyle w:val="a7"/>
          <w:b w:val="0"/>
          <w:color w:val="000000" w:themeColor="text1"/>
          <w:sz w:val="28"/>
          <w:szCs w:val="28"/>
        </w:rPr>
        <w:t xml:space="preserve"> </w:t>
      </w:r>
      <w:r w:rsidR="00571D01" w:rsidRPr="00B01B5C">
        <w:rPr>
          <w:rStyle w:val="a7"/>
          <w:b w:val="0"/>
          <w:color w:val="000000" w:themeColor="text1"/>
          <w:sz w:val="28"/>
          <w:szCs w:val="28"/>
        </w:rPr>
        <w:t>в</w:t>
      </w:r>
      <w:r w:rsidR="000849A0" w:rsidRPr="00B01B5C">
        <w:rPr>
          <w:rStyle w:val="a7"/>
          <w:b w:val="0"/>
          <w:color w:val="000000" w:themeColor="text1"/>
          <w:sz w:val="28"/>
          <w:szCs w:val="28"/>
        </w:rPr>
        <w:t xml:space="preserve"> 2023 году</w:t>
      </w:r>
      <w:r w:rsidRPr="00B01B5C">
        <w:rPr>
          <w:rStyle w:val="a7"/>
          <w:b w:val="0"/>
          <w:color w:val="000000" w:themeColor="text1"/>
          <w:sz w:val="28"/>
          <w:szCs w:val="28"/>
        </w:rPr>
        <w:t xml:space="preserve"> предоставлялось </w:t>
      </w:r>
      <w:r w:rsidR="00864364" w:rsidRPr="00B01B5C">
        <w:rPr>
          <w:rStyle w:val="a7"/>
          <w:b w:val="0"/>
          <w:color w:val="000000" w:themeColor="text1"/>
          <w:sz w:val="28"/>
          <w:szCs w:val="28"/>
        </w:rPr>
        <w:t>53</w:t>
      </w:r>
      <w:r w:rsidR="00632AA7" w:rsidRPr="00B01B5C">
        <w:rPr>
          <w:rStyle w:val="a7"/>
          <w:b w:val="0"/>
          <w:color w:val="000000" w:themeColor="text1"/>
          <w:sz w:val="28"/>
          <w:szCs w:val="28"/>
        </w:rPr>
        <w:t xml:space="preserve"> </w:t>
      </w:r>
      <w:r w:rsidR="00AF1239" w:rsidRPr="00B01B5C">
        <w:rPr>
          <w:rStyle w:val="a7"/>
          <w:b w:val="0"/>
          <w:color w:val="000000" w:themeColor="text1"/>
          <w:sz w:val="28"/>
          <w:szCs w:val="28"/>
        </w:rPr>
        <w:t xml:space="preserve">вида муниципальных услуг </w:t>
      </w:r>
      <w:r w:rsidR="00632AA7" w:rsidRPr="00B01B5C">
        <w:rPr>
          <w:rStyle w:val="a7"/>
          <w:b w:val="0"/>
          <w:color w:val="000000" w:themeColor="text1"/>
          <w:sz w:val="28"/>
          <w:szCs w:val="28"/>
        </w:rPr>
        <w:t>(в 2022 году – 56</w:t>
      </w:r>
      <w:r w:rsidR="00864364" w:rsidRPr="00B01B5C">
        <w:rPr>
          <w:rStyle w:val="a7"/>
          <w:b w:val="0"/>
          <w:color w:val="000000" w:themeColor="text1"/>
          <w:sz w:val="28"/>
          <w:szCs w:val="28"/>
        </w:rPr>
        <w:t xml:space="preserve"> вид</w:t>
      </w:r>
      <w:r w:rsidR="00AF1239" w:rsidRPr="00B01B5C">
        <w:rPr>
          <w:rStyle w:val="a7"/>
          <w:b w:val="0"/>
          <w:color w:val="000000" w:themeColor="text1"/>
          <w:sz w:val="28"/>
          <w:szCs w:val="28"/>
        </w:rPr>
        <w:t>ов</w:t>
      </w:r>
      <w:r w:rsidRPr="00B01B5C">
        <w:rPr>
          <w:rStyle w:val="a7"/>
          <w:b w:val="0"/>
          <w:color w:val="000000" w:themeColor="text1"/>
          <w:sz w:val="28"/>
          <w:szCs w:val="28"/>
        </w:rPr>
        <w:t xml:space="preserve"> муниципальны</w:t>
      </w:r>
      <w:r w:rsidR="00864364" w:rsidRPr="00B01B5C">
        <w:rPr>
          <w:rStyle w:val="a7"/>
          <w:b w:val="0"/>
          <w:color w:val="000000" w:themeColor="text1"/>
          <w:sz w:val="28"/>
          <w:szCs w:val="28"/>
        </w:rPr>
        <w:t>х</w:t>
      </w:r>
      <w:r w:rsidRPr="00B01B5C">
        <w:rPr>
          <w:rStyle w:val="a7"/>
          <w:b w:val="0"/>
          <w:color w:val="000000" w:themeColor="text1"/>
          <w:sz w:val="28"/>
          <w:szCs w:val="28"/>
        </w:rPr>
        <w:t xml:space="preserve"> услуг</w:t>
      </w:r>
      <w:r w:rsidR="00AF1239" w:rsidRPr="00B01B5C">
        <w:rPr>
          <w:rStyle w:val="a7"/>
          <w:b w:val="0"/>
          <w:color w:val="000000" w:themeColor="text1"/>
          <w:sz w:val="28"/>
          <w:szCs w:val="28"/>
        </w:rPr>
        <w:t>)</w:t>
      </w:r>
      <w:r w:rsidRPr="00B01B5C">
        <w:rPr>
          <w:rStyle w:val="a7"/>
          <w:b w:val="0"/>
          <w:color w:val="000000" w:themeColor="text1"/>
          <w:sz w:val="28"/>
          <w:szCs w:val="28"/>
        </w:rPr>
        <w:t xml:space="preserve"> и </w:t>
      </w:r>
      <w:r w:rsidR="00864364" w:rsidRPr="00B01B5C">
        <w:rPr>
          <w:rStyle w:val="a7"/>
          <w:b w:val="0"/>
          <w:color w:val="000000" w:themeColor="text1"/>
          <w:sz w:val="28"/>
          <w:szCs w:val="28"/>
        </w:rPr>
        <w:t xml:space="preserve">8 </w:t>
      </w:r>
      <w:r w:rsidR="00AF1239" w:rsidRPr="00B01B5C">
        <w:rPr>
          <w:rStyle w:val="a7"/>
          <w:b w:val="0"/>
          <w:color w:val="000000" w:themeColor="text1"/>
          <w:sz w:val="28"/>
          <w:szCs w:val="28"/>
        </w:rPr>
        <w:t xml:space="preserve">государственных услуг </w:t>
      </w:r>
      <w:r w:rsidRPr="00B01B5C">
        <w:rPr>
          <w:rStyle w:val="a7"/>
          <w:b w:val="0"/>
          <w:color w:val="000000" w:themeColor="text1"/>
          <w:sz w:val="28"/>
          <w:szCs w:val="28"/>
        </w:rPr>
        <w:t>(</w:t>
      </w:r>
      <w:r w:rsidR="00864364" w:rsidRPr="00B01B5C">
        <w:rPr>
          <w:rStyle w:val="a7"/>
          <w:b w:val="0"/>
          <w:color w:val="000000" w:themeColor="text1"/>
          <w:sz w:val="28"/>
          <w:szCs w:val="28"/>
        </w:rPr>
        <w:t xml:space="preserve">в </w:t>
      </w:r>
      <w:r w:rsidRPr="00B01B5C">
        <w:rPr>
          <w:rStyle w:val="a7"/>
          <w:b w:val="0"/>
          <w:color w:val="000000" w:themeColor="text1"/>
          <w:sz w:val="28"/>
          <w:szCs w:val="28"/>
        </w:rPr>
        <w:t>202</w:t>
      </w:r>
      <w:r w:rsidR="00864364" w:rsidRPr="00B01B5C">
        <w:rPr>
          <w:rStyle w:val="a7"/>
          <w:b w:val="0"/>
          <w:color w:val="000000" w:themeColor="text1"/>
          <w:sz w:val="28"/>
          <w:szCs w:val="28"/>
        </w:rPr>
        <w:t>2</w:t>
      </w:r>
      <w:r w:rsidRPr="00B01B5C">
        <w:rPr>
          <w:rStyle w:val="a7"/>
          <w:b w:val="0"/>
          <w:color w:val="000000" w:themeColor="text1"/>
          <w:sz w:val="28"/>
          <w:szCs w:val="28"/>
        </w:rPr>
        <w:t xml:space="preserve"> год</w:t>
      </w:r>
      <w:r w:rsidR="00864364" w:rsidRPr="00B01B5C">
        <w:rPr>
          <w:rStyle w:val="a7"/>
          <w:b w:val="0"/>
          <w:color w:val="000000" w:themeColor="text1"/>
          <w:sz w:val="28"/>
          <w:szCs w:val="28"/>
        </w:rPr>
        <w:t>у – 7</w:t>
      </w:r>
      <w:r w:rsidR="000272F1" w:rsidRPr="00B01B5C">
        <w:rPr>
          <w:rStyle w:val="a7"/>
          <w:b w:val="0"/>
          <w:color w:val="000000" w:themeColor="text1"/>
          <w:sz w:val="28"/>
          <w:szCs w:val="28"/>
        </w:rPr>
        <w:t xml:space="preserve"> государственных услуг</w:t>
      </w:r>
      <w:r w:rsidR="00AF1239" w:rsidRPr="00B01B5C">
        <w:rPr>
          <w:rStyle w:val="a7"/>
          <w:b w:val="0"/>
          <w:color w:val="000000" w:themeColor="text1"/>
          <w:sz w:val="28"/>
          <w:szCs w:val="28"/>
        </w:rPr>
        <w:t>)</w:t>
      </w:r>
      <w:r w:rsidR="00864364" w:rsidRPr="00B01B5C">
        <w:rPr>
          <w:rStyle w:val="a7"/>
          <w:b w:val="0"/>
          <w:color w:val="000000" w:themeColor="text1"/>
          <w:sz w:val="28"/>
          <w:szCs w:val="28"/>
        </w:rPr>
        <w:t>.</w:t>
      </w:r>
      <w:r w:rsidRPr="00B01B5C">
        <w:rPr>
          <w:rStyle w:val="a7"/>
          <w:b w:val="0"/>
          <w:color w:val="000000" w:themeColor="text1"/>
          <w:sz w:val="28"/>
          <w:szCs w:val="28"/>
        </w:rPr>
        <w:t xml:space="preserve"> </w:t>
      </w:r>
      <w:r w:rsidRPr="00B01B5C">
        <w:rPr>
          <w:color w:val="000000" w:themeColor="text1"/>
          <w:sz w:val="28"/>
          <w:szCs w:val="28"/>
        </w:rPr>
        <w:t xml:space="preserve">По всем услугам утверждены административные регламенты по их оказанию, которые размещаются на официальном сайте администрации </w:t>
      </w:r>
      <w:r w:rsidR="00864364" w:rsidRPr="00B01B5C">
        <w:rPr>
          <w:color w:val="000000" w:themeColor="text1"/>
          <w:sz w:val="28"/>
          <w:szCs w:val="28"/>
        </w:rPr>
        <w:t>муниципального округа</w:t>
      </w:r>
      <w:r w:rsidRPr="00B01B5C">
        <w:rPr>
          <w:color w:val="000000" w:themeColor="text1"/>
          <w:sz w:val="28"/>
          <w:szCs w:val="28"/>
        </w:rPr>
        <w:t xml:space="preserve"> (</w:t>
      </w:r>
      <w:r w:rsidR="00864364" w:rsidRPr="00B01B5C">
        <w:rPr>
          <w:color w:val="000000" w:themeColor="text1"/>
          <w:sz w:val="28"/>
          <w:szCs w:val="28"/>
          <w:u w:val="single"/>
        </w:rPr>
        <w:t>https://slavgorod.gosuslugi.ru/</w:t>
      </w:r>
      <w:r w:rsidRPr="00B01B5C">
        <w:rPr>
          <w:color w:val="000000" w:themeColor="text1"/>
          <w:sz w:val="28"/>
          <w:szCs w:val="28"/>
        </w:rPr>
        <w:t xml:space="preserve">) в разделе «Государственные и муниципальные </w:t>
      </w:r>
      <w:r w:rsidRPr="00B01B5C">
        <w:rPr>
          <w:color w:val="000000" w:themeColor="text1"/>
          <w:sz w:val="28"/>
          <w:szCs w:val="28"/>
        </w:rPr>
        <w:lastRenderedPageBreak/>
        <w:t xml:space="preserve">услуги». Кроме того, на официальном сайте администрации </w:t>
      </w:r>
      <w:r w:rsidR="00864364" w:rsidRPr="00B01B5C">
        <w:rPr>
          <w:color w:val="000000" w:themeColor="text1"/>
          <w:sz w:val="28"/>
          <w:szCs w:val="28"/>
        </w:rPr>
        <w:t>муниципального округа</w:t>
      </w:r>
      <w:r w:rsidRPr="00B01B5C">
        <w:rPr>
          <w:color w:val="000000" w:themeColor="text1"/>
          <w:sz w:val="28"/>
          <w:szCs w:val="28"/>
        </w:rPr>
        <w:t xml:space="preserve"> </w:t>
      </w:r>
      <w:r w:rsidR="00AE01E6" w:rsidRPr="00B01B5C">
        <w:rPr>
          <w:color w:val="000000" w:themeColor="text1"/>
          <w:sz w:val="28"/>
          <w:szCs w:val="28"/>
        </w:rPr>
        <w:t>размещен баннер</w:t>
      </w:r>
      <w:r w:rsidRPr="00B01B5C">
        <w:rPr>
          <w:color w:val="000000" w:themeColor="text1"/>
          <w:sz w:val="28"/>
          <w:szCs w:val="28"/>
        </w:rPr>
        <w:t xml:space="preserve"> </w:t>
      </w:r>
      <w:r w:rsidR="00AE01E6" w:rsidRPr="00B01B5C">
        <w:rPr>
          <w:color w:val="000000" w:themeColor="text1"/>
          <w:sz w:val="28"/>
          <w:szCs w:val="28"/>
        </w:rPr>
        <w:t xml:space="preserve">для </w:t>
      </w:r>
      <w:r w:rsidRPr="00B01B5C">
        <w:rPr>
          <w:color w:val="000000" w:themeColor="text1"/>
          <w:sz w:val="28"/>
          <w:szCs w:val="28"/>
        </w:rPr>
        <w:t xml:space="preserve">перехода на </w:t>
      </w:r>
      <w:r w:rsidR="00AE01E6" w:rsidRPr="00B01B5C">
        <w:rPr>
          <w:color w:val="000000" w:themeColor="text1"/>
          <w:sz w:val="28"/>
          <w:szCs w:val="28"/>
        </w:rPr>
        <w:t>Портал государственных услуг Российской Федерации</w:t>
      </w:r>
      <w:r w:rsidRPr="00B01B5C">
        <w:rPr>
          <w:color w:val="000000" w:themeColor="text1"/>
          <w:sz w:val="28"/>
          <w:szCs w:val="28"/>
        </w:rPr>
        <w:t>.</w:t>
      </w:r>
    </w:p>
    <w:p w:rsidR="00140842" w:rsidRPr="00B01B5C" w:rsidRDefault="00140842" w:rsidP="002468C3">
      <w:pPr>
        <w:suppressAutoHyphens/>
        <w:autoSpaceDE w:val="0"/>
        <w:autoSpaceDN w:val="0"/>
        <w:adjustRightInd w:val="0"/>
        <w:ind w:firstLine="709"/>
        <w:jc w:val="both"/>
        <w:rPr>
          <w:color w:val="000000" w:themeColor="text1"/>
          <w:sz w:val="28"/>
          <w:szCs w:val="28"/>
        </w:rPr>
      </w:pPr>
      <w:r w:rsidRPr="00B01B5C">
        <w:rPr>
          <w:color w:val="000000" w:themeColor="text1"/>
          <w:sz w:val="28"/>
          <w:szCs w:val="28"/>
        </w:rPr>
        <w:t>Специалистами администрации при личном приеме граждан в 2023 году принято 1 481 заявление на оказание муниципальных услуг.</w:t>
      </w:r>
    </w:p>
    <w:p w:rsidR="00D018D9" w:rsidRPr="00B01B5C" w:rsidRDefault="00020E61" w:rsidP="002468C3">
      <w:pPr>
        <w:suppressAutoHyphens/>
        <w:ind w:firstLine="709"/>
        <w:jc w:val="both"/>
        <w:rPr>
          <w:rFonts w:eastAsiaTheme="minorHAnsi"/>
          <w:color w:val="000000" w:themeColor="text1"/>
          <w:sz w:val="28"/>
          <w:szCs w:val="28"/>
          <w:lang w:eastAsia="en-US"/>
        </w:rPr>
      </w:pPr>
      <w:r w:rsidRPr="00B01B5C">
        <w:rPr>
          <w:rFonts w:eastAsiaTheme="minorHAnsi"/>
          <w:color w:val="000000" w:themeColor="text1"/>
          <w:sz w:val="28"/>
          <w:szCs w:val="28"/>
          <w:lang w:eastAsia="en-US"/>
        </w:rPr>
        <w:t>За 2023 год</w:t>
      </w:r>
      <w:r w:rsidR="00D018D9" w:rsidRPr="00B01B5C">
        <w:rPr>
          <w:rFonts w:eastAsiaTheme="minorHAnsi"/>
          <w:color w:val="000000" w:themeColor="text1"/>
          <w:sz w:val="28"/>
          <w:szCs w:val="28"/>
          <w:lang w:eastAsia="en-US"/>
        </w:rPr>
        <w:t xml:space="preserve"> поступило </w:t>
      </w:r>
      <w:r w:rsidR="008A62E6" w:rsidRPr="00B01B5C">
        <w:rPr>
          <w:rFonts w:eastAsiaTheme="minorHAnsi"/>
          <w:color w:val="000000" w:themeColor="text1"/>
          <w:sz w:val="28"/>
          <w:szCs w:val="28"/>
          <w:lang w:eastAsia="en-US"/>
        </w:rPr>
        <w:t xml:space="preserve">191 </w:t>
      </w:r>
      <w:r w:rsidR="00AF1239" w:rsidRPr="00B01B5C">
        <w:rPr>
          <w:rFonts w:eastAsiaTheme="minorHAnsi"/>
          <w:color w:val="000000" w:themeColor="text1"/>
          <w:sz w:val="28"/>
          <w:szCs w:val="28"/>
          <w:lang w:eastAsia="en-US"/>
        </w:rPr>
        <w:t xml:space="preserve">обращение </w:t>
      </w:r>
      <w:r w:rsidR="008A62E6" w:rsidRPr="00B01B5C">
        <w:rPr>
          <w:rFonts w:eastAsiaTheme="minorHAnsi"/>
          <w:color w:val="000000" w:themeColor="text1"/>
          <w:sz w:val="28"/>
          <w:szCs w:val="28"/>
          <w:lang w:eastAsia="en-US"/>
        </w:rPr>
        <w:t xml:space="preserve">(в 2022 году – </w:t>
      </w:r>
      <w:r w:rsidR="008A712E" w:rsidRPr="00B01B5C">
        <w:rPr>
          <w:rFonts w:eastAsiaTheme="minorHAnsi"/>
          <w:color w:val="000000" w:themeColor="text1"/>
          <w:sz w:val="28"/>
          <w:szCs w:val="28"/>
          <w:lang w:eastAsia="en-US"/>
        </w:rPr>
        <w:t>44</w:t>
      </w:r>
      <w:r w:rsidR="00AF1239" w:rsidRPr="00B01B5C">
        <w:rPr>
          <w:rFonts w:eastAsiaTheme="minorHAnsi"/>
          <w:color w:val="000000" w:themeColor="text1"/>
          <w:sz w:val="28"/>
          <w:szCs w:val="28"/>
          <w:lang w:eastAsia="en-US"/>
        </w:rPr>
        <w:t xml:space="preserve"> обращения)</w:t>
      </w:r>
      <w:r w:rsidR="00D018D9" w:rsidRPr="00B01B5C">
        <w:rPr>
          <w:rFonts w:eastAsiaTheme="minorHAnsi"/>
          <w:color w:val="000000" w:themeColor="text1"/>
          <w:sz w:val="28"/>
          <w:szCs w:val="28"/>
          <w:lang w:eastAsia="en-US"/>
        </w:rPr>
        <w:t xml:space="preserve"> от заявителей с </w:t>
      </w:r>
      <w:r w:rsidR="008A62E6" w:rsidRPr="00B01B5C">
        <w:rPr>
          <w:rFonts w:eastAsiaTheme="minorHAnsi"/>
          <w:color w:val="000000" w:themeColor="text1"/>
          <w:sz w:val="28"/>
          <w:szCs w:val="28"/>
          <w:lang w:eastAsia="en-US"/>
        </w:rPr>
        <w:t>п</w:t>
      </w:r>
      <w:r w:rsidR="00D018D9" w:rsidRPr="00B01B5C">
        <w:rPr>
          <w:rFonts w:eastAsiaTheme="minorHAnsi"/>
          <w:color w:val="000000" w:themeColor="text1"/>
          <w:sz w:val="28"/>
          <w:szCs w:val="28"/>
          <w:lang w:eastAsia="en-US"/>
        </w:rPr>
        <w:t xml:space="preserve">ортала </w:t>
      </w:r>
      <w:proofErr w:type="spellStart"/>
      <w:r w:rsidR="008A62E6" w:rsidRPr="00B01B5C">
        <w:rPr>
          <w:rFonts w:eastAsiaTheme="minorHAnsi"/>
          <w:color w:val="000000" w:themeColor="text1"/>
          <w:sz w:val="28"/>
          <w:szCs w:val="28"/>
          <w:lang w:eastAsia="en-US"/>
        </w:rPr>
        <w:t>Госуслуг</w:t>
      </w:r>
      <w:proofErr w:type="spellEnd"/>
      <w:r w:rsidR="00D018D9" w:rsidRPr="00B01B5C">
        <w:rPr>
          <w:rFonts w:eastAsiaTheme="minorHAnsi"/>
          <w:color w:val="000000" w:themeColor="text1"/>
          <w:sz w:val="28"/>
          <w:szCs w:val="28"/>
          <w:lang w:eastAsia="en-US"/>
        </w:rPr>
        <w:t xml:space="preserve">, которые отработаны в установленные сроки специалистами администрации </w:t>
      </w:r>
      <w:r w:rsidR="008A62E6" w:rsidRPr="00B01B5C">
        <w:rPr>
          <w:color w:val="000000" w:themeColor="text1"/>
          <w:sz w:val="28"/>
          <w:szCs w:val="28"/>
        </w:rPr>
        <w:t>муниципального округа</w:t>
      </w:r>
      <w:r w:rsidR="00D018D9" w:rsidRPr="00B01B5C">
        <w:rPr>
          <w:rFonts w:eastAsiaTheme="minorHAnsi"/>
          <w:color w:val="000000" w:themeColor="text1"/>
          <w:sz w:val="28"/>
          <w:szCs w:val="28"/>
          <w:lang w:eastAsia="en-US"/>
        </w:rPr>
        <w:t>. Наиболее востребованными оказались следующие услуги: «</w:t>
      </w:r>
      <w:r w:rsidR="00FD40C2" w:rsidRPr="00B01B5C">
        <w:rPr>
          <w:rFonts w:eastAsiaTheme="minorHAnsi"/>
          <w:color w:val="000000" w:themeColor="text1"/>
          <w:sz w:val="28"/>
          <w:szCs w:val="28"/>
          <w:lang w:eastAsia="en-US"/>
        </w:rPr>
        <w:t>Н</w:t>
      </w:r>
      <w:r w:rsidR="00D018D9" w:rsidRPr="00B01B5C">
        <w:rPr>
          <w:rFonts w:eastAsiaTheme="minorHAnsi"/>
          <w:color w:val="000000" w:themeColor="text1"/>
          <w:sz w:val="28"/>
          <w:szCs w:val="28"/>
          <w:lang w:eastAsia="en-US"/>
        </w:rPr>
        <w:t xml:space="preserve">азначение выплаты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на </w:t>
      </w:r>
      <w:r w:rsidR="003F77E6" w:rsidRPr="00B01B5C">
        <w:rPr>
          <w:rFonts w:eastAsiaTheme="minorHAnsi"/>
          <w:color w:val="000000" w:themeColor="text1"/>
          <w:sz w:val="28"/>
          <w:szCs w:val="28"/>
          <w:lang w:eastAsia="en-US"/>
        </w:rPr>
        <w:t xml:space="preserve">территории муниципального </w:t>
      </w:r>
      <w:r w:rsidR="00FD40C2" w:rsidRPr="00B01B5C">
        <w:rPr>
          <w:rFonts w:eastAsiaTheme="minorHAnsi"/>
          <w:color w:val="000000" w:themeColor="text1"/>
          <w:sz w:val="28"/>
          <w:szCs w:val="28"/>
          <w:lang w:eastAsia="en-US"/>
        </w:rPr>
        <w:t>образования</w:t>
      </w:r>
      <w:r w:rsidR="00D018D9" w:rsidRPr="00B01B5C">
        <w:rPr>
          <w:rFonts w:eastAsiaTheme="minorHAnsi"/>
          <w:color w:val="000000" w:themeColor="text1"/>
          <w:sz w:val="28"/>
          <w:szCs w:val="28"/>
          <w:lang w:eastAsia="en-US"/>
        </w:rPr>
        <w:t xml:space="preserve"> муниципальный округ город Славгород Алтайского края».</w:t>
      </w:r>
    </w:p>
    <w:p w:rsidR="00D10CD5" w:rsidRPr="00B01B5C" w:rsidRDefault="00D10CD5" w:rsidP="002468C3">
      <w:pPr>
        <w:suppressAutoHyphens/>
        <w:ind w:firstLine="709"/>
        <w:jc w:val="both"/>
        <w:rPr>
          <w:rFonts w:eastAsiaTheme="minorHAnsi"/>
          <w:color w:val="000000" w:themeColor="text1"/>
          <w:sz w:val="28"/>
          <w:szCs w:val="28"/>
          <w:lang w:eastAsia="en-US"/>
        </w:rPr>
      </w:pPr>
      <w:r w:rsidRPr="00B01B5C">
        <w:rPr>
          <w:rFonts w:eastAsiaTheme="minorHAnsi"/>
          <w:color w:val="000000" w:themeColor="text1"/>
          <w:sz w:val="28"/>
          <w:szCs w:val="28"/>
          <w:lang w:eastAsia="en-US"/>
        </w:rPr>
        <w:t>В 2023 году Славгородским филиалом Краевого автономного учреждения «Многофункциональный центр Алтайского края» принято 2</w:t>
      </w:r>
      <w:r w:rsidR="00C93A83" w:rsidRPr="00B01B5C">
        <w:rPr>
          <w:rFonts w:eastAsiaTheme="minorHAnsi"/>
          <w:color w:val="000000" w:themeColor="text1"/>
          <w:sz w:val="28"/>
          <w:szCs w:val="28"/>
          <w:lang w:eastAsia="en-US"/>
        </w:rPr>
        <w:t> </w:t>
      </w:r>
      <w:r w:rsidRPr="00B01B5C">
        <w:rPr>
          <w:rFonts w:eastAsiaTheme="minorHAnsi"/>
          <w:color w:val="000000" w:themeColor="text1"/>
          <w:sz w:val="28"/>
          <w:szCs w:val="28"/>
          <w:lang w:eastAsia="en-US"/>
        </w:rPr>
        <w:t>603</w:t>
      </w:r>
      <w:r w:rsidR="00AF1239" w:rsidRPr="00B01B5C">
        <w:rPr>
          <w:rFonts w:eastAsiaTheme="minorHAnsi"/>
          <w:color w:val="000000" w:themeColor="text1"/>
          <w:sz w:val="28"/>
          <w:szCs w:val="28"/>
          <w:lang w:eastAsia="en-US"/>
        </w:rPr>
        <w:t xml:space="preserve"> документа (в 2022 году – 2 176</w:t>
      </w:r>
      <w:r w:rsidRPr="00B01B5C">
        <w:rPr>
          <w:rFonts w:eastAsiaTheme="minorHAnsi"/>
          <w:color w:val="000000" w:themeColor="text1"/>
          <w:sz w:val="28"/>
          <w:szCs w:val="28"/>
          <w:lang w:eastAsia="en-US"/>
        </w:rPr>
        <w:t xml:space="preserve"> </w:t>
      </w:r>
      <w:r w:rsidR="00AF1239" w:rsidRPr="00B01B5C">
        <w:rPr>
          <w:rFonts w:eastAsiaTheme="minorHAnsi"/>
          <w:color w:val="000000" w:themeColor="text1"/>
          <w:sz w:val="28"/>
          <w:szCs w:val="28"/>
          <w:lang w:eastAsia="en-US"/>
        </w:rPr>
        <w:t>документов)</w:t>
      </w:r>
      <w:r w:rsidRPr="00B01B5C">
        <w:rPr>
          <w:rFonts w:eastAsiaTheme="minorHAnsi"/>
          <w:color w:val="000000" w:themeColor="text1"/>
          <w:sz w:val="28"/>
          <w:szCs w:val="28"/>
          <w:lang w:eastAsia="en-US"/>
        </w:rPr>
        <w:t xml:space="preserve"> на предоставление государственных (муниципальных) услуг, выдано 389 </w:t>
      </w:r>
      <w:r w:rsidR="00AF1239" w:rsidRPr="00B01B5C">
        <w:rPr>
          <w:rFonts w:eastAsiaTheme="minorHAnsi"/>
          <w:color w:val="000000" w:themeColor="text1"/>
          <w:sz w:val="28"/>
          <w:szCs w:val="28"/>
          <w:lang w:eastAsia="en-US"/>
        </w:rPr>
        <w:t>документов (в 2022 году – 221</w:t>
      </w:r>
      <w:r w:rsidR="00C93A83" w:rsidRPr="00B01B5C">
        <w:rPr>
          <w:rFonts w:eastAsiaTheme="minorHAnsi"/>
          <w:color w:val="000000" w:themeColor="text1"/>
          <w:sz w:val="28"/>
          <w:szCs w:val="28"/>
          <w:lang w:eastAsia="en-US"/>
        </w:rPr>
        <w:t xml:space="preserve"> </w:t>
      </w:r>
      <w:r w:rsidR="00AF1239" w:rsidRPr="00B01B5C">
        <w:rPr>
          <w:rFonts w:eastAsiaTheme="minorHAnsi"/>
          <w:color w:val="000000" w:themeColor="text1"/>
          <w:sz w:val="28"/>
          <w:szCs w:val="28"/>
          <w:lang w:eastAsia="en-US"/>
        </w:rPr>
        <w:t>документ)</w:t>
      </w:r>
      <w:r w:rsidRPr="00B01B5C">
        <w:rPr>
          <w:rFonts w:eastAsiaTheme="minorHAnsi"/>
          <w:color w:val="000000" w:themeColor="text1"/>
          <w:sz w:val="28"/>
          <w:szCs w:val="28"/>
          <w:lang w:eastAsia="en-US"/>
        </w:rPr>
        <w:t xml:space="preserve">, осуществлено информирование и консультирование 297 </w:t>
      </w:r>
      <w:r w:rsidR="00AF1239" w:rsidRPr="00B01B5C">
        <w:rPr>
          <w:rFonts w:eastAsiaTheme="minorHAnsi"/>
          <w:color w:val="000000" w:themeColor="text1"/>
          <w:sz w:val="28"/>
          <w:szCs w:val="28"/>
          <w:lang w:eastAsia="en-US"/>
        </w:rPr>
        <w:t>чел. (в 2022 году – 454</w:t>
      </w:r>
      <w:r w:rsidR="00C93A83" w:rsidRPr="00B01B5C">
        <w:rPr>
          <w:rFonts w:eastAsiaTheme="minorHAnsi"/>
          <w:color w:val="000000" w:themeColor="text1"/>
          <w:sz w:val="28"/>
          <w:szCs w:val="28"/>
          <w:lang w:eastAsia="en-US"/>
        </w:rPr>
        <w:t xml:space="preserve"> </w:t>
      </w:r>
      <w:r w:rsidRPr="00B01B5C">
        <w:rPr>
          <w:rFonts w:eastAsiaTheme="minorHAnsi"/>
          <w:color w:val="000000" w:themeColor="text1"/>
          <w:sz w:val="28"/>
          <w:szCs w:val="28"/>
          <w:lang w:eastAsia="en-US"/>
        </w:rPr>
        <w:t>чел.</w:t>
      </w:r>
      <w:r w:rsidR="00AF1239" w:rsidRPr="00B01B5C">
        <w:rPr>
          <w:rFonts w:eastAsiaTheme="minorHAnsi"/>
          <w:color w:val="000000" w:themeColor="text1"/>
          <w:sz w:val="28"/>
          <w:szCs w:val="28"/>
          <w:lang w:eastAsia="en-US"/>
        </w:rPr>
        <w:t>).</w:t>
      </w:r>
      <w:r w:rsidRPr="00B01B5C">
        <w:rPr>
          <w:rFonts w:eastAsiaTheme="minorHAnsi"/>
          <w:color w:val="000000" w:themeColor="text1"/>
          <w:sz w:val="28"/>
          <w:szCs w:val="28"/>
          <w:lang w:eastAsia="en-US"/>
        </w:rPr>
        <w:t xml:space="preserve"> </w:t>
      </w:r>
      <w:r w:rsidR="00C93A83" w:rsidRPr="00B01B5C">
        <w:rPr>
          <w:rFonts w:eastAsiaTheme="minorHAnsi"/>
          <w:color w:val="000000" w:themeColor="text1"/>
          <w:sz w:val="28"/>
          <w:szCs w:val="28"/>
          <w:lang w:eastAsia="en-US"/>
        </w:rPr>
        <w:t xml:space="preserve">Увеличено количество окон предоставления услуг с 6 до 8 ед. </w:t>
      </w:r>
      <w:r w:rsidR="00236E3D" w:rsidRPr="00B01B5C">
        <w:rPr>
          <w:rFonts w:eastAsiaTheme="minorHAnsi"/>
          <w:color w:val="000000" w:themeColor="text1"/>
          <w:sz w:val="28"/>
          <w:szCs w:val="28"/>
          <w:lang w:eastAsia="en-US"/>
        </w:rPr>
        <w:t>Среднее время ожидания услуги составило 3 мин</w:t>
      </w:r>
      <w:r w:rsidR="00AF1239" w:rsidRPr="00B01B5C">
        <w:rPr>
          <w:rFonts w:eastAsiaTheme="minorHAnsi"/>
          <w:color w:val="000000" w:themeColor="text1"/>
          <w:sz w:val="28"/>
          <w:szCs w:val="28"/>
          <w:lang w:eastAsia="en-US"/>
        </w:rPr>
        <w:t>уты</w:t>
      </w:r>
      <w:r w:rsidR="00236E3D" w:rsidRPr="00B01B5C">
        <w:rPr>
          <w:rFonts w:eastAsiaTheme="minorHAnsi"/>
          <w:color w:val="000000" w:themeColor="text1"/>
          <w:sz w:val="28"/>
          <w:szCs w:val="28"/>
          <w:lang w:eastAsia="en-US"/>
        </w:rPr>
        <w:t>.</w:t>
      </w:r>
    </w:p>
    <w:p w:rsidR="00D018D9" w:rsidRPr="00B01B5C" w:rsidRDefault="00250DC9" w:rsidP="002468C3">
      <w:pPr>
        <w:suppressAutoHyphens/>
        <w:ind w:firstLine="709"/>
        <w:jc w:val="both"/>
        <w:rPr>
          <w:rFonts w:eastAsiaTheme="minorHAnsi"/>
          <w:bCs/>
          <w:color w:val="000000" w:themeColor="text1"/>
          <w:sz w:val="28"/>
          <w:szCs w:val="28"/>
          <w:lang w:eastAsia="en-US"/>
        </w:rPr>
      </w:pPr>
      <w:r w:rsidRPr="00B01B5C">
        <w:rPr>
          <w:rFonts w:eastAsiaTheme="minorHAnsi"/>
          <w:color w:val="000000" w:themeColor="text1"/>
          <w:sz w:val="28"/>
          <w:szCs w:val="28"/>
          <w:lang w:eastAsia="en-US"/>
        </w:rPr>
        <w:t>Р</w:t>
      </w:r>
      <w:r w:rsidR="00D018D9" w:rsidRPr="00B01B5C">
        <w:rPr>
          <w:rFonts w:eastAsiaTheme="minorHAnsi"/>
          <w:color w:val="000000" w:themeColor="text1"/>
          <w:sz w:val="28"/>
          <w:szCs w:val="28"/>
          <w:lang w:eastAsia="en-US"/>
        </w:rPr>
        <w:t>абота с обращениями граждан</w:t>
      </w:r>
      <w:r w:rsidRPr="00B01B5C">
        <w:rPr>
          <w:rFonts w:eastAsiaTheme="minorHAnsi"/>
          <w:color w:val="000000" w:themeColor="text1"/>
          <w:sz w:val="28"/>
          <w:szCs w:val="28"/>
          <w:lang w:eastAsia="en-US"/>
        </w:rPr>
        <w:t xml:space="preserve"> – одно из важнейших направлений деятельности администрации муниципального округа</w:t>
      </w:r>
      <w:r w:rsidR="00D018D9" w:rsidRPr="00B01B5C">
        <w:rPr>
          <w:rFonts w:eastAsiaTheme="minorHAnsi"/>
          <w:color w:val="000000" w:themeColor="text1"/>
          <w:sz w:val="28"/>
          <w:szCs w:val="28"/>
          <w:lang w:eastAsia="en-US"/>
        </w:rPr>
        <w:t xml:space="preserve">. </w:t>
      </w:r>
      <w:r w:rsidR="00020E61" w:rsidRPr="00B01B5C">
        <w:rPr>
          <w:rFonts w:eastAsiaTheme="minorHAnsi"/>
          <w:color w:val="000000" w:themeColor="text1"/>
          <w:sz w:val="28"/>
          <w:szCs w:val="28"/>
          <w:lang w:eastAsia="en-US"/>
        </w:rPr>
        <w:t>За 2023 год</w:t>
      </w:r>
      <w:r w:rsidR="00D018D9" w:rsidRPr="00B01B5C">
        <w:rPr>
          <w:rFonts w:eastAsiaTheme="minorHAnsi"/>
          <w:bCs/>
          <w:color w:val="000000" w:themeColor="text1"/>
          <w:sz w:val="28"/>
          <w:szCs w:val="28"/>
          <w:lang w:eastAsia="en-US"/>
        </w:rPr>
        <w:t xml:space="preserve"> поступило </w:t>
      </w:r>
      <w:r w:rsidR="00F715AF" w:rsidRPr="00B01B5C">
        <w:rPr>
          <w:rFonts w:eastAsiaTheme="minorHAnsi"/>
          <w:bCs/>
          <w:color w:val="000000" w:themeColor="text1"/>
          <w:sz w:val="28"/>
          <w:szCs w:val="28"/>
          <w:lang w:eastAsia="en-US"/>
        </w:rPr>
        <w:t>605</w:t>
      </w:r>
      <w:r w:rsidR="00FF411D" w:rsidRPr="00B01B5C">
        <w:rPr>
          <w:rFonts w:eastAsiaTheme="minorHAnsi"/>
          <w:bCs/>
          <w:color w:val="000000" w:themeColor="text1"/>
          <w:sz w:val="28"/>
          <w:szCs w:val="28"/>
          <w:lang w:eastAsia="en-US"/>
        </w:rPr>
        <w:t xml:space="preserve"> </w:t>
      </w:r>
      <w:r w:rsidR="00AF1239" w:rsidRPr="00B01B5C">
        <w:rPr>
          <w:rStyle w:val="a7"/>
          <w:b w:val="0"/>
          <w:color w:val="000000" w:themeColor="text1"/>
          <w:sz w:val="28"/>
          <w:szCs w:val="28"/>
        </w:rPr>
        <w:t xml:space="preserve">обращений </w:t>
      </w:r>
      <w:r w:rsidR="00D018D9" w:rsidRPr="00B01B5C">
        <w:rPr>
          <w:rStyle w:val="a7"/>
          <w:b w:val="0"/>
          <w:color w:val="000000" w:themeColor="text1"/>
          <w:sz w:val="28"/>
          <w:szCs w:val="28"/>
        </w:rPr>
        <w:t>(в 202</w:t>
      </w:r>
      <w:r w:rsidR="00F715AF" w:rsidRPr="00B01B5C">
        <w:rPr>
          <w:rStyle w:val="a7"/>
          <w:b w:val="0"/>
          <w:color w:val="000000" w:themeColor="text1"/>
          <w:sz w:val="28"/>
          <w:szCs w:val="28"/>
        </w:rPr>
        <w:t>2</w:t>
      </w:r>
      <w:r w:rsidR="00D018D9" w:rsidRPr="00B01B5C">
        <w:rPr>
          <w:rStyle w:val="a7"/>
          <w:b w:val="0"/>
          <w:color w:val="000000" w:themeColor="text1"/>
          <w:sz w:val="28"/>
          <w:szCs w:val="28"/>
        </w:rPr>
        <w:t xml:space="preserve"> году </w:t>
      </w:r>
      <w:r w:rsidR="00F715AF" w:rsidRPr="00B01B5C">
        <w:rPr>
          <w:rFonts w:eastAsiaTheme="minorHAnsi"/>
          <w:color w:val="000000" w:themeColor="text1"/>
          <w:sz w:val="28"/>
          <w:szCs w:val="28"/>
          <w:lang w:eastAsia="en-US"/>
        </w:rPr>
        <w:t>–</w:t>
      </w:r>
      <w:r w:rsidR="00D018D9" w:rsidRPr="00B01B5C">
        <w:rPr>
          <w:rStyle w:val="a7"/>
          <w:b w:val="0"/>
          <w:color w:val="000000" w:themeColor="text1"/>
          <w:sz w:val="28"/>
          <w:szCs w:val="28"/>
        </w:rPr>
        <w:t xml:space="preserve"> </w:t>
      </w:r>
      <w:r w:rsidR="00F715AF" w:rsidRPr="00B01B5C">
        <w:rPr>
          <w:rStyle w:val="a7"/>
          <w:b w:val="0"/>
          <w:color w:val="000000" w:themeColor="text1"/>
          <w:sz w:val="28"/>
          <w:szCs w:val="28"/>
        </w:rPr>
        <w:t>545</w:t>
      </w:r>
      <w:r w:rsidR="00D018D9" w:rsidRPr="00B01B5C">
        <w:rPr>
          <w:rStyle w:val="a7"/>
          <w:b w:val="0"/>
          <w:color w:val="000000" w:themeColor="text1"/>
          <w:sz w:val="28"/>
          <w:szCs w:val="28"/>
        </w:rPr>
        <w:t xml:space="preserve"> обращени</w:t>
      </w:r>
      <w:r w:rsidR="00F715AF" w:rsidRPr="00B01B5C">
        <w:rPr>
          <w:rStyle w:val="a7"/>
          <w:b w:val="0"/>
          <w:color w:val="000000" w:themeColor="text1"/>
          <w:sz w:val="28"/>
          <w:szCs w:val="28"/>
        </w:rPr>
        <w:t>й</w:t>
      </w:r>
      <w:r w:rsidR="00AF1239" w:rsidRPr="00B01B5C">
        <w:rPr>
          <w:rStyle w:val="a7"/>
          <w:b w:val="0"/>
          <w:color w:val="000000" w:themeColor="text1"/>
          <w:sz w:val="28"/>
          <w:szCs w:val="28"/>
        </w:rPr>
        <w:t>)</w:t>
      </w:r>
      <w:r w:rsidR="00D018D9" w:rsidRPr="00B01B5C">
        <w:rPr>
          <w:rStyle w:val="a7"/>
          <w:b w:val="0"/>
          <w:color w:val="000000" w:themeColor="text1"/>
          <w:sz w:val="28"/>
          <w:szCs w:val="28"/>
        </w:rPr>
        <w:t xml:space="preserve"> граждан</w:t>
      </w:r>
      <w:r w:rsidR="00D018D9" w:rsidRPr="00B01B5C">
        <w:rPr>
          <w:rFonts w:eastAsiaTheme="minorHAnsi"/>
          <w:bCs/>
          <w:color w:val="000000" w:themeColor="text1"/>
          <w:sz w:val="28"/>
          <w:szCs w:val="28"/>
          <w:lang w:eastAsia="en-US"/>
        </w:rPr>
        <w:t>, из них</w:t>
      </w:r>
      <w:r w:rsidR="00F715AF" w:rsidRPr="00B01B5C">
        <w:rPr>
          <w:rFonts w:eastAsiaTheme="minorHAnsi"/>
          <w:bCs/>
          <w:color w:val="000000" w:themeColor="text1"/>
          <w:sz w:val="28"/>
          <w:szCs w:val="28"/>
          <w:lang w:eastAsia="en-US"/>
        </w:rPr>
        <w:t>:</w:t>
      </w:r>
      <w:r w:rsidR="00D018D9" w:rsidRPr="00B01B5C">
        <w:rPr>
          <w:rFonts w:eastAsiaTheme="minorHAnsi"/>
          <w:bCs/>
          <w:color w:val="000000" w:themeColor="text1"/>
          <w:sz w:val="28"/>
          <w:szCs w:val="28"/>
          <w:lang w:eastAsia="en-US"/>
        </w:rPr>
        <w:t xml:space="preserve"> лично доставлено заявителями </w:t>
      </w:r>
      <w:r w:rsidR="00F715AF" w:rsidRPr="00B01B5C">
        <w:rPr>
          <w:rFonts w:eastAsiaTheme="minorHAnsi"/>
          <w:bCs/>
          <w:color w:val="000000" w:themeColor="text1"/>
          <w:sz w:val="28"/>
          <w:szCs w:val="28"/>
          <w:lang w:eastAsia="en-US"/>
        </w:rPr>
        <w:t>197</w:t>
      </w:r>
      <w:r w:rsidR="00D018D9" w:rsidRPr="00B01B5C">
        <w:rPr>
          <w:rFonts w:eastAsiaTheme="minorHAnsi"/>
          <w:bCs/>
          <w:color w:val="000000" w:themeColor="text1"/>
          <w:sz w:val="28"/>
          <w:szCs w:val="28"/>
          <w:lang w:eastAsia="en-US"/>
        </w:rPr>
        <w:t xml:space="preserve"> </w:t>
      </w:r>
      <w:r w:rsidR="00AF1239" w:rsidRPr="00B01B5C">
        <w:rPr>
          <w:rStyle w:val="a7"/>
          <w:b w:val="0"/>
          <w:color w:val="000000" w:themeColor="text1"/>
          <w:sz w:val="28"/>
          <w:szCs w:val="28"/>
        </w:rPr>
        <w:t xml:space="preserve">обращений </w:t>
      </w:r>
      <w:r w:rsidR="00F715AF" w:rsidRPr="00B01B5C">
        <w:rPr>
          <w:rStyle w:val="a7"/>
          <w:b w:val="0"/>
          <w:color w:val="000000" w:themeColor="text1"/>
          <w:sz w:val="28"/>
          <w:szCs w:val="28"/>
        </w:rPr>
        <w:t xml:space="preserve">(в 2022 году </w:t>
      </w:r>
      <w:r w:rsidR="00F715AF" w:rsidRPr="00B01B5C">
        <w:rPr>
          <w:rFonts w:eastAsiaTheme="minorHAnsi"/>
          <w:color w:val="000000" w:themeColor="text1"/>
          <w:sz w:val="28"/>
          <w:szCs w:val="28"/>
          <w:lang w:eastAsia="en-US"/>
        </w:rPr>
        <w:t>–</w:t>
      </w:r>
      <w:r w:rsidR="00AF1239" w:rsidRPr="00B01B5C">
        <w:rPr>
          <w:rStyle w:val="a7"/>
          <w:b w:val="0"/>
          <w:color w:val="000000" w:themeColor="text1"/>
          <w:sz w:val="28"/>
          <w:szCs w:val="28"/>
        </w:rPr>
        <w:t xml:space="preserve"> 207</w:t>
      </w:r>
      <w:r w:rsidR="00F715AF" w:rsidRPr="00B01B5C">
        <w:rPr>
          <w:rStyle w:val="a7"/>
          <w:b w:val="0"/>
          <w:color w:val="000000" w:themeColor="text1"/>
          <w:sz w:val="28"/>
          <w:szCs w:val="28"/>
        </w:rPr>
        <w:t xml:space="preserve"> </w:t>
      </w:r>
      <w:r w:rsidR="00D018D9" w:rsidRPr="00B01B5C">
        <w:rPr>
          <w:rFonts w:eastAsiaTheme="minorHAnsi"/>
          <w:bCs/>
          <w:color w:val="000000" w:themeColor="text1"/>
          <w:sz w:val="28"/>
          <w:szCs w:val="28"/>
          <w:lang w:eastAsia="en-US"/>
        </w:rPr>
        <w:t>обращений</w:t>
      </w:r>
      <w:r w:rsidR="00AF1239" w:rsidRPr="00B01B5C">
        <w:rPr>
          <w:rFonts w:eastAsiaTheme="minorHAnsi"/>
          <w:bCs/>
          <w:color w:val="000000" w:themeColor="text1"/>
          <w:sz w:val="28"/>
          <w:szCs w:val="28"/>
          <w:lang w:eastAsia="en-US"/>
        </w:rPr>
        <w:t>)</w:t>
      </w:r>
      <w:r w:rsidR="00D018D9" w:rsidRPr="00B01B5C">
        <w:rPr>
          <w:rFonts w:eastAsiaTheme="minorHAnsi"/>
          <w:bCs/>
          <w:color w:val="000000" w:themeColor="text1"/>
          <w:sz w:val="28"/>
          <w:szCs w:val="28"/>
          <w:lang w:eastAsia="en-US"/>
        </w:rPr>
        <w:t>, посредством электронной почты 1</w:t>
      </w:r>
      <w:r w:rsidR="00F715AF" w:rsidRPr="00B01B5C">
        <w:rPr>
          <w:rFonts w:eastAsiaTheme="minorHAnsi"/>
          <w:bCs/>
          <w:color w:val="000000" w:themeColor="text1"/>
          <w:sz w:val="28"/>
          <w:szCs w:val="28"/>
          <w:lang w:eastAsia="en-US"/>
        </w:rPr>
        <w:t>55</w:t>
      </w:r>
      <w:r w:rsidR="00D018D9" w:rsidRPr="00B01B5C">
        <w:rPr>
          <w:rFonts w:eastAsiaTheme="minorHAnsi"/>
          <w:bCs/>
          <w:color w:val="000000" w:themeColor="text1"/>
          <w:sz w:val="28"/>
          <w:szCs w:val="28"/>
          <w:lang w:eastAsia="en-US"/>
        </w:rPr>
        <w:t xml:space="preserve"> </w:t>
      </w:r>
      <w:r w:rsidR="00AF1239" w:rsidRPr="00B01B5C">
        <w:rPr>
          <w:rStyle w:val="a7"/>
          <w:b w:val="0"/>
          <w:color w:val="000000" w:themeColor="text1"/>
          <w:sz w:val="28"/>
          <w:szCs w:val="28"/>
        </w:rPr>
        <w:t xml:space="preserve">обращений </w:t>
      </w:r>
      <w:r w:rsidR="00F715AF" w:rsidRPr="00B01B5C">
        <w:rPr>
          <w:rStyle w:val="a7"/>
          <w:b w:val="0"/>
          <w:color w:val="000000" w:themeColor="text1"/>
          <w:sz w:val="28"/>
          <w:szCs w:val="28"/>
        </w:rPr>
        <w:t xml:space="preserve">(в 2022 году </w:t>
      </w:r>
      <w:r w:rsidR="00F715AF" w:rsidRPr="00B01B5C">
        <w:rPr>
          <w:rFonts w:eastAsiaTheme="minorHAnsi"/>
          <w:color w:val="000000" w:themeColor="text1"/>
          <w:sz w:val="28"/>
          <w:szCs w:val="28"/>
          <w:lang w:eastAsia="en-US"/>
        </w:rPr>
        <w:t>–</w:t>
      </w:r>
      <w:r w:rsidR="00AF1239" w:rsidRPr="00B01B5C">
        <w:rPr>
          <w:rStyle w:val="a7"/>
          <w:b w:val="0"/>
          <w:color w:val="000000" w:themeColor="text1"/>
          <w:sz w:val="28"/>
          <w:szCs w:val="28"/>
        </w:rPr>
        <w:t xml:space="preserve"> 133</w:t>
      </w:r>
      <w:r w:rsidR="00F715AF" w:rsidRPr="00B01B5C">
        <w:rPr>
          <w:rStyle w:val="a7"/>
          <w:b w:val="0"/>
          <w:color w:val="000000" w:themeColor="text1"/>
          <w:sz w:val="28"/>
          <w:szCs w:val="28"/>
        </w:rPr>
        <w:t xml:space="preserve"> </w:t>
      </w:r>
      <w:r w:rsidR="00AF1239" w:rsidRPr="00B01B5C">
        <w:rPr>
          <w:rFonts w:eastAsiaTheme="minorHAnsi"/>
          <w:bCs/>
          <w:color w:val="000000" w:themeColor="text1"/>
          <w:sz w:val="28"/>
          <w:szCs w:val="28"/>
          <w:lang w:eastAsia="en-US"/>
        </w:rPr>
        <w:t>обращения)</w:t>
      </w:r>
      <w:r w:rsidR="00D018D9" w:rsidRPr="00B01B5C">
        <w:rPr>
          <w:rFonts w:eastAsiaTheme="minorHAnsi"/>
          <w:bCs/>
          <w:color w:val="000000" w:themeColor="text1"/>
          <w:sz w:val="28"/>
          <w:szCs w:val="28"/>
          <w:lang w:eastAsia="en-US"/>
        </w:rPr>
        <w:t xml:space="preserve">, </w:t>
      </w:r>
      <w:r w:rsidR="00F715AF" w:rsidRPr="00B01B5C">
        <w:rPr>
          <w:rFonts w:eastAsiaTheme="minorHAnsi"/>
          <w:bCs/>
          <w:color w:val="000000" w:themeColor="text1"/>
          <w:sz w:val="28"/>
          <w:szCs w:val="28"/>
          <w:lang w:eastAsia="en-US"/>
        </w:rPr>
        <w:t>через П</w:t>
      </w:r>
      <w:r w:rsidR="00D018D9" w:rsidRPr="00B01B5C">
        <w:rPr>
          <w:rFonts w:eastAsiaTheme="minorHAnsi"/>
          <w:bCs/>
          <w:color w:val="000000" w:themeColor="text1"/>
          <w:sz w:val="28"/>
          <w:szCs w:val="28"/>
          <w:lang w:eastAsia="en-US"/>
        </w:rPr>
        <w:t>очт</w:t>
      </w:r>
      <w:r w:rsidR="00F715AF" w:rsidRPr="00B01B5C">
        <w:rPr>
          <w:rFonts w:eastAsiaTheme="minorHAnsi"/>
          <w:bCs/>
          <w:color w:val="000000" w:themeColor="text1"/>
          <w:sz w:val="28"/>
          <w:szCs w:val="28"/>
          <w:lang w:eastAsia="en-US"/>
        </w:rPr>
        <w:t>у</w:t>
      </w:r>
      <w:r w:rsidR="00D018D9" w:rsidRPr="00B01B5C">
        <w:rPr>
          <w:rFonts w:eastAsiaTheme="minorHAnsi"/>
          <w:bCs/>
          <w:color w:val="000000" w:themeColor="text1"/>
          <w:sz w:val="28"/>
          <w:szCs w:val="28"/>
          <w:lang w:eastAsia="en-US"/>
        </w:rPr>
        <w:t xml:space="preserve"> России </w:t>
      </w:r>
      <w:r w:rsidR="00F715AF" w:rsidRPr="00B01B5C">
        <w:rPr>
          <w:rFonts w:eastAsiaTheme="minorHAnsi"/>
          <w:bCs/>
          <w:color w:val="000000" w:themeColor="text1"/>
          <w:sz w:val="28"/>
          <w:szCs w:val="28"/>
          <w:lang w:eastAsia="en-US"/>
        </w:rPr>
        <w:t xml:space="preserve">23 </w:t>
      </w:r>
      <w:r w:rsidR="00AF1239" w:rsidRPr="00B01B5C">
        <w:rPr>
          <w:rStyle w:val="a7"/>
          <w:b w:val="0"/>
          <w:color w:val="000000" w:themeColor="text1"/>
          <w:sz w:val="28"/>
          <w:szCs w:val="28"/>
        </w:rPr>
        <w:t xml:space="preserve">обращения </w:t>
      </w:r>
      <w:r w:rsidR="00F715AF" w:rsidRPr="00B01B5C">
        <w:rPr>
          <w:rFonts w:eastAsiaTheme="minorHAnsi"/>
          <w:bCs/>
          <w:color w:val="000000" w:themeColor="text1"/>
          <w:sz w:val="28"/>
          <w:szCs w:val="28"/>
          <w:lang w:eastAsia="en-US"/>
        </w:rPr>
        <w:t xml:space="preserve">(в 2022 году – </w:t>
      </w:r>
      <w:r w:rsidR="00D018D9" w:rsidRPr="00B01B5C">
        <w:rPr>
          <w:rFonts w:eastAsiaTheme="minorHAnsi"/>
          <w:bCs/>
          <w:color w:val="000000" w:themeColor="text1"/>
          <w:sz w:val="28"/>
          <w:szCs w:val="28"/>
          <w:lang w:eastAsia="en-US"/>
        </w:rPr>
        <w:t>41 обращени</w:t>
      </w:r>
      <w:r w:rsidR="00AF1239" w:rsidRPr="00B01B5C">
        <w:rPr>
          <w:rFonts w:eastAsiaTheme="minorHAnsi"/>
          <w:bCs/>
          <w:color w:val="000000" w:themeColor="text1"/>
          <w:sz w:val="28"/>
          <w:szCs w:val="28"/>
          <w:lang w:eastAsia="en-US"/>
        </w:rPr>
        <w:t>е)</w:t>
      </w:r>
      <w:r w:rsidR="00D018D9" w:rsidRPr="00B01B5C">
        <w:rPr>
          <w:rFonts w:eastAsiaTheme="minorHAnsi"/>
          <w:bCs/>
          <w:color w:val="000000" w:themeColor="text1"/>
          <w:sz w:val="28"/>
          <w:szCs w:val="28"/>
          <w:lang w:eastAsia="en-US"/>
        </w:rPr>
        <w:t xml:space="preserve">, через интернет-приемную поступило </w:t>
      </w:r>
      <w:r w:rsidR="00F715AF" w:rsidRPr="00B01B5C">
        <w:rPr>
          <w:rFonts w:eastAsiaTheme="minorHAnsi"/>
          <w:bCs/>
          <w:color w:val="000000" w:themeColor="text1"/>
          <w:sz w:val="28"/>
          <w:szCs w:val="28"/>
          <w:lang w:eastAsia="en-US"/>
        </w:rPr>
        <w:t>97</w:t>
      </w:r>
      <w:r w:rsidR="00D018D9" w:rsidRPr="00B01B5C">
        <w:rPr>
          <w:rFonts w:eastAsiaTheme="minorHAnsi"/>
          <w:bCs/>
          <w:color w:val="000000" w:themeColor="text1"/>
          <w:sz w:val="28"/>
          <w:szCs w:val="28"/>
          <w:lang w:eastAsia="en-US"/>
        </w:rPr>
        <w:t xml:space="preserve"> </w:t>
      </w:r>
      <w:r w:rsidR="00AF1239" w:rsidRPr="00B01B5C">
        <w:rPr>
          <w:rStyle w:val="a7"/>
          <w:b w:val="0"/>
          <w:color w:val="000000" w:themeColor="text1"/>
          <w:sz w:val="28"/>
          <w:szCs w:val="28"/>
        </w:rPr>
        <w:t xml:space="preserve">обращений </w:t>
      </w:r>
      <w:r w:rsidR="00F715AF" w:rsidRPr="00B01B5C">
        <w:rPr>
          <w:rStyle w:val="a7"/>
          <w:b w:val="0"/>
          <w:color w:val="000000" w:themeColor="text1"/>
          <w:sz w:val="28"/>
          <w:szCs w:val="28"/>
        </w:rPr>
        <w:t xml:space="preserve">(в 2022 году </w:t>
      </w:r>
      <w:r w:rsidR="00F715AF" w:rsidRPr="00B01B5C">
        <w:rPr>
          <w:rFonts w:eastAsiaTheme="minorHAnsi"/>
          <w:color w:val="000000" w:themeColor="text1"/>
          <w:sz w:val="28"/>
          <w:szCs w:val="28"/>
          <w:lang w:eastAsia="en-US"/>
        </w:rPr>
        <w:t>–</w:t>
      </w:r>
      <w:r w:rsidR="00AF1239" w:rsidRPr="00B01B5C">
        <w:rPr>
          <w:rStyle w:val="a7"/>
          <w:b w:val="0"/>
          <w:color w:val="000000" w:themeColor="text1"/>
          <w:sz w:val="28"/>
          <w:szCs w:val="28"/>
        </w:rPr>
        <w:t xml:space="preserve"> 91</w:t>
      </w:r>
      <w:r w:rsidR="00F715AF" w:rsidRPr="00B01B5C">
        <w:rPr>
          <w:rStyle w:val="a7"/>
          <w:b w:val="0"/>
          <w:color w:val="000000" w:themeColor="text1"/>
          <w:sz w:val="28"/>
          <w:szCs w:val="28"/>
        </w:rPr>
        <w:t xml:space="preserve"> обращени</w:t>
      </w:r>
      <w:r w:rsidR="00AF1239" w:rsidRPr="00B01B5C">
        <w:rPr>
          <w:rStyle w:val="a7"/>
          <w:b w:val="0"/>
          <w:color w:val="000000" w:themeColor="text1"/>
          <w:sz w:val="28"/>
          <w:szCs w:val="28"/>
        </w:rPr>
        <w:t>е)</w:t>
      </w:r>
      <w:r w:rsidR="00F715AF" w:rsidRPr="00B01B5C">
        <w:rPr>
          <w:rFonts w:eastAsiaTheme="minorHAnsi"/>
          <w:bCs/>
          <w:color w:val="000000" w:themeColor="text1"/>
          <w:sz w:val="28"/>
          <w:szCs w:val="28"/>
          <w:lang w:eastAsia="en-US"/>
        </w:rPr>
        <w:t>, 133</w:t>
      </w:r>
      <w:r w:rsidR="00D018D9" w:rsidRPr="00B01B5C">
        <w:rPr>
          <w:rFonts w:eastAsiaTheme="minorHAnsi"/>
          <w:bCs/>
          <w:color w:val="000000" w:themeColor="text1"/>
          <w:sz w:val="28"/>
          <w:szCs w:val="28"/>
          <w:lang w:eastAsia="en-US"/>
        </w:rPr>
        <w:t xml:space="preserve"> </w:t>
      </w:r>
      <w:r w:rsidR="00AF1239" w:rsidRPr="00B01B5C">
        <w:rPr>
          <w:rStyle w:val="a7"/>
          <w:b w:val="0"/>
          <w:color w:val="000000" w:themeColor="text1"/>
          <w:sz w:val="28"/>
          <w:szCs w:val="28"/>
        </w:rPr>
        <w:t xml:space="preserve">обращения </w:t>
      </w:r>
      <w:r w:rsidR="00F715AF" w:rsidRPr="00B01B5C">
        <w:rPr>
          <w:rStyle w:val="a7"/>
          <w:b w:val="0"/>
          <w:color w:val="000000" w:themeColor="text1"/>
          <w:sz w:val="28"/>
          <w:szCs w:val="28"/>
        </w:rPr>
        <w:t xml:space="preserve">(в 2022 году </w:t>
      </w:r>
      <w:r w:rsidR="00F715AF" w:rsidRPr="00B01B5C">
        <w:rPr>
          <w:rFonts w:eastAsiaTheme="minorHAnsi"/>
          <w:color w:val="000000" w:themeColor="text1"/>
          <w:sz w:val="28"/>
          <w:szCs w:val="28"/>
          <w:lang w:eastAsia="en-US"/>
        </w:rPr>
        <w:t>–</w:t>
      </w:r>
      <w:r w:rsidR="00AF1239" w:rsidRPr="00B01B5C">
        <w:rPr>
          <w:rStyle w:val="a7"/>
          <w:b w:val="0"/>
          <w:color w:val="000000" w:themeColor="text1"/>
          <w:sz w:val="28"/>
          <w:szCs w:val="28"/>
        </w:rPr>
        <w:t xml:space="preserve"> 73</w:t>
      </w:r>
      <w:r w:rsidR="00F715AF" w:rsidRPr="00B01B5C">
        <w:rPr>
          <w:rStyle w:val="a7"/>
          <w:b w:val="0"/>
          <w:color w:val="000000" w:themeColor="text1"/>
          <w:sz w:val="28"/>
          <w:szCs w:val="28"/>
        </w:rPr>
        <w:t xml:space="preserve"> </w:t>
      </w:r>
      <w:r w:rsidR="00D018D9" w:rsidRPr="00B01B5C">
        <w:rPr>
          <w:rFonts w:eastAsiaTheme="minorHAnsi"/>
          <w:bCs/>
          <w:color w:val="000000" w:themeColor="text1"/>
          <w:sz w:val="28"/>
          <w:szCs w:val="28"/>
          <w:lang w:eastAsia="en-US"/>
        </w:rPr>
        <w:t>обращения</w:t>
      </w:r>
      <w:r w:rsidR="00AF1239" w:rsidRPr="00B01B5C">
        <w:rPr>
          <w:rFonts w:eastAsiaTheme="minorHAnsi"/>
          <w:bCs/>
          <w:color w:val="000000" w:themeColor="text1"/>
          <w:sz w:val="28"/>
          <w:szCs w:val="28"/>
          <w:lang w:eastAsia="en-US"/>
        </w:rPr>
        <w:t>)</w:t>
      </w:r>
      <w:r w:rsidR="00D018D9" w:rsidRPr="00B01B5C">
        <w:rPr>
          <w:rFonts w:eastAsiaTheme="minorHAnsi"/>
          <w:bCs/>
          <w:color w:val="000000" w:themeColor="text1"/>
          <w:sz w:val="28"/>
          <w:szCs w:val="28"/>
          <w:lang w:eastAsia="en-US"/>
        </w:rPr>
        <w:t xml:space="preserve"> граждан перенаправлены в администрацию из вышестоящих органов исполнительной власти и контроли</w:t>
      </w:r>
      <w:r w:rsidR="00F715AF" w:rsidRPr="00B01B5C">
        <w:rPr>
          <w:rFonts w:eastAsiaTheme="minorHAnsi"/>
          <w:bCs/>
          <w:color w:val="000000" w:themeColor="text1"/>
          <w:sz w:val="28"/>
          <w:szCs w:val="28"/>
          <w:lang w:eastAsia="en-US"/>
        </w:rPr>
        <w:t>рующих органов Алтайского края.</w:t>
      </w:r>
    </w:p>
    <w:p w:rsidR="00627CF2" w:rsidRPr="00B01B5C" w:rsidRDefault="00627CF2" w:rsidP="002468C3">
      <w:pPr>
        <w:suppressAutoHyphens/>
        <w:ind w:firstLine="709"/>
        <w:jc w:val="both"/>
        <w:rPr>
          <w:rFonts w:eastAsiaTheme="minorHAnsi"/>
          <w:bCs/>
          <w:color w:val="000000" w:themeColor="text1"/>
          <w:sz w:val="28"/>
          <w:szCs w:val="28"/>
          <w:lang w:eastAsia="en-US"/>
        </w:rPr>
      </w:pPr>
      <w:r w:rsidRPr="00B01B5C">
        <w:rPr>
          <w:rFonts w:eastAsiaTheme="minorHAnsi"/>
          <w:bCs/>
          <w:color w:val="000000" w:themeColor="text1"/>
          <w:sz w:val="28"/>
          <w:szCs w:val="28"/>
          <w:lang w:eastAsia="en-US"/>
        </w:rPr>
        <w:t xml:space="preserve">Всего в 2023 году документооборот администрации муниципального округа составил 15 902 документа. </w:t>
      </w:r>
      <w:r w:rsidR="00D018D9" w:rsidRPr="00B01B5C">
        <w:rPr>
          <w:rFonts w:eastAsiaTheme="minorHAnsi"/>
          <w:bCs/>
          <w:color w:val="000000" w:themeColor="text1"/>
          <w:sz w:val="28"/>
          <w:szCs w:val="28"/>
          <w:lang w:eastAsia="en-US"/>
        </w:rPr>
        <w:t xml:space="preserve">В </w:t>
      </w:r>
      <w:r w:rsidR="00B565F4" w:rsidRPr="00B01B5C">
        <w:rPr>
          <w:rFonts w:eastAsiaTheme="minorHAnsi"/>
          <w:bCs/>
          <w:color w:val="000000" w:themeColor="text1"/>
          <w:sz w:val="28"/>
          <w:szCs w:val="28"/>
          <w:lang w:eastAsia="en-US"/>
        </w:rPr>
        <w:t xml:space="preserve">муниципальный округ входящей корреспонденции в </w:t>
      </w:r>
      <w:r w:rsidR="00D018D9" w:rsidRPr="00B01B5C">
        <w:rPr>
          <w:rFonts w:eastAsiaTheme="minorHAnsi"/>
          <w:bCs/>
          <w:color w:val="000000" w:themeColor="text1"/>
          <w:sz w:val="28"/>
          <w:szCs w:val="28"/>
          <w:lang w:eastAsia="en-US"/>
        </w:rPr>
        <w:t xml:space="preserve">электронном виде поступило </w:t>
      </w:r>
      <w:r w:rsidR="00B565F4" w:rsidRPr="00B01B5C">
        <w:rPr>
          <w:rFonts w:eastAsiaTheme="minorHAnsi"/>
          <w:bCs/>
          <w:color w:val="000000" w:themeColor="text1"/>
          <w:sz w:val="28"/>
          <w:szCs w:val="28"/>
          <w:lang w:eastAsia="en-US"/>
        </w:rPr>
        <w:t xml:space="preserve">6 292 </w:t>
      </w:r>
      <w:r w:rsidR="00AF1239" w:rsidRPr="00B01B5C">
        <w:rPr>
          <w:rFonts w:eastAsiaTheme="minorHAnsi"/>
          <w:bCs/>
          <w:color w:val="000000" w:themeColor="text1"/>
          <w:sz w:val="28"/>
          <w:szCs w:val="28"/>
          <w:lang w:eastAsia="en-US"/>
        </w:rPr>
        <w:t>документа</w:t>
      </w:r>
      <w:r w:rsidR="00AF1239" w:rsidRPr="00B01B5C">
        <w:rPr>
          <w:rStyle w:val="a7"/>
          <w:b w:val="0"/>
          <w:color w:val="000000" w:themeColor="text1"/>
          <w:sz w:val="28"/>
          <w:szCs w:val="28"/>
        </w:rPr>
        <w:t xml:space="preserve"> </w:t>
      </w:r>
      <w:r w:rsidR="00ED7431" w:rsidRPr="00B01B5C">
        <w:rPr>
          <w:rStyle w:val="a7"/>
          <w:b w:val="0"/>
          <w:color w:val="000000" w:themeColor="text1"/>
          <w:sz w:val="28"/>
          <w:szCs w:val="28"/>
        </w:rPr>
        <w:t xml:space="preserve">(в 2022 году </w:t>
      </w:r>
      <w:r w:rsidR="00ED7431" w:rsidRPr="00B01B5C">
        <w:rPr>
          <w:rFonts w:eastAsiaTheme="minorHAnsi"/>
          <w:color w:val="000000" w:themeColor="text1"/>
          <w:sz w:val="28"/>
          <w:szCs w:val="28"/>
          <w:lang w:eastAsia="en-US"/>
        </w:rPr>
        <w:t>–</w:t>
      </w:r>
      <w:r w:rsidR="00AF1239" w:rsidRPr="00B01B5C">
        <w:rPr>
          <w:rStyle w:val="a7"/>
          <w:b w:val="0"/>
          <w:color w:val="000000" w:themeColor="text1"/>
          <w:sz w:val="28"/>
          <w:szCs w:val="28"/>
        </w:rPr>
        <w:t xml:space="preserve"> 5 746</w:t>
      </w:r>
      <w:r w:rsidR="00ED7431" w:rsidRPr="00B01B5C">
        <w:rPr>
          <w:rStyle w:val="a7"/>
          <w:b w:val="0"/>
          <w:color w:val="000000" w:themeColor="text1"/>
          <w:sz w:val="28"/>
          <w:szCs w:val="28"/>
        </w:rPr>
        <w:t xml:space="preserve"> </w:t>
      </w:r>
      <w:r w:rsidR="00AF1239" w:rsidRPr="00B01B5C">
        <w:rPr>
          <w:rFonts w:eastAsiaTheme="minorHAnsi"/>
          <w:bCs/>
          <w:color w:val="000000" w:themeColor="text1"/>
          <w:sz w:val="28"/>
          <w:szCs w:val="28"/>
          <w:lang w:eastAsia="en-US"/>
        </w:rPr>
        <w:t>документов)</w:t>
      </w:r>
      <w:r w:rsidR="00B565F4" w:rsidRPr="00B01B5C">
        <w:rPr>
          <w:rStyle w:val="a7"/>
          <w:b w:val="0"/>
          <w:color w:val="000000" w:themeColor="text1"/>
          <w:sz w:val="28"/>
          <w:szCs w:val="28"/>
        </w:rPr>
        <w:t xml:space="preserve">, </w:t>
      </w:r>
      <w:r w:rsidR="00D018D9" w:rsidRPr="00B01B5C">
        <w:rPr>
          <w:rFonts w:eastAsiaTheme="minorHAnsi"/>
          <w:bCs/>
          <w:color w:val="000000" w:themeColor="text1"/>
          <w:sz w:val="28"/>
          <w:szCs w:val="28"/>
          <w:lang w:eastAsia="en-US"/>
        </w:rPr>
        <w:t xml:space="preserve">в бумажном </w:t>
      </w:r>
      <w:r w:rsidR="00B565F4" w:rsidRPr="00B01B5C">
        <w:rPr>
          <w:rFonts w:eastAsiaTheme="minorHAnsi"/>
          <w:bCs/>
          <w:color w:val="000000" w:themeColor="text1"/>
          <w:sz w:val="28"/>
          <w:szCs w:val="28"/>
          <w:lang w:eastAsia="en-US"/>
        </w:rPr>
        <w:t>виде 3 352</w:t>
      </w:r>
      <w:r w:rsidR="00D018D9" w:rsidRPr="00B01B5C">
        <w:rPr>
          <w:rFonts w:eastAsiaTheme="minorHAnsi"/>
          <w:bCs/>
          <w:color w:val="000000" w:themeColor="text1"/>
          <w:sz w:val="28"/>
          <w:szCs w:val="28"/>
          <w:lang w:eastAsia="en-US"/>
        </w:rPr>
        <w:t xml:space="preserve"> </w:t>
      </w:r>
      <w:r w:rsidR="00AF1239" w:rsidRPr="00B01B5C">
        <w:rPr>
          <w:rFonts w:eastAsiaTheme="minorHAnsi"/>
          <w:bCs/>
          <w:color w:val="000000" w:themeColor="text1"/>
          <w:sz w:val="28"/>
          <w:szCs w:val="28"/>
          <w:lang w:eastAsia="en-US"/>
        </w:rPr>
        <w:t>документа</w:t>
      </w:r>
      <w:r w:rsidR="00AF1239" w:rsidRPr="00B01B5C">
        <w:rPr>
          <w:rStyle w:val="a7"/>
          <w:b w:val="0"/>
          <w:color w:val="000000" w:themeColor="text1"/>
          <w:sz w:val="28"/>
          <w:szCs w:val="28"/>
        </w:rPr>
        <w:t xml:space="preserve"> </w:t>
      </w:r>
      <w:r w:rsidR="00ED7431" w:rsidRPr="00B01B5C">
        <w:rPr>
          <w:rStyle w:val="a7"/>
          <w:b w:val="0"/>
          <w:color w:val="000000" w:themeColor="text1"/>
          <w:sz w:val="28"/>
          <w:szCs w:val="28"/>
        </w:rPr>
        <w:t xml:space="preserve">(в 2022 году </w:t>
      </w:r>
      <w:r w:rsidR="00ED7431" w:rsidRPr="00B01B5C">
        <w:rPr>
          <w:rFonts w:eastAsiaTheme="minorHAnsi"/>
          <w:color w:val="000000" w:themeColor="text1"/>
          <w:sz w:val="28"/>
          <w:szCs w:val="28"/>
          <w:lang w:eastAsia="en-US"/>
        </w:rPr>
        <w:t>–</w:t>
      </w:r>
      <w:r w:rsidR="00AF1239" w:rsidRPr="00B01B5C">
        <w:rPr>
          <w:rStyle w:val="a7"/>
          <w:b w:val="0"/>
          <w:color w:val="000000" w:themeColor="text1"/>
          <w:sz w:val="28"/>
          <w:szCs w:val="28"/>
        </w:rPr>
        <w:t xml:space="preserve"> 4 837</w:t>
      </w:r>
      <w:r w:rsidR="00ED7431" w:rsidRPr="00B01B5C">
        <w:rPr>
          <w:rStyle w:val="a7"/>
          <w:b w:val="0"/>
          <w:color w:val="000000" w:themeColor="text1"/>
          <w:sz w:val="28"/>
          <w:szCs w:val="28"/>
        </w:rPr>
        <w:t xml:space="preserve"> </w:t>
      </w:r>
      <w:r w:rsidR="00D018D9" w:rsidRPr="00B01B5C">
        <w:rPr>
          <w:rFonts w:eastAsiaTheme="minorHAnsi"/>
          <w:bCs/>
          <w:color w:val="000000" w:themeColor="text1"/>
          <w:sz w:val="28"/>
          <w:szCs w:val="28"/>
          <w:lang w:eastAsia="en-US"/>
        </w:rPr>
        <w:t>документ</w:t>
      </w:r>
      <w:r w:rsidR="00AF1239" w:rsidRPr="00B01B5C">
        <w:rPr>
          <w:rFonts w:eastAsiaTheme="minorHAnsi"/>
          <w:bCs/>
          <w:color w:val="000000" w:themeColor="text1"/>
          <w:sz w:val="28"/>
          <w:szCs w:val="28"/>
          <w:lang w:eastAsia="en-US"/>
        </w:rPr>
        <w:t>ов)</w:t>
      </w:r>
      <w:r w:rsidR="00D018D9" w:rsidRPr="00B01B5C">
        <w:rPr>
          <w:rFonts w:eastAsiaTheme="minorHAnsi"/>
          <w:bCs/>
          <w:color w:val="000000" w:themeColor="text1"/>
          <w:sz w:val="28"/>
          <w:szCs w:val="28"/>
          <w:lang w:eastAsia="en-US"/>
        </w:rPr>
        <w:t xml:space="preserve">. Электронный документооборот администрации </w:t>
      </w:r>
      <w:r w:rsidR="00B565F4" w:rsidRPr="00B01B5C">
        <w:rPr>
          <w:rFonts w:eastAsiaTheme="minorHAnsi"/>
          <w:bCs/>
          <w:color w:val="000000" w:themeColor="text1"/>
          <w:sz w:val="28"/>
          <w:szCs w:val="28"/>
          <w:lang w:eastAsia="en-US"/>
        </w:rPr>
        <w:t>муниципального округа</w:t>
      </w:r>
      <w:r w:rsidR="00D018D9" w:rsidRPr="00B01B5C">
        <w:rPr>
          <w:rFonts w:eastAsiaTheme="minorHAnsi"/>
          <w:bCs/>
          <w:color w:val="000000" w:themeColor="text1"/>
          <w:sz w:val="28"/>
          <w:szCs w:val="28"/>
          <w:lang w:eastAsia="en-US"/>
        </w:rPr>
        <w:t xml:space="preserve"> и её органов с Правительством Алтайского края и органами исполнительной власти осуществляется посредством использования Единой системы электронного документооборота (ЕСЭД) и составил </w:t>
      </w:r>
      <w:r w:rsidR="00B565F4" w:rsidRPr="00B01B5C">
        <w:rPr>
          <w:rFonts w:eastAsiaTheme="minorHAnsi"/>
          <w:bCs/>
          <w:color w:val="000000" w:themeColor="text1"/>
          <w:sz w:val="28"/>
          <w:szCs w:val="28"/>
          <w:lang w:eastAsia="en-US"/>
        </w:rPr>
        <w:t>в</w:t>
      </w:r>
      <w:r w:rsidR="000849A0" w:rsidRPr="00B01B5C">
        <w:rPr>
          <w:rFonts w:eastAsiaTheme="minorHAnsi"/>
          <w:bCs/>
          <w:color w:val="000000" w:themeColor="text1"/>
          <w:sz w:val="28"/>
          <w:szCs w:val="28"/>
          <w:lang w:eastAsia="en-US"/>
        </w:rPr>
        <w:t xml:space="preserve"> 2023 году</w:t>
      </w:r>
      <w:r w:rsidR="00D018D9" w:rsidRPr="00B01B5C">
        <w:rPr>
          <w:rFonts w:eastAsiaTheme="minorHAnsi"/>
          <w:bCs/>
          <w:color w:val="000000" w:themeColor="text1"/>
          <w:sz w:val="28"/>
          <w:szCs w:val="28"/>
          <w:lang w:eastAsia="en-US"/>
        </w:rPr>
        <w:t xml:space="preserve"> </w:t>
      </w:r>
      <w:r w:rsidR="00DB6EBA" w:rsidRPr="00B01B5C">
        <w:rPr>
          <w:rFonts w:eastAsiaTheme="minorHAnsi"/>
          <w:bCs/>
          <w:color w:val="000000" w:themeColor="text1"/>
          <w:sz w:val="28"/>
          <w:szCs w:val="28"/>
          <w:lang w:eastAsia="en-US"/>
        </w:rPr>
        <w:t>46</w:t>
      </w:r>
      <w:r w:rsidR="00B565F4" w:rsidRPr="00B01B5C">
        <w:rPr>
          <w:rFonts w:eastAsiaTheme="minorHAnsi"/>
          <w:bCs/>
          <w:color w:val="000000" w:themeColor="text1"/>
          <w:sz w:val="28"/>
          <w:szCs w:val="28"/>
          <w:lang w:eastAsia="en-US"/>
        </w:rPr>
        <w:t xml:space="preserve">% (в 2022 году – </w:t>
      </w:r>
      <w:r w:rsidR="00D018D9" w:rsidRPr="00B01B5C">
        <w:rPr>
          <w:rFonts w:eastAsiaTheme="minorHAnsi"/>
          <w:bCs/>
          <w:color w:val="000000" w:themeColor="text1"/>
          <w:sz w:val="28"/>
          <w:szCs w:val="28"/>
          <w:lang w:eastAsia="en-US"/>
        </w:rPr>
        <w:t>43%</w:t>
      </w:r>
      <w:r w:rsidR="00B565F4" w:rsidRPr="00B01B5C">
        <w:rPr>
          <w:rFonts w:eastAsiaTheme="minorHAnsi"/>
          <w:bCs/>
          <w:color w:val="000000" w:themeColor="text1"/>
          <w:sz w:val="28"/>
          <w:szCs w:val="28"/>
          <w:lang w:eastAsia="en-US"/>
        </w:rPr>
        <w:t>)</w:t>
      </w:r>
      <w:r w:rsidR="00D018D9" w:rsidRPr="00B01B5C">
        <w:rPr>
          <w:rFonts w:eastAsiaTheme="minorHAnsi"/>
          <w:bCs/>
          <w:color w:val="000000" w:themeColor="text1"/>
          <w:sz w:val="28"/>
          <w:szCs w:val="28"/>
          <w:lang w:eastAsia="en-US"/>
        </w:rPr>
        <w:t xml:space="preserve"> от общего объёма документооборота. </w:t>
      </w:r>
    </w:p>
    <w:p w:rsidR="00D018D9" w:rsidRPr="00B01B5C" w:rsidRDefault="00D018D9" w:rsidP="002468C3">
      <w:pPr>
        <w:suppressAutoHyphens/>
        <w:ind w:firstLine="709"/>
        <w:jc w:val="both"/>
        <w:rPr>
          <w:rFonts w:eastAsiaTheme="minorHAnsi"/>
          <w:color w:val="000000" w:themeColor="text1"/>
          <w:sz w:val="28"/>
          <w:szCs w:val="28"/>
          <w:lang w:eastAsia="en-US"/>
        </w:rPr>
      </w:pPr>
      <w:r w:rsidRPr="00B01B5C">
        <w:rPr>
          <w:rFonts w:eastAsiaTheme="minorHAnsi"/>
          <w:bCs/>
          <w:color w:val="000000" w:themeColor="text1"/>
          <w:sz w:val="28"/>
          <w:szCs w:val="28"/>
          <w:lang w:eastAsia="en-US"/>
        </w:rPr>
        <w:lastRenderedPageBreak/>
        <w:t xml:space="preserve">Администрацией </w:t>
      </w:r>
      <w:r w:rsidR="00ED7431" w:rsidRPr="00B01B5C">
        <w:rPr>
          <w:rFonts w:eastAsiaTheme="minorHAnsi"/>
          <w:bCs/>
          <w:color w:val="000000" w:themeColor="text1"/>
          <w:sz w:val="28"/>
          <w:szCs w:val="28"/>
          <w:lang w:eastAsia="en-US"/>
        </w:rPr>
        <w:t>муниципального округа</w:t>
      </w:r>
      <w:r w:rsidRPr="00B01B5C">
        <w:rPr>
          <w:rFonts w:eastAsiaTheme="minorHAnsi"/>
          <w:bCs/>
          <w:color w:val="000000" w:themeColor="text1"/>
          <w:sz w:val="28"/>
          <w:szCs w:val="28"/>
          <w:lang w:eastAsia="en-US"/>
        </w:rPr>
        <w:t xml:space="preserve"> </w:t>
      </w:r>
      <w:r w:rsidR="00ED7431" w:rsidRPr="00B01B5C">
        <w:rPr>
          <w:rFonts w:eastAsiaTheme="minorHAnsi"/>
          <w:bCs/>
          <w:color w:val="000000" w:themeColor="text1"/>
          <w:sz w:val="28"/>
          <w:szCs w:val="28"/>
          <w:lang w:eastAsia="en-US"/>
        </w:rPr>
        <w:t>в</w:t>
      </w:r>
      <w:r w:rsidR="000849A0" w:rsidRPr="00B01B5C">
        <w:rPr>
          <w:rFonts w:eastAsiaTheme="minorHAnsi"/>
          <w:bCs/>
          <w:color w:val="000000" w:themeColor="text1"/>
          <w:sz w:val="28"/>
          <w:szCs w:val="28"/>
          <w:lang w:eastAsia="en-US"/>
        </w:rPr>
        <w:t xml:space="preserve"> 2023 году</w:t>
      </w:r>
      <w:r w:rsidRPr="00B01B5C">
        <w:rPr>
          <w:rFonts w:eastAsiaTheme="minorHAnsi"/>
          <w:bCs/>
          <w:color w:val="000000" w:themeColor="text1"/>
          <w:sz w:val="28"/>
          <w:szCs w:val="28"/>
          <w:lang w:eastAsia="en-US"/>
        </w:rPr>
        <w:t xml:space="preserve"> принято </w:t>
      </w:r>
      <w:r w:rsidR="00ED7431" w:rsidRPr="00B01B5C">
        <w:rPr>
          <w:rFonts w:eastAsiaTheme="minorHAnsi"/>
          <w:bCs/>
          <w:color w:val="000000" w:themeColor="text1"/>
          <w:sz w:val="28"/>
          <w:szCs w:val="28"/>
          <w:lang w:eastAsia="en-US"/>
        </w:rPr>
        <w:t xml:space="preserve">2 269 </w:t>
      </w:r>
      <w:r w:rsidR="000F3A66" w:rsidRPr="00B01B5C">
        <w:rPr>
          <w:rFonts w:eastAsiaTheme="minorHAnsi"/>
          <w:bCs/>
          <w:color w:val="000000" w:themeColor="text1"/>
          <w:sz w:val="28"/>
          <w:szCs w:val="28"/>
          <w:lang w:eastAsia="en-US"/>
        </w:rPr>
        <w:t xml:space="preserve">нормативных актов </w:t>
      </w:r>
      <w:r w:rsidR="00ED7431" w:rsidRPr="00B01B5C">
        <w:rPr>
          <w:rFonts w:eastAsiaTheme="minorHAnsi"/>
          <w:bCs/>
          <w:color w:val="000000" w:themeColor="text1"/>
          <w:sz w:val="28"/>
          <w:szCs w:val="28"/>
          <w:lang w:eastAsia="en-US"/>
        </w:rPr>
        <w:t xml:space="preserve">(в 2022 году – </w:t>
      </w:r>
      <w:r w:rsidRPr="00B01B5C">
        <w:rPr>
          <w:rFonts w:eastAsiaTheme="minorHAnsi"/>
          <w:bCs/>
          <w:color w:val="000000" w:themeColor="text1"/>
          <w:sz w:val="28"/>
          <w:szCs w:val="28"/>
          <w:lang w:eastAsia="en-US"/>
        </w:rPr>
        <w:t>2</w:t>
      </w:r>
      <w:r w:rsidR="00ED7431" w:rsidRPr="00B01B5C">
        <w:rPr>
          <w:rFonts w:eastAsiaTheme="minorHAnsi"/>
          <w:bCs/>
          <w:color w:val="000000" w:themeColor="text1"/>
          <w:sz w:val="28"/>
          <w:szCs w:val="28"/>
          <w:lang w:eastAsia="en-US"/>
        </w:rPr>
        <w:t> </w:t>
      </w:r>
      <w:r w:rsidRPr="00B01B5C">
        <w:rPr>
          <w:rFonts w:eastAsiaTheme="minorHAnsi"/>
          <w:bCs/>
          <w:color w:val="000000" w:themeColor="text1"/>
          <w:sz w:val="28"/>
          <w:szCs w:val="28"/>
          <w:lang w:eastAsia="en-US"/>
        </w:rPr>
        <w:t>270 нормативных актов</w:t>
      </w:r>
      <w:r w:rsidR="000F3A66" w:rsidRPr="00B01B5C">
        <w:rPr>
          <w:rFonts w:eastAsiaTheme="minorHAnsi"/>
          <w:bCs/>
          <w:color w:val="000000" w:themeColor="text1"/>
          <w:sz w:val="28"/>
          <w:szCs w:val="28"/>
          <w:lang w:eastAsia="en-US"/>
        </w:rPr>
        <w:t>)</w:t>
      </w:r>
      <w:r w:rsidRPr="00B01B5C">
        <w:rPr>
          <w:rFonts w:eastAsiaTheme="minorHAnsi"/>
          <w:bCs/>
          <w:color w:val="000000" w:themeColor="text1"/>
          <w:sz w:val="28"/>
          <w:szCs w:val="28"/>
          <w:lang w:eastAsia="en-US"/>
        </w:rPr>
        <w:t xml:space="preserve">, из них </w:t>
      </w:r>
      <w:r w:rsidR="00ED7431" w:rsidRPr="00B01B5C">
        <w:rPr>
          <w:rFonts w:eastAsiaTheme="minorHAnsi"/>
          <w:bCs/>
          <w:color w:val="000000" w:themeColor="text1"/>
          <w:sz w:val="28"/>
          <w:szCs w:val="28"/>
          <w:lang w:eastAsia="en-US"/>
        </w:rPr>
        <w:t xml:space="preserve">284 (в 2022 году – </w:t>
      </w:r>
      <w:r w:rsidRPr="00B01B5C">
        <w:rPr>
          <w:rFonts w:eastAsiaTheme="minorHAnsi"/>
          <w:bCs/>
          <w:color w:val="000000" w:themeColor="text1"/>
          <w:sz w:val="28"/>
          <w:szCs w:val="28"/>
          <w:lang w:eastAsia="en-US"/>
        </w:rPr>
        <w:t>331</w:t>
      </w:r>
      <w:r w:rsidR="00ED7431" w:rsidRPr="00B01B5C">
        <w:rPr>
          <w:rFonts w:eastAsiaTheme="minorHAnsi"/>
          <w:bCs/>
          <w:color w:val="000000" w:themeColor="text1"/>
          <w:sz w:val="28"/>
          <w:szCs w:val="28"/>
          <w:lang w:eastAsia="en-US"/>
        </w:rPr>
        <w:t>)</w:t>
      </w:r>
      <w:r w:rsidRPr="00B01B5C">
        <w:rPr>
          <w:rFonts w:eastAsiaTheme="minorHAnsi"/>
          <w:bCs/>
          <w:color w:val="000000" w:themeColor="text1"/>
          <w:sz w:val="28"/>
          <w:szCs w:val="28"/>
          <w:lang w:eastAsia="en-US"/>
        </w:rPr>
        <w:t xml:space="preserve"> обнародовано на официальном сайте администрации.</w:t>
      </w:r>
    </w:p>
    <w:p w:rsidR="00D018D9" w:rsidRPr="00B01B5C" w:rsidRDefault="00D018D9" w:rsidP="00AF0922">
      <w:pPr>
        <w:suppressAutoHyphens/>
        <w:ind w:firstLine="720"/>
        <w:jc w:val="both"/>
        <w:rPr>
          <w:color w:val="000000" w:themeColor="text1"/>
          <w:sz w:val="28"/>
          <w:szCs w:val="28"/>
        </w:rPr>
      </w:pPr>
      <w:r w:rsidRPr="00B01B5C">
        <w:rPr>
          <w:color w:val="000000" w:themeColor="text1"/>
          <w:sz w:val="28"/>
          <w:szCs w:val="28"/>
        </w:rPr>
        <w:t xml:space="preserve">В целях повышения </w:t>
      </w:r>
      <w:r w:rsidRPr="00B01B5C">
        <w:rPr>
          <w:rFonts w:eastAsia="Calibri"/>
          <w:color w:val="000000" w:themeColor="text1"/>
          <w:sz w:val="28"/>
          <w:szCs w:val="28"/>
          <w:shd w:val="clear" w:color="auto" w:fill="FFFFFF"/>
        </w:rPr>
        <w:t xml:space="preserve">открытости деятельности органов местного самоуправления глава </w:t>
      </w:r>
      <w:r w:rsidR="00856F80" w:rsidRPr="00B01B5C">
        <w:rPr>
          <w:rFonts w:eastAsia="Calibri"/>
          <w:color w:val="000000" w:themeColor="text1"/>
          <w:sz w:val="28"/>
          <w:szCs w:val="28"/>
          <w:shd w:val="clear" w:color="auto" w:fill="FFFFFF"/>
        </w:rPr>
        <w:t>муниципального округа</w:t>
      </w:r>
      <w:r w:rsidRPr="00B01B5C">
        <w:rPr>
          <w:rFonts w:eastAsia="Calibri"/>
          <w:color w:val="000000" w:themeColor="text1"/>
          <w:sz w:val="28"/>
          <w:szCs w:val="28"/>
          <w:shd w:val="clear" w:color="auto" w:fill="FFFFFF"/>
        </w:rPr>
        <w:t xml:space="preserve">, его заместители, руководители органов администрации ведут личный прием граждан. График приема с указанием даты, времени и места проведения составляется ежемесячно и размещается на стенде в здании администрации </w:t>
      </w:r>
      <w:r w:rsidR="00AF0922" w:rsidRPr="00B01B5C">
        <w:rPr>
          <w:rFonts w:eastAsia="Calibri"/>
          <w:color w:val="000000" w:themeColor="text1"/>
          <w:sz w:val="28"/>
          <w:szCs w:val="28"/>
          <w:shd w:val="clear" w:color="auto" w:fill="FFFFFF"/>
        </w:rPr>
        <w:t>муниципального округа</w:t>
      </w:r>
      <w:r w:rsidRPr="00B01B5C">
        <w:rPr>
          <w:rFonts w:eastAsia="Calibri"/>
          <w:color w:val="000000" w:themeColor="text1"/>
          <w:sz w:val="28"/>
          <w:szCs w:val="28"/>
          <w:shd w:val="clear" w:color="auto" w:fill="FFFFFF"/>
        </w:rPr>
        <w:t xml:space="preserve">, на сайте администрации и </w:t>
      </w:r>
      <w:r w:rsidR="00AF0922" w:rsidRPr="00B01B5C">
        <w:rPr>
          <w:rFonts w:eastAsia="Calibri"/>
          <w:color w:val="000000" w:themeColor="text1"/>
          <w:sz w:val="28"/>
          <w:szCs w:val="28"/>
          <w:shd w:val="clear" w:color="auto" w:fill="FFFFFF"/>
        </w:rPr>
        <w:t xml:space="preserve">в </w:t>
      </w:r>
      <w:r w:rsidRPr="00B01B5C">
        <w:rPr>
          <w:rFonts w:eastAsia="Calibri"/>
          <w:color w:val="000000" w:themeColor="text1"/>
          <w:sz w:val="28"/>
          <w:szCs w:val="28"/>
          <w:shd w:val="clear" w:color="auto" w:fill="FFFFFF"/>
        </w:rPr>
        <w:t xml:space="preserve">социальных сетях. </w:t>
      </w:r>
      <w:r w:rsidR="00020E61" w:rsidRPr="00B01B5C">
        <w:rPr>
          <w:color w:val="000000" w:themeColor="text1"/>
          <w:sz w:val="28"/>
          <w:szCs w:val="28"/>
        </w:rPr>
        <w:t>За 2023 год</w:t>
      </w:r>
      <w:r w:rsidRPr="00B01B5C">
        <w:rPr>
          <w:color w:val="000000" w:themeColor="text1"/>
          <w:sz w:val="28"/>
          <w:szCs w:val="28"/>
        </w:rPr>
        <w:t xml:space="preserve"> проведено </w:t>
      </w:r>
      <w:r w:rsidR="00AF0922" w:rsidRPr="00B01B5C">
        <w:rPr>
          <w:color w:val="000000" w:themeColor="text1"/>
          <w:sz w:val="28"/>
          <w:szCs w:val="28"/>
        </w:rPr>
        <w:t xml:space="preserve">65 </w:t>
      </w:r>
      <w:r w:rsidR="000F3A66" w:rsidRPr="00B01B5C">
        <w:rPr>
          <w:color w:val="000000" w:themeColor="text1"/>
          <w:sz w:val="28"/>
          <w:szCs w:val="28"/>
        </w:rPr>
        <w:t>личных приемов (в 2022 году – 82 личных приема)</w:t>
      </w:r>
      <w:r w:rsidR="00AF0922" w:rsidRPr="00B01B5C">
        <w:rPr>
          <w:color w:val="000000" w:themeColor="text1"/>
          <w:sz w:val="28"/>
          <w:szCs w:val="28"/>
        </w:rPr>
        <w:t xml:space="preserve">. </w:t>
      </w:r>
      <w:r w:rsidR="006423DD" w:rsidRPr="00B01B5C">
        <w:rPr>
          <w:color w:val="000000" w:themeColor="text1"/>
          <w:sz w:val="28"/>
          <w:szCs w:val="28"/>
          <w:lang w:bidi="ru-RU"/>
        </w:rPr>
        <w:t xml:space="preserve">Основные вопросы: </w:t>
      </w:r>
      <w:r w:rsidRPr="00B01B5C">
        <w:rPr>
          <w:color w:val="000000" w:themeColor="text1"/>
          <w:sz w:val="28"/>
          <w:szCs w:val="28"/>
          <w:lang w:bidi="ru-RU"/>
        </w:rPr>
        <w:t>сфер</w:t>
      </w:r>
      <w:r w:rsidR="006423DD" w:rsidRPr="00B01B5C">
        <w:rPr>
          <w:color w:val="000000" w:themeColor="text1"/>
          <w:sz w:val="28"/>
          <w:szCs w:val="28"/>
          <w:lang w:bidi="ru-RU"/>
        </w:rPr>
        <w:t>а</w:t>
      </w:r>
      <w:r w:rsidRPr="00B01B5C">
        <w:rPr>
          <w:color w:val="000000" w:themeColor="text1"/>
          <w:sz w:val="28"/>
          <w:szCs w:val="28"/>
          <w:lang w:bidi="ru-RU"/>
        </w:rPr>
        <w:t xml:space="preserve"> ЖКХ, </w:t>
      </w:r>
      <w:r w:rsidRPr="00B01B5C">
        <w:rPr>
          <w:color w:val="000000" w:themeColor="text1"/>
          <w:sz w:val="28"/>
          <w:szCs w:val="28"/>
        </w:rPr>
        <w:t xml:space="preserve">предоставление жилья, расселение из аварийного жилья, благоустройство </w:t>
      </w:r>
      <w:r w:rsidR="006423DD" w:rsidRPr="00B01B5C">
        <w:rPr>
          <w:color w:val="000000" w:themeColor="text1"/>
          <w:sz w:val="28"/>
          <w:szCs w:val="28"/>
        </w:rPr>
        <w:t>муниципального округа</w:t>
      </w:r>
      <w:r w:rsidRPr="00B01B5C">
        <w:rPr>
          <w:color w:val="000000" w:themeColor="text1"/>
          <w:sz w:val="28"/>
          <w:szCs w:val="28"/>
        </w:rPr>
        <w:t xml:space="preserve">, низкая температура в квартирах, а также оказание материальной помощи, компенсация за коммунальные услуги, предоставление земельных участков на территории </w:t>
      </w:r>
      <w:r w:rsidR="00AF0922" w:rsidRPr="00B01B5C">
        <w:rPr>
          <w:color w:val="000000" w:themeColor="text1"/>
          <w:sz w:val="28"/>
          <w:szCs w:val="28"/>
        </w:rPr>
        <w:t>муниципального округа</w:t>
      </w:r>
      <w:r w:rsidRPr="00B01B5C">
        <w:rPr>
          <w:color w:val="000000" w:themeColor="text1"/>
          <w:sz w:val="28"/>
          <w:szCs w:val="28"/>
        </w:rPr>
        <w:t xml:space="preserve">. </w:t>
      </w:r>
    </w:p>
    <w:p w:rsidR="00D018D9" w:rsidRPr="00B01B5C" w:rsidRDefault="00D018D9" w:rsidP="002468C3">
      <w:pPr>
        <w:suppressAutoHyphens/>
        <w:ind w:firstLine="709"/>
        <w:contextualSpacing/>
        <w:jc w:val="both"/>
        <w:rPr>
          <w:bCs/>
          <w:color w:val="000000" w:themeColor="text1"/>
          <w:sz w:val="28"/>
          <w:szCs w:val="28"/>
        </w:rPr>
      </w:pPr>
      <w:r w:rsidRPr="00B01B5C">
        <w:rPr>
          <w:bCs/>
          <w:color w:val="000000" w:themeColor="text1"/>
          <w:sz w:val="28"/>
          <w:szCs w:val="28"/>
        </w:rPr>
        <w:t xml:space="preserve">Для мониторинга и работы с вопросами и обращениями жителей используются такие федеральные системы как </w:t>
      </w:r>
      <w:r w:rsidR="00AF0922" w:rsidRPr="00B01B5C">
        <w:rPr>
          <w:bCs/>
          <w:color w:val="000000" w:themeColor="text1"/>
          <w:sz w:val="28"/>
          <w:szCs w:val="28"/>
        </w:rPr>
        <w:t>«Инцидент-</w:t>
      </w:r>
      <w:r w:rsidR="00F841D3" w:rsidRPr="00B01B5C">
        <w:rPr>
          <w:bCs/>
          <w:color w:val="000000" w:themeColor="text1"/>
          <w:sz w:val="28"/>
          <w:szCs w:val="28"/>
        </w:rPr>
        <w:t>М</w:t>
      </w:r>
      <w:r w:rsidRPr="00B01B5C">
        <w:rPr>
          <w:bCs/>
          <w:color w:val="000000" w:themeColor="text1"/>
          <w:sz w:val="28"/>
          <w:szCs w:val="28"/>
        </w:rPr>
        <w:t>енеджмент</w:t>
      </w:r>
      <w:r w:rsidR="00F841D3" w:rsidRPr="00B01B5C">
        <w:rPr>
          <w:bCs/>
          <w:color w:val="000000" w:themeColor="text1"/>
          <w:sz w:val="28"/>
          <w:szCs w:val="28"/>
        </w:rPr>
        <w:t>» и платформа обратной связи</w:t>
      </w:r>
      <w:r w:rsidR="00AF0922" w:rsidRPr="00B01B5C">
        <w:rPr>
          <w:bCs/>
          <w:color w:val="000000" w:themeColor="text1"/>
          <w:sz w:val="28"/>
          <w:szCs w:val="28"/>
        </w:rPr>
        <w:t xml:space="preserve"> </w:t>
      </w:r>
      <w:r w:rsidR="00F841D3" w:rsidRPr="00B01B5C">
        <w:rPr>
          <w:bCs/>
          <w:color w:val="000000" w:themeColor="text1"/>
          <w:sz w:val="28"/>
          <w:szCs w:val="28"/>
        </w:rPr>
        <w:t xml:space="preserve">на </w:t>
      </w:r>
      <w:proofErr w:type="spellStart"/>
      <w:r w:rsidR="00AF0922" w:rsidRPr="00B01B5C">
        <w:rPr>
          <w:bCs/>
          <w:color w:val="000000" w:themeColor="text1"/>
          <w:sz w:val="28"/>
          <w:szCs w:val="28"/>
        </w:rPr>
        <w:t>Гос</w:t>
      </w:r>
      <w:r w:rsidR="00F841D3" w:rsidRPr="00B01B5C">
        <w:rPr>
          <w:bCs/>
          <w:color w:val="000000" w:themeColor="text1"/>
          <w:sz w:val="28"/>
          <w:szCs w:val="28"/>
        </w:rPr>
        <w:t>услугах</w:t>
      </w:r>
      <w:proofErr w:type="spellEnd"/>
      <w:r w:rsidRPr="00B01B5C">
        <w:rPr>
          <w:bCs/>
          <w:color w:val="000000" w:themeColor="text1"/>
          <w:sz w:val="28"/>
          <w:szCs w:val="28"/>
        </w:rPr>
        <w:t xml:space="preserve"> «Решаем проблемы вместе».</w:t>
      </w:r>
      <w:r w:rsidR="00AF0922" w:rsidRPr="00B01B5C">
        <w:rPr>
          <w:bCs/>
          <w:color w:val="000000" w:themeColor="text1"/>
          <w:sz w:val="28"/>
          <w:szCs w:val="28"/>
        </w:rPr>
        <w:t xml:space="preserve"> За 2023 год через данные системы поступило </w:t>
      </w:r>
      <w:r w:rsidR="00F841D3" w:rsidRPr="00B01B5C">
        <w:rPr>
          <w:bCs/>
          <w:color w:val="000000" w:themeColor="text1"/>
          <w:sz w:val="28"/>
          <w:szCs w:val="28"/>
        </w:rPr>
        <w:t>830</w:t>
      </w:r>
      <w:r w:rsidR="00AF0922" w:rsidRPr="00B01B5C">
        <w:rPr>
          <w:bCs/>
          <w:color w:val="000000" w:themeColor="text1"/>
          <w:sz w:val="28"/>
          <w:szCs w:val="28"/>
        </w:rPr>
        <w:t xml:space="preserve"> </w:t>
      </w:r>
      <w:r w:rsidR="000F3A66" w:rsidRPr="00B01B5C">
        <w:rPr>
          <w:bCs/>
          <w:color w:val="000000" w:themeColor="text1"/>
          <w:sz w:val="28"/>
          <w:szCs w:val="28"/>
        </w:rPr>
        <w:t xml:space="preserve">обращений </w:t>
      </w:r>
      <w:r w:rsidR="00AF0922" w:rsidRPr="00B01B5C">
        <w:rPr>
          <w:bCs/>
          <w:color w:val="000000" w:themeColor="text1"/>
          <w:sz w:val="28"/>
          <w:szCs w:val="28"/>
        </w:rPr>
        <w:t xml:space="preserve">(в 2022 году – </w:t>
      </w:r>
      <w:r w:rsidR="00F841D3" w:rsidRPr="00B01B5C">
        <w:rPr>
          <w:bCs/>
          <w:color w:val="000000" w:themeColor="text1"/>
          <w:sz w:val="28"/>
          <w:szCs w:val="28"/>
        </w:rPr>
        <w:t>604</w:t>
      </w:r>
      <w:r w:rsidR="000F3A66" w:rsidRPr="00B01B5C">
        <w:rPr>
          <w:bCs/>
          <w:color w:val="000000" w:themeColor="text1"/>
          <w:sz w:val="28"/>
          <w:szCs w:val="28"/>
        </w:rPr>
        <w:t xml:space="preserve"> обращения)</w:t>
      </w:r>
      <w:r w:rsidR="00AF0922" w:rsidRPr="00B01B5C">
        <w:rPr>
          <w:bCs/>
          <w:color w:val="000000" w:themeColor="text1"/>
          <w:sz w:val="28"/>
          <w:szCs w:val="28"/>
        </w:rPr>
        <w:t>.</w:t>
      </w:r>
      <w:r w:rsidR="00626E0F" w:rsidRPr="00B01B5C">
        <w:rPr>
          <w:bCs/>
          <w:color w:val="000000" w:themeColor="text1"/>
          <w:sz w:val="28"/>
          <w:szCs w:val="28"/>
        </w:rPr>
        <w:t xml:space="preserve"> </w:t>
      </w:r>
      <w:r w:rsidR="00626E0F" w:rsidRPr="00B01B5C">
        <w:rPr>
          <w:color w:val="000000" w:themeColor="text1"/>
          <w:sz w:val="28"/>
          <w:szCs w:val="28"/>
        </w:rPr>
        <w:t>Чаще всего жители муниципального округа пишут о необходимости ремонта дорог, уборки и вывоза мусора, жалуются на управляющие компании и бездомных собак.</w:t>
      </w:r>
    </w:p>
    <w:p w:rsidR="00241424" w:rsidRPr="00B01B5C" w:rsidRDefault="00CF6006" w:rsidP="00626E0F">
      <w:pPr>
        <w:suppressAutoHyphens/>
        <w:ind w:firstLine="709"/>
        <w:contextualSpacing/>
        <w:jc w:val="both"/>
        <w:rPr>
          <w:rFonts w:eastAsia="Calibri"/>
          <w:color w:val="000000" w:themeColor="text1"/>
          <w:sz w:val="28"/>
          <w:szCs w:val="28"/>
          <w:lang w:eastAsia="en-US"/>
        </w:rPr>
      </w:pPr>
      <w:r w:rsidRPr="00B01B5C">
        <w:rPr>
          <w:rFonts w:eastAsia="Calibri"/>
          <w:color w:val="000000" w:themeColor="text1"/>
          <w:sz w:val="28"/>
          <w:szCs w:val="28"/>
          <w:lang w:eastAsia="en-US"/>
        </w:rPr>
        <w:t>В</w:t>
      </w:r>
      <w:r w:rsidR="00D018D9" w:rsidRPr="00B01B5C">
        <w:rPr>
          <w:rFonts w:eastAsia="Calibri"/>
          <w:color w:val="000000" w:themeColor="text1"/>
          <w:sz w:val="28"/>
          <w:szCs w:val="28"/>
          <w:lang w:eastAsia="en-US"/>
        </w:rPr>
        <w:t xml:space="preserve"> декабр</w:t>
      </w:r>
      <w:r w:rsidRPr="00B01B5C">
        <w:rPr>
          <w:rFonts w:eastAsia="Calibri"/>
          <w:color w:val="000000" w:themeColor="text1"/>
          <w:sz w:val="28"/>
          <w:szCs w:val="28"/>
          <w:lang w:eastAsia="en-US"/>
        </w:rPr>
        <w:t xml:space="preserve">е </w:t>
      </w:r>
      <w:r w:rsidR="00D018D9" w:rsidRPr="00B01B5C">
        <w:rPr>
          <w:rFonts w:eastAsia="Calibri"/>
          <w:color w:val="000000" w:themeColor="text1"/>
          <w:sz w:val="28"/>
          <w:szCs w:val="28"/>
          <w:lang w:eastAsia="en-US"/>
        </w:rPr>
        <w:t>202</w:t>
      </w:r>
      <w:r w:rsidR="00AF0922" w:rsidRPr="00B01B5C">
        <w:rPr>
          <w:rFonts w:eastAsia="Calibri"/>
          <w:color w:val="000000" w:themeColor="text1"/>
          <w:sz w:val="28"/>
          <w:szCs w:val="28"/>
          <w:lang w:eastAsia="en-US"/>
        </w:rPr>
        <w:t>3</w:t>
      </w:r>
      <w:r w:rsidR="00D018D9" w:rsidRPr="00B01B5C">
        <w:rPr>
          <w:rFonts w:eastAsia="Calibri"/>
          <w:color w:val="000000" w:themeColor="text1"/>
          <w:sz w:val="28"/>
          <w:szCs w:val="28"/>
          <w:lang w:eastAsia="en-US"/>
        </w:rPr>
        <w:t xml:space="preserve"> года состоял</w:t>
      </w:r>
      <w:r w:rsidR="00857420" w:rsidRPr="00B01B5C">
        <w:rPr>
          <w:rFonts w:eastAsia="Calibri"/>
          <w:color w:val="000000" w:themeColor="text1"/>
          <w:sz w:val="28"/>
          <w:szCs w:val="28"/>
          <w:lang w:eastAsia="en-US"/>
        </w:rPr>
        <w:t>ась</w:t>
      </w:r>
      <w:r w:rsidR="00D018D9" w:rsidRPr="00B01B5C">
        <w:rPr>
          <w:rFonts w:eastAsia="Calibri"/>
          <w:color w:val="000000" w:themeColor="text1"/>
          <w:sz w:val="28"/>
          <w:szCs w:val="28"/>
          <w:lang w:eastAsia="en-US"/>
        </w:rPr>
        <w:t xml:space="preserve"> </w:t>
      </w:r>
      <w:r w:rsidR="00857420" w:rsidRPr="00B01B5C">
        <w:rPr>
          <w:rFonts w:eastAsia="Calibri"/>
          <w:color w:val="000000" w:themeColor="text1"/>
          <w:sz w:val="28"/>
          <w:szCs w:val="28"/>
          <w:lang w:eastAsia="en-US"/>
        </w:rPr>
        <w:t>пресс-конференция</w:t>
      </w:r>
      <w:r w:rsidR="00D018D9" w:rsidRPr="00B01B5C">
        <w:rPr>
          <w:rFonts w:eastAsia="Calibri"/>
          <w:color w:val="000000" w:themeColor="text1"/>
          <w:sz w:val="28"/>
          <w:szCs w:val="28"/>
          <w:lang w:eastAsia="en-US"/>
        </w:rPr>
        <w:t xml:space="preserve"> главы </w:t>
      </w:r>
      <w:r w:rsidR="00857420" w:rsidRPr="00B01B5C">
        <w:rPr>
          <w:rFonts w:eastAsia="Calibri"/>
          <w:color w:val="000000" w:themeColor="text1"/>
          <w:sz w:val="28"/>
          <w:szCs w:val="28"/>
          <w:lang w:eastAsia="en-US"/>
        </w:rPr>
        <w:t>муниципального округа</w:t>
      </w:r>
      <w:r w:rsidR="00D018D9" w:rsidRPr="00B01B5C">
        <w:rPr>
          <w:rFonts w:eastAsia="Calibri"/>
          <w:color w:val="000000" w:themeColor="text1"/>
          <w:sz w:val="28"/>
          <w:szCs w:val="28"/>
          <w:lang w:eastAsia="en-US"/>
        </w:rPr>
        <w:t>.</w:t>
      </w:r>
      <w:r w:rsidRPr="00B01B5C">
        <w:rPr>
          <w:rFonts w:eastAsia="Calibri"/>
          <w:color w:val="000000" w:themeColor="text1"/>
          <w:sz w:val="28"/>
          <w:szCs w:val="28"/>
          <w:lang w:eastAsia="en-US"/>
        </w:rPr>
        <w:t xml:space="preserve"> </w:t>
      </w:r>
      <w:r w:rsidR="00D018D9" w:rsidRPr="00B01B5C">
        <w:rPr>
          <w:rFonts w:eastAsia="Calibri"/>
          <w:color w:val="000000" w:themeColor="text1"/>
          <w:sz w:val="28"/>
          <w:szCs w:val="28"/>
          <w:lang w:eastAsia="en-US"/>
        </w:rPr>
        <w:t xml:space="preserve">От жителей муниципального </w:t>
      </w:r>
      <w:r w:rsidRPr="00B01B5C">
        <w:rPr>
          <w:rFonts w:eastAsia="Calibri"/>
          <w:color w:val="000000" w:themeColor="text1"/>
          <w:sz w:val="28"/>
          <w:szCs w:val="28"/>
          <w:lang w:eastAsia="en-US"/>
        </w:rPr>
        <w:t>округа</w:t>
      </w:r>
      <w:r w:rsidR="00D018D9" w:rsidRPr="00B01B5C">
        <w:rPr>
          <w:rFonts w:eastAsia="Calibri"/>
          <w:color w:val="000000" w:themeColor="text1"/>
          <w:sz w:val="28"/>
          <w:szCs w:val="28"/>
          <w:lang w:eastAsia="en-US"/>
        </w:rPr>
        <w:t xml:space="preserve"> поступило </w:t>
      </w:r>
      <w:r w:rsidR="00EC533B" w:rsidRPr="00B01B5C">
        <w:rPr>
          <w:rFonts w:eastAsia="Calibri"/>
          <w:color w:val="000000" w:themeColor="text1"/>
          <w:sz w:val="28"/>
          <w:szCs w:val="28"/>
          <w:lang w:eastAsia="en-US"/>
        </w:rPr>
        <w:t>множество</w:t>
      </w:r>
      <w:r w:rsidRPr="00B01B5C">
        <w:rPr>
          <w:rFonts w:eastAsia="Calibri"/>
          <w:color w:val="000000" w:themeColor="text1"/>
          <w:sz w:val="28"/>
          <w:szCs w:val="28"/>
          <w:lang w:eastAsia="en-US"/>
        </w:rPr>
        <w:t xml:space="preserve"> вопросов</w:t>
      </w:r>
      <w:r w:rsidR="00D018D9" w:rsidRPr="00B01B5C">
        <w:rPr>
          <w:rFonts w:eastAsia="Calibri"/>
          <w:color w:val="000000" w:themeColor="text1"/>
          <w:sz w:val="28"/>
          <w:szCs w:val="28"/>
          <w:lang w:eastAsia="en-US"/>
        </w:rPr>
        <w:t xml:space="preserve">. Наибольшее количество вопросов поступило </w:t>
      </w:r>
      <w:r w:rsidRPr="00B01B5C">
        <w:rPr>
          <w:rFonts w:eastAsia="Calibri"/>
          <w:color w:val="000000" w:themeColor="text1"/>
          <w:sz w:val="28"/>
          <w:szCs w:val="28"/>
          <w:lang w:eastAsia="en-US"/>
        </w:rPr>
        <w:t>в мессенджере</w:t>
      </w:r>
      <w:r w:rsidR="00D018D9" w:rsidRPr="00B01B5C">
        <w:rPr>
          <w:rFonts w:eastAsia="Calibri"/>
          <w:color w:val="000000" w:themeColor="text1"/>
          <w:sz w:val="28"/>
          <w:szCs w:val="28"/>
          <w:lang w:eastAsia="en-US"/>
        </w:rPr>
        <w:t xml:space="preserve"> «</w:t>
      </w:r>
      <w:r w:rsidRPr="00B01B5C">
        <w:rPr>
          <w:rFonts w:eastAsia="Calibri"/>
          <w:color w:val="000000" w:themeColor="text1"/>
          <w:sz w:val="28"/>
          <w:szCs w:val="28"/>
          <w:lang w:val="en-US" w:eastAsia="en-US"/>
        </w:rPr>
        <w:t>Telegram</w:t>
      </w:r>
      <w:r w:rsidRPr="00B01B5C">
        <w:rPr>
          <w:rFonts w:eastAsia="Calibri"/>
          <w:color w:val="000000" w:themeColor="text1"/>
          <w:sz w:val="28"/>
          <w:szCs w:val="28"/>
          <w:lang w:eastAsia="en-US"/>
        </w:rPr>
        <w:t>» и по телефонной связи.</w:t>
      </w:r>
      <w:r w:rsidR="00D018D9" w:rsidRPr="00B01B5C">
        <w:rPr>
          <w:rFonts w:eastAsia="Calibri"/>
          <w:color w:val="000000" w:themeColor="text1"/>
          <w:sz w:val="28"/>
          <w:szCs w:val="28"/>
          <w:lang w:eastAsia="en-US"/>
        </w:rPr>
        <w:t xml:space="preserve"> Ответы </w:t>
      </w:r>
      <w:proofErr w:type="gramStart"/>
      <w:r w:rsidR="00D018D9" w:rsidRPr="00B01B5C">
        <w:rPr>
          <w:rFonts w:eastAsia="Calibri"/>
          <w:color w:val="000000" w:themeColor="text1"/>
          <w:sz w:val="28"/>
          <w:szCs w:val="28"/>
          <w:lang w:eastAsia="en-US"/>
        </w:rPr>
        <w:t xml:space="preserve">на </w:t>
      </w:r>
      <w:r w:rsidRPr="00B01B5C">
        <w:rPr>
          <w:rFonts w:eastAsia="Calibri"/>
          <w:color w:val="000000" w:themeColor="text1"/>
          <w:sz w:val="28"/>
          <w:szCs w:val="28"/>
          <w:lang w:eastAsia="en-US"/>
        </w:rPr>
        <w:t>порядка</w:t>
      </w:r>
      <w:proofErr w:type="gramEnd"/>
      <w:r w:rsidRPr="00B01B5C">
        <w:rPr>
          <w:rFonts w:eastAsia="Calibri"/>
          <w:color w:val="000000" w:themeColor="text1"/>
          <w:sz w:val="28"/>
          <w:szCs w:val="28"/>
          <w:lang w:eastAsia="en-US"/>
        </w:rPr>
        <w:t xml:space="preserve"> 15 вопросов</w:t>
      </w:r>
      <w:r w:rsidR="00241424" w:rsidRPr="00B01B5C">
        <w:rPr>
          <w:rFonts w:eastAsia="Calibri"/>
          <w:color w:val="000000" w:themeColor="text1"/>
          <w:sz w:val="28"/>
          <w:szCs w:val="28"/>
          <w:lang w:eastAsia="en-US"/>
        </w:rPr>
        <w:t xml:space="preserve"> прозвучали в ходе </w:t>
      </w:r>
      <w:r w:rsidR="00EC533B" w:rsidRPr="00B01B5C">
        <w:rPr>
          <w:rFonts w:eastAsia="Calibri"/>
          <w:color w:val="000000" w:themeColor="text1"/>
          <w:sz w:val="28"/>
          <w:szCs w:val="28"/>
          <w:lang w:eastAsia="en-US"/>
        </w:rPr>
        <w:t>пресс-</w:t>
      </w:r>
      <w:r w:rsidR="00241424" w:rsidRPr="00B01B5C">
        <w:rPr>
          <w:rFonts w:eastAsia="Calibri"/>
          <w:color w:val="000000" w:themeColor="text1"/>
          <w:sz w:val="28"/>
          <w:szCs w:val="28"/>
          <w:lang w:eastAsia="en-US"/>
        </w:rPr>
        <w:t>конференции на такие темы как СВО, культура, образование, спорт, жилье, бюджет, автобусные маршруты, имущество, дороги, ТКО, ЖКХ.</w:t>
      </w:r>
    </w:p>
    <w:p w:rsidR="00D018D9" w:rsidRPr="00B01B5C" w:rsidRDefault="00AF2F4E" w:rsidP="007812A1">
      <w:pPr>
        <w:suppressAutoHyphens/>
        <w:ind w:firstLine="709"/>
        <w:contextualSpacing/>
        <w:jc w:val="both"/>
        <w:rPr>
          <w:color w:val="000000" w:themeColor="text1"/>
          <w:sz w:val="28"/>
          <w:szCs w:val="28"/>
        </w:rPr>
      </w:pPr>
      <w:r w:rsidRPr="00B01B5C">
        <w:rPr>
          <w:rFonts w:eastAsia="Calibri"/>
          <w:color w:val="000000" w:themeColor="text1"/>
          <w:sz w:val="28"/>
          <w:szCs w:val="28"/>
          <w:lang w:eastAsia="en-US"/>
        </w:rPr>
        <w:t>Общение с жителями муниципального округа с помощью социальных сетей – один из самых современных и доступных методов общения, при котором оперативно выявляются и решаются проблемы.</w:t>
      </w:r>
      <w:r w:rsidR="007812A1" w:rsidRPr="00B01B5C">
        <w:rPr>
          <w:rFonts w:eastAsia="Calibri"/>
          <w:color w:val="000000" w:themeColor="text1"/>
          <w:sz w:val="28"/>
          <w:szCs w:val="28"/>
          <w:lang w:eastAsia="en-US"/>
        </w:rPr>
        <w:t xml:space="preserve"> </w:t>
      </w:r>
      <w:r w:rsidR="00D018D9" w:rsidRPr="00B01B5C">
        <w:rPr>
          <w:color w:val="000000" w:themeColor="text1"/>
          <w:sz w:val="28"/>
          <w:szCs w:val="28"/>
        </w:rPr>
        <w:t xml:space="preserve">Количество подписчиков </w:t>
      </w:r>
      <w:r w:rsidR="007812A1" w:rsidRPr="00B01B5C">
        <w:rPr>
          <w:color w:val="000000" w:themeColor="text1"/>
          <w:sz w:val="28"/>
          <w:szCs w:val="28"/>
        </w:rPr>
        <w:t>в</w:t>
      </w:r>
      <w:r w:rsidR="00D018D9" w:rsidRPr="00B01B5C">
        <w:rPr>
          <w:color w:val="000000" w:themeColor="text1"/>
          <w:sz w:val="28"/>
          <w:szCs w:val="28"/>
        </w:rPr>
        <w:t xml:space="preserve"> аккаунтах администрации </w:t>
      </w:r>
      <w:r w:rsidR="007812A1" w:rsidRPr="00B01B5C">
        <w:rPr>
          <w:color w:val="000000" w:themeColor="text1"/>
          <w:sz w:val="28"/>
          <w:szCs w:val="28"/>
        </w:rPr>
        <w:t>муниципального округа</w:t>
      </w:r>
      <w:r w:rsidR="00D018D9" w:rsidRPr="00B01B5C">
        <w:rPr>
          <w:color w:val="000000" w:themeColor="text1"/>
          <w:sz w:val="28"/>
          <w:szCs w:val="28"/>
        </w:rPr>
        <w:t xml:space="preserve"> </w:t>
      </w:r>
      <w:r w:rsidR="007812A1" w:rsidRPr="00B01B5C">
        <w:rPr>
          <w:color w:val="000000" w:themeColor="text1"/>
          <w:sz w:val="28"/>
          <w:szCs w:val="28"/>
        </w:rPr>
        <w:t xml:space="preserve">в </w:t>
      </w:r>
      <w:r w:rsidR="000849A0" w:rsidRPr="00B01B5C">
        <w:rPr>
          <w:color w:val="000000" w:themeColor="text1"/>
          <w:sz w:val="28"/>
          <w:szCs w:val="28"/>
        </w:rPr>
        <w:t>2023 году</w:t>
      </w:r>
      <w:r w:rsidR="007812A1" w:rsidRPr="00B01B5C">
        <w:rPr>
          <w:color w:val="000000" w:themeColor="text1"/>
          <w:sz w:val="28"/>
          <w:szCs w:val="28"/>
        </w:rPr>
        <w:t xml:space="preserve"> составляет: в сети</w:t>
      </w:r>
      <w:r w:rsidR="00D018D9" w:rsidRPr="00B01B5C">
        <w:rPr>
          <w:color w:val="000000" w:themeColor="text1"/>
          <w:sz w:val="28"/>
          <w:szCs w:val="28"/>
        </w:rPr>
        <w:t xml:space="preserve"> «Одноклассники» </w:t>
      </w:r>
      <w:r w:rsidR="007812A1" w:rsidRPr="00B01B5C">
        <w:rPr>
          <w:color w:val="000000" w:themeColor="text1"/>
          <w:sz w:val="28"/>
          <w:szCs w:val="28"/>
        </w:rPr>
        <w:t xml:space="preserve">2 000 </w:t>
      </w:r>
      <w:r w:rsidR="000F3A66" w:rsidRPr="00B01B5C">
        <w:rPr>
          <w:color w:val="000000" w:themeColor="text1"/>
          <w:sz w:val="28"/>
          <w:szCs w:val="28"/>
        </w:rPr>
        <w:t xml:space="preserve">чел. </w:t>
      </w:r>
      <w:r w:rsidR="007812A1" w:rsidRPr="00B01B5C">
        <w:rPr>
          <w:color w:val="000000" w:themeColor="text1"/>
          <w:sz w:val="28"/>
          <w:szCs w:val="28"/>
        </w:rPr>
        <w:t xml:space="preserve">(в 2022 году </w:t>
      </w:r>
      <w:r w:rsidR="007812A1" w:rsidRPr="00B01B5C">
        <w:rPr>
          <w:bCs/>
          <w:color w:val="000000" w:themeColor="text1"/>
          <w:sz w:val="28"/>
          <w:szCs w:val="28"/>
        </w:rPr>
        <w:t>–</w:t>
      </w:r>
      <w:r w:rsidR="007812A1" w:rsidRPr="00B01B5C">
        <w:rPr>
          <w:color w:val="000000" w:themeColor="text1"/>
          <w:sz w:val="28"/>
          <w:szCs w:val="28"/>
        </w:rPr>
        <w:t xml:space="preserve"> </w:t>
      </w:r>
      <w:r w:rsidR="00D018D9" w:rsidRPr="00B01B5C">
        <w:rPr>
          <w:color w:val="000000" w:themeColor="text1"/>
          <w:sz w:val="28"/>
          <w:szCs w:val="28"/>
        </w:rPr>
        <w:t>1</w:t>
      </w:r>
      <w:r w:rsidR="000F3A66" w:rsidRPr="00B01B5C">
        <w:rPr>
          <w:color w:val="000000" w:themeColor="text1"/>
          <w:sz w:val="28"/>
          <w:szCs w:val="28"/>
        </w:rPr>
        <w:t> </w:t>
      </w:r>
      <w:r w:rsidR="00D018D9" w:rsidRPr="00B01B5C">
        <w:rPr>
          <w:color w:val="000000" w:themeColor="text1"/>
          <w:sz w:val="28"/>
          <w:szCs w:val="28"/>
        </w:rPr>
        <w:t>404</w:t>
      </w:r>
      <w:r w:rsidR="007812A1" w:rsidRPr="00B01B5C">
        <w:rPr>
          <w:color w:val="000000" w:themeColor="text1"/>
          <w:sz w:val="28"/>
          <w:szCs w:val="28"/>
        </w:rPr>
        <w:t xml:space="preserve"> чел.</w:t>
      </w:r>
      <w:r w:rsidR="000F3A66" w:rsidRPr="00B01B5C">
        <w:rPr>
          <w:color w:val="000000" w:themeColor="text1"/>
          <w:sz w:val="28"/>
          <w:szCs w:val="28"/>
        </w:rPr>
        <w:t>)</w:t>
      </w:r>
      <w:r w:rsidR="00D018D9" w:rsidRPr="00B01B5C">
        <w:rPr>
          <w:color w:val="000000" w:themeColor="text1"/>
          <w:sz w:val="28"/>
          <w:szCs w:val="28"/>
        </w:rPr>
        <w:t xml:space="preserve">; </w:t>
      </w:r>
      <w:r w:rsidR="007812A1" w:rsidRPr="00B01B5C">
        <w:rPr>
          <w:color w:val="000000" w:themeColor="text1"/>
          <w:sz w:val="28"/>
          <w:szCs w:val="28"/>
        </w:rPr>
        <w:t xml:space="preserve">в сети </w:t>
      </w:r>
      <w:r w:rsidR="00D018D9" w:rsidRPr="00B01B5C">
        <w:rPr>
          <w:color w:val="000000" w:themeColor="text1"/>
          <w:sz w:val="28"/>
          <w:szCs w:val="28"/>
        </w:rPr>
        <w:t>«</w:t>
      </w:r>
      <w:proofErr w:type="spellStart"/>
      <w:r w:rsidR="00D018D9" w:rsidRPr="00B01B5C">
        <w:rPr>
          <w:color w:val="000000" w:themeColor="text1"/>
          <w:sz w:val="28"/>
          <w:szCs w:val="28"/>
        </w:rPr>
        <w:t>Вконтакте</w:t>
      </w:r>
      <w:proofErr w:type="spellEnd"/>
      <w:r w:rsidR="00D018D9" w:rsidRPr="00B01B5C">
        <w:rPr>
          <w:color w:val="000000" w:themeColor="text1"/>
          <w:sz w:val="28"/>
          <w:szCs w:val="28"/>
        </w:rPr>
        <w:t xml:space="preserve">» </w:t>
      </w:r>
      <w:r w:rsidR="007812A1" w:rsidRPr="00B01B5C">
        <w:rPr>
          <w:color w:val="000000" w:themeColor="text1"/>
          <w:sz w:val="28"/>
          <w:szCs w:val="28"/>
        </w:rPr>
        <w:t xml:space="preserve">3 958 </w:t>
      </w:r>
      <w:r w:rsidR="000F3A66" w:rsidRPr="00B01B5C">
        <w:rPr>
          <w:color w:val="000000" w:themeColor="text1"/>
          <w:sz w:val="28"/>
          <w:szCs w:val="28"/>
        </w:rPr>
        <w:t xml:space="preserve">чел. </w:t>
      </w:r>
      <w:r w:rsidR="007812A1" w:rsidRPr="00B01B5C">
        <w:rPr>
          <w:color w:val="000000" w:themeColor="text1"/>
          <w:sz w:val="28"/>
          <w:szCs w:val="28"/>
        </w:rPr>
        <w:t xml:space="preserve">(в 2022 году </w:t>
      </w:r>
      <w:r w:rsidR="007812A1" w:rsidRPr="00B01B5C">
        <w:rPr>
          <w:bCs/>
          <w:color w:val="000000" w:themeColor="text1"/>
          <w:sz w:val="28"/>
          <w:szCs w:val="28"/>
        </w:rPr>
        <w:t xml:space="preserve">– </w:t>
      </w:r>
      <w:r w:rsidR="00D018D9" w:rsidRPr="00B01B5C">
        <w:rPr>
          <w:color w:val="000000" w:themeColor="text1"/>
          <w:sz w:val="28"/>
          <w:szCs w:val="28"/>
        </w:rPr>
        <w:t>2</w:t>
      </w:r>
      <w:r w:rsidR="007812A1" w:rsidRPr="00B01B5C">
        <w:rPr>
          <w:color w:val="000000" w:themeColor="text1"/>
          <w:sz w:val="28"/>
          <w:szCs w:val="28"/>
        </w:rPr>
        <w:t> </w:t>
      </w:r>
      <w:r w:rsidR="00D018D9" w:rsidRPr="00B01B5C">
        <w:rPr>
          <w:color w:val="000000" w:themeColor="text1"/>
          <w:sz w:val="28"/>
          <w:szCs w:val="28"/>
        </w:rPr>
        <w:t>429</w:t>
      </w:r>
      <w:r w:rsidR="007812A1" w:rsidRPr="00B01B5C">
        <w:rPr>
          <w:color w:val="000000" w:themeColor="text1"/>
          <w:sz w:val="28"/>
          <w:szCs w:val="28"/>
        </w:rPr>
        <w:t xml:space="preserve"> чел.</w:t>
      </w:r>
      <w:r w:rsidR="000F3A66" w:rsidRPr="00B01B5C">
        <w:rPr>
          <w:color w:val="000000" w:themeColor="text1"/>
          <w:sz w:val="28"/>
          <w:szCs w:val="28"/>
        </w:rPr>
        <w:t>)</w:t>
      </w:r>
      <w:r w:rsidR="00D018D9" w:rsidRPr="00B01B5C">
        <w:rPr>
          <w:color w:val="000000" w:themeColor="text1"/>
          <w:sz w:val="28"/>
          <w:szCs w:val="28"/>
        </w:rPr>
        <w:t xml:space="preserve">; </w:t>
      </w:r>
      <w:r w:rsidR="007812A1" w:rsidRPr="00B01B5C">
        <w:rPr>
          <w:color w:val="000000" w:themeColor="text1"/>
          <w:sz w:val="28"/>
          <w:szCs w:val="28"/>
        </w:rPr>
        <w:t xml:space="preserve">в сети </w:t>
      </w:r>
      <w:r w:rsidR="00D018D9" w:rsidRPr="00B01B5C">
        <w:rPr>
          <w:color w:val="000000" w:themeColor="text1"/>
          <w:sz w:val="28"/>
          <w:szCs w:val="28"/>
        </w:rPr>
        <w:t>«</w:t>
      </w:r>
      <w:r w:rsidR="007812A1" w:rsidRPr="00B01B5C">
        <w:rPr>
          <w:rFonts w:eastAsia="Calibri"/>
          <w:color w:val="000000" w:themeColor="text1"/>
          <w:sz w:val="28"/>
          <w:szCs w:val="28"/>
          <w:lang w:val="en-US" w:eastAsia="en-US"/>
        </w:rPr>
        <w:t>Telegram</w:t>
      </w:r>
      <w:r w:rsidR="00D018D9" w:rsidRPr="00B01B5C">
        <w:rPr>
          <w:color w:val="000000" w:themeColor="text1"/>
          <w:sz w:val="28"/>
          <w:szCs w:val="28"/>
        </w:rPr>
        <w:t xml:space="preserve">» </w:t>
      </w:r>
      <w:r w:rsidR="007812A1" w:rsidRPr="00B01B5C">
        <w:rPr>
          <w:color w:val="000000" w:themeColor="text1"/>
          <w:sz w:val="28"/>
          <w:szCs w:val="28"/>
        </w:rPr>
        <w:t xml:space="preserve">1 230 </w:t>
      </w:r>
      <w:r w:rsidR="000F3A66" w:rsidRPr="00B01B5C">
        <w:rPr>
          <w:color w:val="000000" w:themeColor="text1"/>
          <w:sz w:val="28"/>
          <w:szCs w:val="28"/>
        </w:rPr>
        <w:t xml:space="preserve">чел. </w:t>
      </w:r>
      <w:r w:rsidR="007812A1" w:rsidRPr="00B01B5C">
        <w:rPr>
          <w:color w:val="000000" w:themeColor="text1"/>
          <w:sz w:val="28"/>
          <w:szCs w:val="28"/>
        </w:rPr>
        <w:t xml:space="preserve">(в 2022 году – </w:t>
      </w:r>
      <w:r w:rsidR="00D018D9" w:rsidRPr="00B01B5C">
        <w:rPr>
          <w:color w:val="000000" w:themeColor="text1"/>
          <w:sz w:val="28"/>
          <w:szCs w:val="28"/>
        </w:rPr>
        <w:t>782</w:t>
      </w:r>
      <w:r w:rsidR="007812A1" w:rsidRPr="00B01B5C">
        <w:rPr>
          <w:color w:val="000000" w:themeColor="text1"/>
          <w:sz w:val="28"/>
          <w:szCs w:val="28"/>
        </w:rPr>
        <w:t xml:space="preserve"> чел</w:t>
      </w:r>
      <w:r w:rsidR="00D018D9" w:rsidRPr="00B01B5C">
        <w:rPr>
          <w:color w:val="000000" w:themeColor="text1"/>
          <w:sz w:val="28"/>
          <w:szCs w:val="28"/>
        </w:rPr>
        <w:t>.</w:t>
      </w:r>
      <w:r w:rsidR="000F3A66" w:rsidRPr="00B01B5C">
        <w:rPr>
          <w:color w:val="000000" w:themeColor="text1"/>
          <w:sz w:val="28"/>
          <w:szCs w:val="28"/>
        </w:rPr>
        <w:t>).</w:t>
      </w:r>
      <w:r w:rsidR="00D018D9" w:rsidRPr="00B01B5C">
        <w:rPr>
          <w:color w:val="000000" w:themeColor="text1"/>
          <w:sz w:val="28"/>
          <w:szCs w:val="28"/>
        </w:rPr>
        <w:t xml:space="preserve"> </w:t>
      </w:r>
    </w:p>
    <w:p w:rsidR="00BE08FA" w:rsidRPr="00B01B5C" w:rsidRDefault="00BE08FA" w:rsidP="007812A1">
      <w:pPr>
        <w:suppressAutoHyphens/>
        <w:ind w:firstLine="709"/>
        <w:contextualSpacing/>
        <w:jc w:val="both"/>
        <w:rPr>
          <w:color w:val="000000" w:themeColor="text1"/>
          <w:sz w:val="28"/>
          <w:szCs w:val="28"/>
        </w:rPr>
      </w:pPr>
      <w:r w:rsidRPr="00B01B5C">
        <w:rPr>
          <w:color w:val="000000" w:themeColor="text1"/>
          <w:sz w:val="28"/>
          <w:szCs w:val="28"/>
        </w:rPr>
        <w:t xml:space="preserve">Количество подписчиков в личных аккаунтах главы администрации муниципального округа в 2023 году составляет: в сети «Одноклассники» </w:t>
      </w:r>
      <w:r w:rsidR="001F75FF" w:rsidRPr="00B01B5C">
        <w:rPr>
          <w:color w:val="000000" w:themeColor="text1"/>
          <w:sz w:val="28"/>
          <w:szCs w:val="28"/>
        </w:rPr>
        <w:t>637</w:t>
      </w:r>
      <w:r w:rsidRPr="00B01B5C">
        <w:rPr>
          <w:color w:val="000000" w:themeColor="text1"/>
          <w:sz w:val="28"/>
          <w:szCs w:val="28"/>
        </w:rPr>
        <w:t xml:space="preserve"> </w:t>
      </w:r>
      <w:r w:rsidR="000F3A66" w:rsidRPr="00B01B5C">
        <w:rPr>
          <w:color w:val="000000" w:themeColor="text1"/>
          <w:sz w:val="28"/>
          <w:szCs w:val="28"/>
        </w:rPr>
        <w:t xml:space="preserve">чел. </w:t>
      </w:r>
      <w:r w:rsidRPr="00B01B5C">
        <w:rPr>
          <w:color w:val="000000" w:themeColor="text1"/>
          <w:sz w:val="28"/>
          <w:szCs w:val="28"/>
        </w:rPr>
        <w:t xml:space="preserve">(в 2022 году </w:t>
      </w:r>
      <w:r w:rsidRPr="00B01B5C">
        <w:rPr>
          <w:bCs/>
          <w:color w:val="000000" w:themeColor="text1"/>
          <w:sz w:val="28"/>
          <w:szCs w:val="28"/>
        </w:rPr>
        <w:t>–</w:t>
      </w:r>
      <w:r w:rsidR="000F3A66" w:rsidRPr="00B01B5C">
        <w:rPr>
          <w:color w:val="000000" w:themeColor="text1"/>
          <w:sz w:val="28"/>
          <w:szCs w:val="28"/>
        </w:rPr>
        <w:t xml:space="preserve"> 262</w:t>
      </w:r>
      <w:r w:rsidRPr="00B01B5C">
        <w:rPr>
          <w:color w:val="000000" w:themeColor="text1"/>
          <w:sz w:val="28"/>
          <w:szCs w:val="28"/>
        </w:rPr>
        <w:t xml:space="preserve"> чел.</w:t>
      </w:r>
      <w:r w:rsidR="000F3A66" w:rsidRPr="00B01B5C">
        <w:rPr>
          <w:color w:val="000000" w:themeColor="text1"/>
          <w:sz w:val="28"/>
          <w:szCs w:val="28"/>
        </w:rPr>
        <w:t>)</w:t>
      </w:r>
      <w:r w:rsidRPr="00B01B5C">
        <w:rPr>
          <w:color w:val="000000" w:themeColor="text1"/>
          <w:sz w:val="28"/>
          <w:szCs w:val="28"/>
        </w:rPr>
        <w:t>; в сети «</w:t>
      </w:r>
      <w:proofErr w:type="spellStart"/>
      <w:r w:rsidRPr="00B01B5C">
        <w:rPr>
          <w:color w:val="000000" w:themeColor="text1"/>
          <w:sz w:val="28"/>
          <w:szCs w:val="28"/>
        </w:rPr>
        <w:t>Вконтакте</w:t>
      </w:r>
      <w:proofErr w:type="spellEnd"/>
      <w:r w:rsidRPr="00B01B5C">
        <w:rPr>
          <w:color w:val="000000" w:themeColor="text1"/>
          <w:sz w:val="28"/>
          <w:szCs w:val="28"/>
        </w:rPr>
        <w:t xml:space="preserve">» </w:t>
      </w:r>
      <w:r w:rsidR="001F75FF" w:rsidRPr="00B01B5C">
        <w:rPr>
          <w:color w:val="000000" w:themeColor="text1"/>
          <w:sz w:val="28"/>
          <w:szCs w:val="28"/>
        </w:rPr>
        <w:t>1 352</w:t>
      </w:r>
      <w:r w:rsidRPr="00B01B5C">
        <w:rPr>
          <w:color w:val="000000" w:themeColor="text1"/>
          <w:sz w:val="28"/>
          <w:szCs w:val="28"/>
        </w:rPr>
        <w:t xml:space="preserve"> </w:t>
      </w:r>
      <w:r w:rsidR="000F3A66" w:rsidRPr="00B01B5C">
        <w:rPr>
          <w:color w:val="000000" w:themeColor="text1"/>
          <w:sz w:val="28"/>
          <w:szCs w:val="28"/>
        </w:rPr>
        <w:t xml:space="preserve">чел. </w:t>
      </w:r>
      <w:r w:rsidRPr="00B01B5C">
        <w:rPr>
          <w:color w:val="000000" w:themeColor="text1"/>
          <w:sz w:val="28"/>
          <w:szCs w:val="28"/>
        </w:rPr>
        <w:t xml:space="preserve">(в 2022 году </w:t>
      </w:r>
      <w:r w:rsidRPr="00B01B5C">
        <w:rPr>
          <w:bCs/>
          <w:color w:val="000000" w:themeColor="text1"/>
          <w:sz w:val="28"/>
          <w:szCs w:val="28"/>
        </w:rPr>
        <w:t xml:space="preserve">– </w:t>
      </w:r>
      <w:r w:rsidR="000F3A66" w:rsidRPr="00B01B5C">
        <w:rPr>
          <w:color w:val="000000" w:themeColor="text1"/>
          <w:sz w:val="28"/>
          <w:szCs w:val="28"/>
        </w:rPr>
        <w:t xml:space="preserve">156 </w:t>
      </w:r>
      <w:r w:rsidRPr="00B01B5C">
        <w:rPr>
          <w:color w:val="000000" w:themeColor="text1"/>
          <w:sz w:val="28"/>
          <w:szCs w:val="28"/>
        </w:rPr>
        <w:t>чел.</w:t>
      </w:r>
      <w:r w:rsidR="000F3A66" w:rsidRPr="00B01B5C">
        <w:rPr>
          <w:color w:val="000000" w:themeColor="text1"/>
          <w:sz w:val="28"/>
          <w:szCs w:val="28"/>
        </w:rPr>
        <w:t>)</w:t>
      </w:r>
      <w:r w:rsidRPr="00B01B5C">
        <w:rPr>
          <w:color w:val="000000" w:themeColor="text1"/>
          <w:sz w:val="28"/>
          <w:szCs w:val="28"/>
        </w:rPr>
        <w:t>; в сети «</w:t>
      </w:r>
      <w:r w:rsidRPr="00B01B5C">
        <w:rPr>
          <w:rFonts w:eastAsia="Calibri"/>
          <w:color w:val="000000" w:themeColor="text1"/>
          <w:sz w:val="28"/>
          <w:szCs w:val="28"/>
          <w:lang w:val="en-US" w:eastAsia="en-US"/>
        </w:rPr>
        <w:t>Telegram</w:t>
      </w:r>
      <w:r w:rsidRPr="00B01B5C">
        <w:rPr>
          <w:color w:val="000000" w:themeColor="text1"/>
          <w:sz w:val="28"/>
          <w:szCs w:val="28"/>
        </w:rPr>
        <w:t>»</w:t>
      </w:r>
      <w:r w:rsidR="001F75FF" w:rsidRPr="00B01B5C">
        <w:rPr>
          <w:color w:val="000000" w:themeColor="text1"/>
          <w:sz w:val="28"/>
          <w:szCs w:val="28"/>
        </w:rPr>
        <w:t xml:space="preserve"> 2 006</w:t>
      </w:r>
      <w:r w:rsidRPr="00B01B5C">
        <w:rPr>
          <w:color w:val="000000" w:themeColor="text1"/>
          <w:sz w:val="28"/>
          <w:szCs w:val="28"/>
        </w:rPr>
        <w:t xml:space="preserve"> </w:t>
      </w:r>
      <w:r w:rsidR="000F3A66" w:rsidRPr="00B01B5C">
        <w:rPr>
          <w:color w:val="000000" w:themeColor="text1"/>
          <w:sz w:val="28"/>
          <w:szCs w:val="28"/>
        </w:rPr>
        <w:t>чел. (в 2022 году – 848</w:t>
      </w:r>
      <w:r w:rsidRPr="00B01B5C">
        <w:rPr>
          <w:color w:val="000000" w:themeColor="text1"/>
          <w:sz w:val="28"/>
          <w:szCs w:val="28"/>
        </w:rPr>
        <w:t xml:space="preserve"> чел.</w:t>
      </w:r>
      <w:r w:rsidR="000F3A66" w:rsidRPr="00B01B5C">
        <w:rPr>
          <w:color w:val="000000" w:themeColor="text1"/>
          <w:sz w:val="28"/>
          <w:szCs w:val="28"/>
        </w:rPr>
        <w:t>).</w:t>
      </w:r>
    </w:p>
    <w:p w:rsidR="00E75F68" w:rsidRPr="00B01B5C" w:rsidRDefault="00E75F68" w:rsidP="00E75F68">
      <w:pPr>
        <w:suppressAutoHyphens/>
        <w:ind w:firstLine="709"/>
        <w:contextualSpacing/>
        <w:jc w:val="both"/>
        <w:rPr>
          <w:rFonts w:eastAsiaTheme="minorHAnsi"/>
          <w:color w:val="000000" w:themeColor="text1"/>
          <w:sz w:val="28"/>
          <w:szCs w:val="28"/>
          <w:u w:val="single"/>
          <w:lang w:eastAsia="en-US"/>
        </w:rPr>
      </w:pPr>
      <w:r w:rsidRPr="00B01B5C">
        <w:rPr>
          <w:color w:val="000000" w:themeColor="text1"/>
          <w:sz w:val="28"/>
          <w:szCs w:val="28"/>
          <w:u w:val="single"/>
        </w:rPr>
        <w:t>Проблемы: Необходимость перевода</w:t>
      </w:r>
      <w:r w:rsidRPr="00B01B5C">
        <w:rPr>
          <w:rFonts w:eastAsia="Calibri"/>
          <w:color w:val="000000" w:themeColor="text1"/>
          <w:sz w:val="28"/>
          <w:szCs w:val="28"/>
          <w:u w:val="single"/>
          <w:lang w:eastAsia="en-US"/>
        </w:rPr>
        <w:t xml:space="preserve"> </w:t>
      </w:r>
      <w:r w:rsidRPr="00B01B5C">
        <w:rPr>
          <w:rFonts w:eastAsiaTheme="minorHAnsi"/>
          <w:color w:val="000000" w:themeColor="text1"/>
          <w:sz w:val="28"/>
          <w:szCs w:val="28"/>
          <w:u w:val="single"/>
          <w:lang w:eastAsia="en-US"/>
        </w:rPr>
        <w:t>массовых социально значимых услуг в электронный вид.</w:t>
      </w:r>
    </w:p>
    <w:p w:rsidR="00D018D9" w:rsidRPr="00B01B5C" w:rsidRDefault="00E75F68" w:rsidP="00E75F68">
      <w:pPr>
        <w:suppressAutoHyphens/>
        <w:ind w:firstLine="709"/>
        <w:contextualSpacing/>
        <w:jc w:val="both"/>
        <w:rPr>
          <w:rFonts w:eastAsia="Calibri"/>
          <w:color w:val="000000" w:themeColor="text1"/>
          <w:sz w:val="28"/>
          <w:szCs w:val="28"/>
          <w:u w:val="single"/>
          <w:lang w:eastAsia="en-US"/>
        </w:rPr>
      </w:pPr>
      <w:r w:rsidRPr="00B01B5C">
        <w:rPr>
          <w:rFonts w:eastAsiaTheme="minorHAnsi"/>
          <w:color w:val="000000" w:themeColor="text1"/>
          <w:sz w:val="28"/>
          <w:szCs w:val="28"/>
          <w:u w:val="single"/>
          <w:lang w:eastAsia="en-US"/>
        </w:rPr>
        <w:t xml:space="preserve">Решения: </w:t>
      </w:r>
      <w:proofErr w:type="gramStart"/>
      <w:r w:rsidR="0071416A" w:rsidRPr="00B01B5C">
        <w:rPr>
          <w:rFonts w:eastAsiaTheme="minorHAnsi"/>
          <w:color w:val="000000" w:themeColor="text1"/>
          <w:sz w:val="28"/>
          <w:szCs w:val="28"/>
          <w:u w:val="single"/>
          <w:lang w:eastAsia="en-US"/>
        </w:rPr>
        <w:t>В</w:t>
      </w:r>
      <w:proofErr w:type="gramEnd"/>
      <w:r w:rsidR="0071416A" w:rsidRPr="00B01B5C">
        <w:rPr>
          <w:rFonts w:eastAsiaTheme="minorHAnsi"/>
          <w:color w:val="000000" w:themeColor="text1"/>
          <w:sz w:val="28"/>
          <w:szCs w:val="28"/>
          <w:u w:val="single"/>
          <w:lang w:eastAsia="en-US"/>
        </w:rPr>
        <w:t xml:space="preserve"> рамках реализации нацпроекта «Цифровая экономика» в 2023 году администрация муниципального округа предоставляет 31 </w:t>
      </w:r>
      <w:r w:rsidR="000F3A66" w:rsidRPr="00B01B5C">
        <w:rPr>
          <w:rFonts w:eastAsiaTheme="minorHAnsi"/>
          <w:color w:val="000000" w:themeColor="text1"/>
          <w:sz w:val="28"/>
          <w:szCs w:val="28"/>
          <w:u w:val="single"/>
          <w:lang w:eastAsia="en-US"/>
        </w:rPr>
        <w:t>муниципальную услугу (в 2022 году – 29 муниципальных услуг)</w:t>
      </w:r>
      <w:r w:rsidR="0071416A" w:rsidRPr="00B01B5C">
        <w:rPr>
          <w:rFonts w:eastAsiaTheme="minorHAnsi"/>
          <w:color w:val="000000" w:themeColor="text1"/>
          <w:sz w:val="28"/>
          <w:szCs w:val="28"/>
          <w:u w:val="single"/>
          <w:lang w:eastAsia="en-US"/>
        </w:rPr>
        <w:t>.</w:t>
      </w:r>
    </w:p>
    <w:p w:rsidR="00D018D9" w:rsidRPr="00B01B5C" w:rsidRDefault="00D018D9" w:rsidP="002468C3">
      <w:pPr>
        <w:suppressAutoHyphens/>
        <w:ind w:firstLine="709"/>
        <w:jc w:val="both"/>
        <w:rPr>
          <w:color w:val="000000" w:themeColor="text1"/>
          <w:sz w:val="28"/>
          <w:szCs w:val="28"/>
          <w:u w:val="single"/>
        </w:rPr>
      </w:pPr>
    </w:p>
    <w:p w:rsidR="00D018D9" w:rsidRPr="00B01B5C" w:rsidRDefault="00D018D9" w:rsidP="002468C3">
      <w:pPr>
        <w:suppressAutoHyphens/>
        <w:ind w:firstLine="709"/>
        <w:rPr>
          <w:b/>
          <w:color w:val="000000" w:themeColor="text1"/>
          <w:sz w:val="28"/>
          <w:szCs w:val="28"/>
          <w:shd w:val="clear" w:color="auto" w:fill="FFFFFF"/>
        </w:rPr>
      </w:pPr>
      <w:r w:rsidRPr="00B01B5C">
        <w:rPr>
          <w:b/>
          <w:color w:val="000000" w:themeColor="text1"/>
          <w:sz w:val="28"/>
          <w:szCs w:val="28"/>
          <w:shd w:val="clear" w:color="auto" w:fill="FFFFFF"/>
        </w:rPr>
        <w:lastRenderedPageBreak/>
        <w:t>Внутренний финансовый контроль</w:t>
      </w:r>
    </w:p>
    <w:p w:rsidR="00FA3C4E" w:rsidRPr="00B01B5C" w:rsidRDefault="00FA3C4E" w:rsidP="00FA3C4E">
      <w:pPr>
        <w:suppressAutoHyphens/>
        <w:ind w:firstLine="709"/>
        <w:jc w:val="both"/>
        <w:rPr>
          <w:color w:val="000000" w:themeColor="text1"/>
          <w:sz w:val="28"/>
          <w:szCs w:val="28"/>
          <w:shd w:val="clear" w:color="auto" w:fill="FFFFFF"/>
        </w:rPr>
      </w:pPr>
      <w:r w:rsidRPr="00B01B5C">
        <w:rPr>
          <w:color w:val="000000" w:themeColor="text1"/>
          <w:sz w:val="28"/>
          <w:szCs w:val="28"/>
          <w:shd w:val="clear" w:color="auto" w:fill="FFFFFF"/>
        </w:rPr>
        <w:t xml:space="preserve">Деятельность органа внутреннего муниципального финансового контроля направлена на повышение качества и эффективности внутреннего муниципального финансового контроля, в части финансового контроля за законным, целевым и эффективным использованием бюджетных средств, снижения рисков и затрат бюджетных ресурсов при реализации и выполнении учреждениями возложенных на них функций, полномочий, предусмотренных учредительными документами основных видов деятельности, на своевременное предотвращение финансовых нарушений. </w:t>
      </w:r>
    </w:p>
    <w:p w:rsidR="00D018D9" w:rsidRPr="00B01B5C" w:rsidRDefault="00D018D9" w:rsidP="002468C3">
      <w:pPr>
        <w:widowControl w:val="0"/>
        <w:suppressAutoHyphens/>
        <w:ind w:firstLine="709"/>
        <w:jc w:val="both"/>
        <w:rPr>
          <w:color w:val="000000" w:themeColor="text1"/>
          <w:sz w:val="28"/>
          <w:szCs w:val="28"/>
        </w:rPr>
      </w:pPr>
      <w:r w:rsidRPr="00B01B5C">
        <w:rPr>
          <w:color w:val="000000" w:themeColor="text1"/>
          <w:sz w:val="28"/>
          <w:szCs w:val="28"/>
        </w:rPr>
        <w:t xml:space="preserve">Общее количество объектов контроля, в отношении которых осуществляется внутренний муниципальный финансовый контроль, по состоянию на </w:t>
      </w:r>
      <w:r w:rsidR="00FA3C4E" w:rsidRPr="00B01B5C">
        <w:rPr>
          <w:color w:val="000000" w:themeColor="text1"/>
          <w:sz w:val="28"/>
          <w:szCs w:val="28"/>
        </w:rPr>
        <w:t>31.12</w:t>
      </w:r>
      <w:r w:rsidRPr="00B01B5C">
        <w:rPr>
          <w:color w:val="000000" w:themeColor="text1"/>
          <w:sz w:val="28"/>
          <w:szCs w:val="28"/>
        </w:rPr>
        <w:t xml:space="preserve">.2023 составляет </w:t>
      </w:r>
      <w:r w:rsidR="00FA3C4E" w:rsidRPr="00B01B5C">
        <w:rPr>
          <w:color w:val="000000" w:themeColor="text1"/>
          <w:sz w:val="28"/>
          <w:szCs w:val="28"/>
        </w:rPr>
        <w:t xml:space="preserve">47 </w:t>
      </w:r>
      <w:r w:rsidR="00CE58E5" w:rsidRPr="00B01B5C">
        <w:rPr>
          <w:color w:val="000000" w:themeColor="text1"/>
          <w:sz w:val="28"/>
          <w:szCs w:val="28"/>
        </w:rPr>
        <w:t xml:space="preserve">объектов </w:t>
      </w:r>
      <w:r w:rsidR="00FA3C4E" w:rsidRPr="00B01B5C">
        <w:rPr>
          <w:color w:val="000000" w:themeColor="text1"/>
          <w:sz w:val="28"/>
          <w:szCs w:val="28"/>
        </w:rPr>
        <w:t>(в 2022 году – 48</w:t>
      </w:r>
      <w:r w:rsidR="00525DD3" w:rsidRPr="00B01B5C">
        <w:rPr>
          <w:color w:val="000000" w:themeColor="text1"/>
          <w:sz w:val="28"/>
          <w:szCs w:val="28"/>
        </w:rPr>
        <w:t xml:space="preserve"> объектов</w:t>
      </w:r>
      <w:r w:rsidR="00CE58E5" w:rsidRPr="00B01B5C">
        <w:rPr>
          <w:color w:val="000000" w:themeColor="text1"/>
          <w:sz w:val="28"/>
          <w:szCs w:val="28"/>
        </w:rPr>
        <w:t>)</w:t>
      </w:r>
      <w:r w:rsidRPr="00B01B5C">
        <w:rPr>
          <w:color w:val="000000" w:themeColor="text1"/>
          <w:sz w:val="28"/>
          <w:szCs w:val="28"/>
        </w:rPr>
        <w:t xml:space="preserve">, в том числе: </w:t>
      </w:r>
    </w:p>
    <w:p w:rsidR="00D018D9" w:rsidRPr="00B01B5C" w:rsidRDefault="00D018D9" w:rsidP="002468C3">
      <w:pPr>
        <w:pStyle w:val="ac"/>
        <w:suppressAutoHyphens/>
        <w:spacing w:after="0"/>
        <w:ind w:left="0" w:firstLine="709"/>
        <w:jc w:val="both"/>
        <w:rPr>
          <w:color w:val="000000" w:themeColor="text1"/>
          <w:sz w:val="28"/>
          <w:szCs w:val="28"/>
        </w:rPr>
      </w:pPr>
      <w:r w:rsidRPr="00B01B5C">
        <w:rPr>
          <w:color w:val="000000" w:themeColor="text1"/>
          <w:sz w:val="28"/>
          <w:szCs w:val="28"/>
        </w:rPr>
        <w:t xml:space="preserve">-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w:t>
      </w:r>
      <w:r w:rsidR="00FA3C4E" w:rsidRPr="00B01B5C">
        <w:rPr>
          <w:color w:val="000000" w:themeColor="text1"/>
          <w:sz w:val="28"/>
          <w:szCs w:val="28"/>
        </w:rPr>
        <w:t>– 19;</w:t>
      </w:r>
    </w:p>
    <w:p w:rsidR="00D018D9" w:rsidRPr="00B01B5C" w:rsidRDefault="00FA3C4E" w:rsidP="002468C3">
      <w:pPr>
        <w:widowControl w:val="0"/>
        <w:suppressAutoHyphens/>
        <w:ind w:firstLine="709"/>
        <w:jc w:val="both"/>
        <w:rPr>
          <w:color w:val="000000" w:themeColor="text1"/>
          <w:sz w:val="28"/>
          <w:szCs w:val="28"/>
        </w:rPr>
      </w:pPr>
      <w:r w:rsidRPr="00B01B5C">
        <w:rPr>
          <w:color w:val="000000" w:themeColor="text1"/>
          <w:sz w:val="28"/>
          <w:szCs w:val="28"/>
        </w:rPr>
        <w:t>- муниципальные учреждения –</w:t>
      </w:r>
      <w:r w:rsidR="00D018D9" w:rsidRPr="00B01B5C">
        <w:rPr>
          <w:color w:val="000000" w:themeColor="text1"/>
          <w:sz w:val="28"/>
          <w:szCs w:val="28"/>
        </w:rPr>
        <w:t xml:space="preserve"> 24, в том числе бюджетные учреждения </w:t>
      </w:r>
      <w:r w:rsidRPr="00B01B5C">
        <w:rPr>
          <w:color w:val="000000" w:themeColor="text1"/>
          <w:sz w:val="28"/>
          <w:szCs w:val="28"/>
        </w:rPr>
        <w:t xml:space="preserve">– 23, </w:t>
      </w:r>
      <w:r w:rsidR="00D018D9" w:rsidRPr="00B01B5C">
        <w:rPr>
          <w:color w:val="000000" w:themeColor="text1"/>
          <w:sz w:val="28"/>
          <w:szCs w:val="28"/>
        </w:rPr>
        <w:t xml:space="preserve">автономные учреждения </w:t>
      </w:r>
      <w:r w:rsidRPr="00B01B5C">
        <w:rPr>
          <w:color w:val="000000" w:themeColor="text1"/>
          <w:sz w:val="28"/>
          <w:szCs w:val="28"/>
        </w:rPr>
        <w:t>–</w:t>
      </w:r>
      <w:r w:rsidR="00D018D9" w:rsidRPr="00B01B5C">
        <w:rPr>
          <w:color w:val="000000" w:themeColor="text1"/>
          <w:sz w:val="28"/>
          <w:szCs w:val="28"/>
        </w:rPr>
        <w:t xml:space="preserve"> 1;</w:t>
      </w:r>
    </w:p>
    <w:p w:rsidR="00D018D9" w:rsidRPr="00B01B5C" w:rsidRDefault="00D018D9" w:rsidP="002468C3">
      <w:pPr>
        <w:widowControl w:val="0"/>
        <w:suppressAutoHyphens/>
        <w:ind w:firstLine="709"/>
        <w:jc w:val="both"/>
        <w:rPr>
          <w:color w:val="000000" w:themeColor="text1"/>
          <w:sz w:val="28"/>
          <w:szCs w:val="28"/>
        </w:rPr>
      </w:pPr>
      <w:r w:rsidRPr="00B01B5C">
        <w:rPr>
          <w:color w:val="000000" w:themeColor="text1"/>
          <w:sz w:val="28"/>
          <w:szCs w:val="28"/>
        </w:rPr>
        <w:t xml:space="preserve">- прочие организации </w:t>
      </w:r>
      <w:r w:rsidR="005B11AF" w:rsidRPr="00B01B5C">
        <w:rPr>
          <w:color w:val="000000" w:themeColor="text1"/>
          <w:sz w:val="28"/>
          <w:szCs w:val="28"/>
        </w:rPr>
        <w:t xml:space="preserve">(муниципальные унитарные предприятия) </w:t>
      </w:r>
      <w:r w:rsidR="00FA3C4E" w:rsidRPr="00B01B5C">
        <w:rPr>
          <w:color w:val="000000" w:themeColor="text1"/>
          <w:sz w:val="28"/>
          <w:szCs w:val="28"/>
        </w:rPr>
        <w:t>–</w:t>
      </w:r>
      <w:r w:rsidRPr="00B01B5C">
        <w:rPr>
          <w:color w:val="000000" w:themeColor="text1"/>
          <w:sz w:val="28"/>
          <w:szCs w:val="28"/>
        </w:rPr>
        <w:t xml:space="preserve"> </w:t>
      </w:r>
      <w:r w:rsidR="001B09B1" w:rsidRPr="00B01B5C">
        <w:rPr>
          <w:color w:val="000000" w:themeColor="text1"/>
          <w:sz w:val="28"/>
          <w:szCs w:val="28"/>
        </w:rPr>
        <w:t>4</w:t>
      </w:r>
      <w:r w:rsidRPr="00B01B5C">
        <w:rPr>
          <w:color w:val="000000" w:themeColor="text1"/>
          <w:sz w:val="28"/>
          <w:szCs w:val="28"/>
        </w:rPr>
        <w:t>.</w:t>
      </w:r>
    </w:p>
    <w:p w:rsidR="00D018D9" w:rsidRPr="00B01B5C" w:rsidRDefault="000849A0" w:rsidP="002468C3">
      <w:pPr>
        <w:widowControl w:val="0"/>
        <w:suppressAutoHyphens/>
        <w:ind w:firstLine="709"/>
        <w:jc w:val="both"/>
        <w:rPr>
          <w:color w:val="000000" w:themeColor="text1"/>
          <w:sz w:val="28"/>
          <w:szCs w:val="28"/>
        </w:rPr>
      </w:pPr>
      <w:r w:rsidRPr="00B01B5C">
        <w:rPr>
          <w:color w:val="000000" w:themeColor="text1"/>
          <w:sz w:val="28"/>
          <w:szCs w:val="28"/>
        </w:rPr>
        <w:t>В 2023 году</w:t>
      </w:r>
      <w:r w:rsidR="00D018D9" w:rsidRPr="00B01B5C">
        <w:rPr>
          <w:color w:val="000000" w:themeColor="text1"/>
          <w:sz w:val="28"/>
          <w:szCs w:val="28"/>
        </w:rPr>
        <w:t xml:space="preserve"> </w:t>
      </w:r>
      <w:r w:rsidR="00D018D9" w:rsidRPr="00B01B5C">
        <w:rPr>
          <w:bCs/>
          <w:color w:val="000000" w:themeColor="text1"/>
          <w:sz w:val="28"/>
          <w:szCs w:val="28"/>
        </w:rPr>
        <w:t xml:space="preserve">проведено </w:t>
      </w:r>
      <w:r w:rsidR="00FA3C4E" w:rsidRPr="00B01B5C">
        <w:rPr>
          <w:color w:val="000000" w:themeColor="text1"/>
          <w:sz w:val="28"/>
          <w:szCs w:val="28"/>
        </w:rPr>
        <w:t>16</w:t>
      </w:r>
      <w:r w:rsidR="00D018D9" w:rsidRPr="00B01B5C">
        <w:rPr>
          <w:color w:val="000000" w:themeColor="text1"/>
          <w:sz w:val="28"/>
          <w:szCs w:val="28"/>
        </w:rPr>
        <w:t xml:space="preserve"> </w:t>
      </w:r>
      <w:r w:rsidR="00CE58E5" w:rsidRPr="00B01B5C">
        <w:rPr>
          <w:color w:val="000000" w:themeColor="text1"/>
          <w:sz w:val="28"/>
          <w:szCs w:val="28"/>
        </w:rPr>
        <w:t xml:space="preserve">контрольных мероприятий </w:t>
      </w:r>
      <w:r w:rsidR="00D018D9" w:rsidRPr="00B01B5C">
        <w:rPr>
          <w:color w:val="000000" w:themeColor="text1"/>
          <w:sz w:val="28"/>
          <w:szCs w:val="28"/>
        </w:rPr>
        <w:t>(в 202</w:t>
      </w:r>
      <w:r w:rsidR="00FA3C4E" w:rsidRPr="00B01B5C">
        <w:rPr>
          <w:color w:val="000000" w:themeColor="text1"/>
          <w:sz w:val="28"/>
          <w:szCs w:val="28"/>
        </w:rPr>
        <w:t>2</w:t>
      </w:r>
      <w:r w:rsidR="00D018D9" w:rsidRPr="00B01B5C">
        <w:rPr>
          <w:color w:val="000000" w:themeColor="text1"/>
          <w:sz w:val="28"/>
          <w:szCs w:val="28"/>
        </w:rPr>
        <w:t xml:space="preserve"> году </w:t>
      </w:r>
      <w:r w:rsidR="00024D6B" w:rsidRPr="00B01B5C">
        <w:rPr>
          <w:color w:val="000000" w:themeColor="text1"/>
          <w:sz w:val="28"/>
          <w:szCs w:val="28"/>
        </w:rPr>
        <w:t>–</w:t>
      </w:r>
      <w:r w:rsidR="00D018D9" w:rsidRPr="00B01B5C">
        <w:rPr>
          <w:color w:val="000000" w:themeColor="text1"/>
          <w:sz w:val="28"/>
          <w:szCs w:val="28"/>
        </w:rPr>
        <w:t xml:space="preserve"> </w:t>
      </w:r>
      <w:r w:rsidR="00FA3C4E" w:rsidRPr="00B01B5C">
        <w:rPr>
          <w:color w:val="000000" w:themeColor="text1"/>
          <w:sz w:val="28"/>
          <w:szCs w:val="28"/>
        </w:rPr>
        <w:t>21</w:t>
      </w:r>
      <w:r w:rsidR="00525DD3" w:rsidRPr="00B01B5C">
        <w:rPr>
          <w:color w:val="000000" w:themeColor="text1"/>
          <w:sz w:val="28"/>
          <w:szCs w:val="28"/>
        </w:rPr>
        <w:t xml:space="preserve"> контрольн</w:t>
      </w:r>
      <w:r w:rsidR="00CE58E5" w:rsidRPr="00B01B5C">
        <w:rPr>
          <w:color w:val="000000" w:themeColor="text1"/>
          <w:sz w:val="28"/>
          <w:szCs w:val="28"/>
        </w:rPr>
        <w:t>ое</w:t>
      </w:r>
      <w:r w:rsidR="00024D6B" w:rsidRPr="00B01B5C">
        <w:rPr>
          <w:color w:val="000000" w:themeColor="text1"/>
          <w:sz w:val="28"/>
          <w:szCs w:val="28"/>
        </w:rPr>
        <w:t xml:space="preserve"> м</w:t>
      </w:r>
      <w:r w:rsidR="00CE58E5" w:rsidRPr="00B01B5C">
        <w:rPr>
          <w:color w:val="000000" w:themeColor="text1"/>
          <w:sz w:val="28"/>
          <w:szCs w:val="28"/>
        </w:rPr>
        <w:t>ероприятие)</w:t>
      </w:r>
      <w:r w:rsidR="00D018D9" w:rsidRPr="00B01B5C">
        <w:rPr>
          <w:bCs/>
          <w:color w:val="000000" w:themeColor="text1"/>
          <w:sz w:val="28"/>
          <w:szCs w:val="28"/>
        </w:rPr>
        <w:t>, в том числе:</w:t>
      </w:r>
    </w:p>
    <w:p w:rsidR="00024D6B" w:rsidRPr="00B01B5C" w:rsidRDefault="00024D6B" w:rsidP="00024D6B">
      <w:pPr>
        <w:widowControl w:val="0"/>
        <w:suppressAutoHyphens/>
        <w:ind w:firstLine="709"/>
        <w:jc w:val="both"/>
        <w:rPr>
          <w:bCs/>
          <w:color w:val="000000" w:themeColor="text1"/>
          <w:sz w:val="28"/>
          <w:szCs w:val="28"/>
        </w:rPr>
      </w:pPr>
      <w:r w:rsidRPr="00B01B5C">
        <w:rPr>
          <w:bCs/>
          <w:color w:val="000000" w:themeColor="text1"/>
          <w:sz w:val="28"/>
          <w:szCs w:val="28"/>
        </w:rPr>
        <w:t>- 5 проверок отдельных вопросов финансово-хозяйственной деятельности (</w:t>
      </w:r>
      <w:r w:rsidR="00851427" w:rsidRPr="00B01B5C">
        <w:rPr>
          <w:bCs/>
          <w:color w:val="000000" w:themeColor="text1"/>
          <w:sz w:val="28"/>
          <w:szCs w:val="28"/>
        </w:rPr>
        <w:t xml:space="preserve">3 </w:t>
      </w:r>
      <w:r w:rsidRPr="00B01B5C">
        <w:rPr>
          <w:bCs/>
          <w:color w:val="000000" w:themeColor="text1"/>
          <w:sz w:val="28"/>
          <w:szCs w:val="28"/>
        </w:rPr>
        <w:t>бюджетны</w:t>
      </w:r>
      <w:r w:rsidR="00851427" w:rsidRPr="00B01B5C">
        <w:rPr>
          <w:bCs/>
          <w:color w:val="000000" w:themeColor="text1"/>
          <w:sz w:val="28"/>
          <w:szCs w:val="28"/>
        </w:rPr>
        <w:t>х</w:t>
      </w:r>
      <w:r w:rsidRPr="00B01B5C">
        <w:rPr>
          <w:bCs/>
          <w:color w:val="000000" w:themeColor="text1"/>
          <w:sz w:val="28"/>
          <w:szCs w:val="28"/>
        </w:rPr>
        <w:t xml:space="preserve"> учреждения, </w:t>
      </w:r>
      <w:r w:rsidR="00851427" w:rsidRPr="00B01B5C">
        <w:rPr>
          <w:bCs/>
          <w:color w:val="000000" w:themeColor="text1"/>
          <w:sz w:val="28"/>
          <w:szCs w:val="28"/>
        </w:rPr>
        <w:t xml:space="preserve">2 </w:t>
      </w:r>
      <w:r w:rsidRPr="00B01B5C">
        <w:rPr>
          <w:bCs/>
          <w:color w:val="000000" w:themeColor="text1"/>
          <w:sz w:val="28"/>
          <w:szCs w:val="28"/>
        </w:rPr>
        <w:t>главн</w:t>
      </w:r>
      <w:r w:rsidR="00851427" w:rsidRPr="00B01B5C">
        <w:rPr>
          <w:bCs/>
          <w:color w:val="000000" w:themeColor="text1"/>
          <w:sz w:val="28"/>
          <w:szCs w:val="28"/>
        </w:rPr>
        <w:t>ых</w:t>
      </w:r>
      <w:r w:rsidRPr="00B01B5C">
        <w:rPr>
          <w:bCs/>
          <w:color w:val="000000" w:themeColor="text1"/>
          <w:sz w:val="28"/>
          <w:szCs w:val="28"/>
        </w:rPr>
        <w:t xml:space="preserve"> распорядител</w:t>
      </w:r>
      <w:r w:rsidR="00851427" w:rsidRPr="00B01B5C">
        <w:rPr>
          <w:bCs/>
          <w:color w:val="000000" w:themeColor="text1"/>
          <w:sz w:val="28"/>
          <w:szCs w:val="28"/>
        </w:rPr>
        <w:t>я</w:t>
      </w:r>
      <w:r w:rsidRPr="00B01B5C">
        <w:rPr>
          <w:bCs/>
          <w:color w:val="000000" w:themeColor="text1"/>
          <w:sz w:val="28"/>
          <w:szCs w:val="28"/>
        </w:rPr>
        <w:t xml:space="preserve"> средств местного бюджета), в том числе </w:t>
      </w:r>
      <w:r w:rsidR="00114205" w:rsidRPr="00B01B5C">
        <w:rPr>
          <w:bCs/>
          <w:color w:val="000000" w:themeColor="text1"/>
          <w:sz w:val="28"/>
          <w:szCs w:val="28"/>
        </w:rPr>
        <w:t xml:space="preserve">3 проверки </w:t>
      </w:r>
      <w:r w:rsidRPr="00B01B5C">
        <w:rPr>
          <w:bCs/>
          <w:color w:val="000000" w:themeColor="text1"/>
          <w:sz w:val="28"/>
          <w:szCs w:val="28"/>
        </w:rPr>
        <w:t>достоверности отчета об исполнении муниципального задания;</w:t>
      </w:r>
    </w:p>
    <w:p w:rsidR="00024D6B" w:rsidRPr="00B01B5C" w:rsidRDefault="00024D6B" w:rsidP="00024D6B">
      <w:pPr>
        <w:widowControl w:val="0"/>
        <w:suppressAutoHyphens/>
        <w:ind w:firstLine="709"/>
        <w:jc w:val="both"/>
        <w:rPr>
          <w:bCs/>
          <w:color w:val="000000" w:themeColor="text1"/>
          <w:sz w:val="28"/>
          <w:szCs w:val="28"/>
        </w:rPr>
      </w:pPr>
      <w:r w:rsidRPr="00B01B5C">
        <w:rPr>
          <w:bCs/>
          <w:color w:val="000000" w:themeColor="text1"/>
          <w:sz w:val="28"/>
          <w:szCs w:val="28"/>
        </w:rPr>
        <w:t xml:space="preserve">- </w:t>
      </w:r>
      <w:r w:rsidR="00851427" w:rsidRPr="00B01B5C">
        <w:rPr>
          <w:bCs/>
          <w:color w:val="000000" w:themeColor="text1"/>
          <w:sz w:val="28"/>
          <w:szCs w:val="28"/>
        </w:rPr>
        <w:t xml:space="preserve">7 </w:t>
      </w:r>
      <w:r w:rsidRPr="00B01B5C">
        <w:rPr>
          <w:bCs/>
          <w:color w:val="000000" w:themeColor="text1"/>
          <w:sz w:val="28"/>
          <w:szCs w:val="28"/>
        </w:rPr>
        <w:t>провер</w:t>
      </w:r>
      <w:r w:rsidR="00851427" w:rsidRPr="00B01B5C">
        <w:rPr>
          <w:bCs/>
          <w:color w:val="000000" w:themeColor="text1"/>
          <w:sz w:val="28"/>
          <w:szCs w:val="28"/>
        </w:rPr>
        <w:t>ок</w:t>
      </w:r>
      <w:r w:rsidRPr="00B01B5C">
        <w:rPr>
          <w:bCs/>
          <w:color w:val="000000" w:themeColor="text1"/>
          <w:sz w:val="28"/>
          <w:szCs w:val="28"/>
        </w:rPr>
        <w:t xml:space="preserve"> расходов на реализацию мероприятий муниципальной программы (главные распорядители средств местного бюджета);</w:t>
      </w:r>
    </w:p>
    <w:p w:rsidR="00024D6B" w:rsidRPr="00B01B5C" w:rsidRDefault="00024D6B" w:rsidP="00FD6B66">
      <w:pPr>
        <w:widowControl w:val="0"/>
        <w:suppressAutoHyphens/>
        <w:ind w:firstLine="709"/>
        <w:jc w:val="both"/>
        <w:rPr>
          <w:bCs/>
          <w:color w:val="000000" w:themeColor="text1"/>
          <w:sz w:val="28"/>
          <w:szCs w:val="28"/>
        </w:rPr>
      </w:pPr>
      <w:r w:rsidRPr="00B01B5C">
        <w:rPr>
          <w:bCs/>
          <w:color w:val="000000" w:themeColor="text1"/>
          <w:sz w:val="28"/>
          <w:szCs w:val="28"/>
        </w:rPr>
        <w:t xml:space="preserve">- </w:t>
      </w:r>
      <w:r w:rsidR="00851427" w:rsidRPr="00B01B5C">
        <w:rPr>
          <w:bCs/>
          <w:color w:val="000000" w:themeColor="text1"/>
          <w:sz w:val="28"/>
          <w:szCs w:val="28"/>
        </w:rPr>
        <w:t xml:space="preserve">4 плановых контрольных мероприятия (2 бюджетных учреждения, 2 главных распорядителя средств местного бюджета) </w:t>
      </w:r>
      <w:r w:rsidRPr="00B01B5C">
        <w:rPr>
          <w:bCs/>
          <w:color w:val="000000" w:themeColor="text1"/>
          <w:sz w:val="28"/>
          <w:szCs w:val="28"/>
        </w:rPr>
        <w:t>при осуществ</w:t>
      </w:r>
      <w:r w:rsidR="00FD6B66" w:rsidRPr="00B01B5C">
        <w:rPr>
          <w:bCs/>
          <w:color w:val="000000" w:themeColor="text1"/>
          <w:sz w:val="28"/>
          <w:szCs w:val="28"/>
        </w:rPr>
        <w:t>лении контроля в сфере закупок.</w:t>
      </w:r>
    </w:p>
    <w:p w:rsidR="00D018D9" w:rsidRPr="00B01B5C" w:rsidRDefault="00087708" w:rsidP="00024D6B">
      <w:pPr>
        <w:widowControl w:val="0"/>
        <w:suppressAutoHyphens/>
        <w:ind w:firstLine="709"/>
        <w:jc w:val="both"/>
        <w:rPr>
          <w:color w:val="000000" w:themeColor="text1"/>
          <w:sz w:val="28"/>
          <w:szCs w:val="28"/>
        </w:rPr>
      </w:pPr>
      <w:r w:rsidRPr="00B01B5C">
        <w:rPr>
          <w:color w:val="000000" w:themeColor="text1"/>
          <w:sz w:val="28"/>
          <w:szCs w:val="28"/>
        </w:rPr>
        <w:t>В 2023 году в ходе контрольных мероприятий объем проверенных бюджетных средст</w:t>
      </w:r>
      <w:r w:rsidR="00525DD3" w:rsidRPr="00B01B5C">
        <w:rPr>
          <w:color w:val="000000" w:themeColor="text1"/>
          <w:sz w:val="28"/>
          <w:szCs w:val="28"/>
        </w:rPr>
        <w:t>в составил 509 124</w:t>
      </w:r>
      <w:r w:rsidRPr="00B01B5C">
        <w:rPr>
          <w:color w:val="000000" w:themeColor="text1"/>
          <w:sz w:val="28"/>
          <w:szCs w:val="28"/>
        </w:rPr>
        <w:t xml:space="preserve"> </w:t>
      </w:r>
      <w:r w:rsidR="00CE58E5" w:rsidRPr="00B01B5C">
        <w:rPr>
          <w:color w:val="000000" w:themeColor="text1"/>
          <w:sz w:val="28"/>
          <w:szCs w:val="28"/>
        </w:rPr>
        <w:t>тыс. руб. (в 2022 году – 583 476</w:t>
      </w:r>
      <w:r w:rsidR="00525DD3" w:rsidRPr="00B01B5C">
        <w:rPr>
          <w:color w:val="000000" w:themeColor="text1"/>
          <w:sz w:val="28"/>
          <w:szCs w:val="28"/>
        </w:rPr>
        <w:t xml:space="preserve"> тыс. руб.</w:t>
      </w:r>
      <w:r w:rsidR="00CE58E5" w:rsidRPr="00B01B5C">
        <w:rPr>
          <w:color w:val="000000" w:themeColor="text1"/>
          <w:sz w:val="28"/>
          <w:szCs w:val="28"/>
        </w:rPr>
        <w:t>)</w:t>
      </w:r>
      <w:r w:rsidRPr="00B01B5C">
        <w:rPr>
          <w:color w:val="000000" w:themeColor="text1"/>
          <w:sz w:val="28"/>
          <w:szCs w:val="28"/>
        </w:rPr>
        <w:t>, из них объем проверенных бюджетных средств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муниципальных нужд (часть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25DD3" w:rsidRPr="00B01B5C">
        <w:rPr>
          <w:color w:val="000000" w:themeColor="text1"/>
          <w:sz w:val="28"/>
          <w:szCs w:val="28"/>
        </w:rPr>
        <w:t>) составил 115 529</w:t>
      </w:r>
      <w:r w:rsidRPr="00B01B5C">
        <w:rPr>
          <w:color w:val="000000" w:themeColor="text1"/>
          <w:sz w:val="28"/>
          <w:szCs w:val="28"/>
        </w:rPr>
        <w:t xml:space="preserve"> тыс. руб. По сравнению с 2022 годом объем проверенных средств, в отношении которых осуществлен контроль, уменьшился на </w:t>
      </w:r>
      <w:r w:rsidR="00525DD3" w:rsidRPr="00B01B5C">
        <w:rPr>
          <w:color w:val="000000" w:themeColor="text1"/>
          <w:sz w:val="28"/>
          <w:szCs w:val="28"/>
        </w:rPr>
        <w:t>13</w:t>
      </w:r>
      <w:r w:rsidRPr="00B01B5C">
        <w:rPr>
          <w:color w:val="000000" w:themeColor="text1"/>
          <w:sz w:val="28"/>
          <w:szCs w:val="28"/>
        </w:rPr>
        <w:t>% в связи с длительными периодами нетрудоспособности (больничными) специалистов.</w:t>
      </w:r>
    </w:p>
    <w:p w:rsidR="00D018D9" w:rsidRPr="00B01B5C" w:rsidRDefault="00D0155E" w:rsidP="002468C3">
      <w:pPr>
        <w:widowControl w:val="0"/>
        <w:suppressAutoHyphens/>
        <w:ind w:firstLine="709"/>
        <w:jc w:val="both"/>
        <w:rPr>
          <w:color w:val="000000" w:themeColor="text1"/>
          <w:sz w:val="28"/>
          <w:szCs w:val="28"/>
        </w:rPr>
      </w:pPr>
      <w:r w:rsidRPr="00B01B5C">
        <w:rPr>
          <w:color w:val="000000" w:themeColor="text1"/>
          <w:sz w:val="28"/>
          <w:szCs w:val="28"/>
        </w:rPr>
        <w:t>Объем проверенных средств от приносящей дох</w:t>
      </w:r>
      <w:r w:rsidR="00525DD3" w:rsidRPr="00B01B5C">
        <w:rPr>
          <w:color w:val="000000" w:themeColor="text1"/>
          <w:sz w:val="28"/>
          <w:szCs w:val="28"/>
        </w:rPr>
        <w:t>од деятельности составил 1 953</w:t>
      </w:r>
      <w:r w:rsidRPr="00B01B5C">
        <w:rPr>
          <w:color w:val="000000" w:themeColor="text1"/>
          <w:sz w:val="28"/>
          <w:szCs w:val="28"/>
        </w:rPr>
        <w:t xml:space="preserve"> </w:t>
      </w:r>
      <w:r w:rsidR="00CE58E5" w:rsidRPr="00B01B5C">
        <w:rPr>
          <w:color w:val="000000" w:themeColor="text1"/>
          <w:sz w:val="28"/>
          <w:szCs w:val="28"/>
        </w:rPr>
        <w:t>тыс. руб. (в 2022 году – 38 945</w:t>
      </w:r>
      <w:r w:rsidR="00525DD3" w:rsidRPr="00B01B5C">
        <w:rPr>
          <w:color w:val="000000" w:themeColor="text1"/>
          <w:sz w:val="28"/>
          <w:szCs w:val="28"/>
        </w:rPr>
        <w:t xml:space="preserve"> тыс. руб.</w:t>
      </w:r>
      <w:r w:rsidR="00CE58E5" w:rsidRPr="00B01B5C">
        <w:rPr>
          <w:color w:val="000000" w:themeColor="text1"/>
          <w:sz w:val="28"/>
          <w:szCs w:val="28"/>
        </w:rPr>
        <w:t>).</w:t>
      </w:r>
    </w:p>
    <w:p w:rsidR="00F80C75" w:rsidRPr="00B01B5C" w:rsidRDefault="00D018D9" w:rsidP="001B09B1">
      <w:pPr>
        <w:widowControl w:val="0"/>
        <w:suppressAutoHyphens/>
        <w:ind w:firstLine="720"/>
        <w:jc w:val="both"/>
        <w:rPr>
          <w:color w:val="000000" w:themeColor="text1"/>
          <w:sz w:val="28"/>
          <w:szCs w:val="28"/>
        </w:rPr>
      </w:pPr>
      <w:r w:rsidRPr="00B01B5C">
        <w:rPr>
          <w:color w:val="000000" w:themeColor="text1"/>
          <w:sz w:val="28"/>
          <w:szCs w:val="28"/>
        </w:rPr>
        <w:t xml:space="preserve">Выявлено нарушений при осуществлении внутреннего </w:t>
      </w:r>
      <w:r w:rsidRPr="00B01B5C">
        <w:rPr>
          <w:color w:val="000000" w:themeColor="text1"/>
          <w:sz w:val="28"/>
          <w:szCs w:val="28"/>
        </w:rPr>
        <w:lastRenderedPageBreak/>
        <w:t xml:space="preserve">государственного (муниципального) финансового контроля на сумму </w:t>
      </w:r>
      <w:r w:rsidR="00F80C75" w:rsidRPr="00B01B5C">
        <w:rPr>
          <w:color w:val="000000" w:themeColor="text1"/>
          <w:sz w:val="28"/>
          <w:szCs w:val="28"/>
        </w:rPr>
        <w:t xml:space="preserve">4 188 </w:t>
      </w:r>
      <w:r w:rsidR="00CE58E5" w:rsidRPr="00B01B5C">
        <w:rPr>
          <w:color w:val="000000" w:themeColor="text1"/>
          <w:sz w:val="28"/>
          <w:szCs w:val="28"/>
        </w:rPr>
        <w:t xml:space="preserve">тыс. руб. </w:t>
      </w:r>
      <w:r w:rsidR="00F80C75" w:rsidRPr="00B01B5C">
        <w:rPr>
          <w:color w:val="000000" w:themeColor="text1"/>
          <w:sz w:val="28"/>
          <w:szCs w:val="28"/>
        </w:rPr>
        <w:t>(в 2022 году –</w:t>
      </w:r>
      <w:r w:rsidR="00DA7613" w:rsidRPr="00B01B5C">
        <w:rPr>
          <w:color w:val="000000" w:themeColor="text1"/>
          <w:sz w:val="28"/>
          <w:szCs w:val="28"/>
        </w:rPr>
        <w:t xml:space="preserve"> </w:t>
      </w:r>
      <w:r w:rsidR="00CE58E5" w:rsidRPr="00B01B5C">
        <w:rPr>
          <w:color w:val="000000" w:themeColor="text1"/>
          <w:sz w:val="28"/>
          <w:szCs w:val="28"/>
        </w:rPr>
        <w:t>9 609</w:t>
      </w:r>
      <w:r w:rsidRPr="00B01B5C">
        <w:rPr>
          <w:color w:val="000000" w:themeColor="text1"/>
          <w:sz w:val="28"/>
          <w:szCs w:val="28"/>
        </w:rPr>
        <w:t xml:space="preserve"> тыс. руб.</w:t>
      </w:r>
      <w:r w:rsidR="00CE58E5" w:rsidRPr="00B01B5C">
        <w:rPr>
          <w:color w:val="000000" w:themeColor="text1"/>
          <w:sz w:val="28"/>
          <w:szCs w:val="28"/>
        </w:rPr>
        <w:t>)</w:t>
      </w:r>
      <w:r w:rsidR="00F80C75" w:rsidRPr="00B01B5C">
        <w:rPr>
          <w:bCs/>
          <w:iCs/>
          <w:color w:val="000000" w:themeColor="text1"/>
          <w:sz w:val="28"/>
          <w:szCs w:val="28"/>
        </w:rPr>
        <w:t>.</w:t>
      </w:r>
    </w:p>
    <w:p w:rsidR="00DA7613" w:rsidRPr="00B01B5C" w:rsidRDefault="00D018D9" w:rsidP="001B09B1">
      <w:pPr>
        <w:widowControl w:val="0"/>
        <w:suppressAutoHyphens/>
        <w:ind w:firstLine="709"/>
        <w:jc w:val="both"/>
        <w:rPr>
          <w:color w:val="000000" w:themeColor="text1"/>
          <w:sz w:val="28"/>
          <w:szCs w:val="28"/>
        </w:rPr>
      </w:pPr>
      <w:r w:rsidRPr="00B01B5C">
        <w:rPr>
          <w:color w:val="000000" w:themeColor="text1"/>
          <w:sz w:val="28"/>
          <w:szCs w:val="28"/>
        </w:rPr>
        <w:t xml:space="preserve">По информации объектов контроля устранено нарушений (по выданным органом контроля представлениям) на общую сумму </w:t>
      </w:r>
      <w:r w:rsidR="00525DD3" w:rsidRPr="00B01B5C">
        <w:rPr>
          <w:color w:val="000000" w:themeColor="text1"/>
          <w:sz w:val="28"/>
          <w:szCs w:val="28"/>
        </w:rPr>
        <w:t>9 592</w:t>
      </w:r>
      <w:r w:rsidR="00DA7613" w:rsidRPr="00B01B5C">
        <w:rPr>
          <w:color w:val="000000" w:themeColor="text1"/>
          <w:sz w:val="28"/>
          <w:szCs w:val="28"/>
        </w:rPr>
        <w:t xml:space="preserve"> </w:t>
      </w:r>
      <w:r w:rsidR="00CE58E5" w:rsidRPr="00B01B5C">
        <w:rPr>
          <w:color w:val="000000" w:themeColor="text1"/>
          <w:sz w:val="28"/>
          <w:szCs w:val="28"/>
        </w:rPr>
        <w:t xml:space="preserve">тыс. руб. </w:t>
      </w:r>
      <w:r w:rsidR="00DA7613" w:rsidRPr="00B01B5C">
        <w:rPr>
          <w:color w:val="000000" w:themeColor="text1"/>
          <w:sz w:val="28"/>
          <w:szCs w:val="28"/>
        </w:rPr>
        <w:t xml:space="preserve">(в 2022 году – </w:t>
      </w:r>
      <w:r w:rsidR="00CE58E5" w:rsidRPr="00B01B5C">
        <w:rPr>
          <w:color w:val="000000" w:themeColor="text1"/>
          <w:sz w:val="28"/>
          <w:szCs w:val="28"/>
        </w:rPr>
        <w:t>3 176</w:t>
      </w:r>
      <w:r w:rsidRPr="00B01B5C">
        <w:rPr>
          <w:color w:val="000000" w:themeColor="text1"/>
          <w:sz w:val="28"/>
          <w:szCs w:val="28"/>
        </w:rPr>
        <w:t xml:space="preserve"> тыс. руб.</w:t>
      </w:r>
      <w:r w:rsidR="00CE58E5" w:rsidRPr="00B01B5C">
        <w:rPr>
          <w:color w:val="000000" w:themeColor="text1"/>
          <w:sz w:val="28"/>
          <w:szCs w:val="28"/>
        </w:rPr>
        <w:t>)</w:t>
      </w:r>
      <w:r w:rsidR="001B09B1" w:rsidRPr="00B01B5C">
        <w:rPr>
          <w:color w:val="000000" w:themeColor="text1"/>
          <w:sz w:val="28"/>
          <w:szCs w:val="28"/>
        </w:rPr>
        <w:t>.</w:t>
      </w:r>
    </w:p>
    <w:p w:rsidR="00AE03F6" w:rsidRPr="00B01B5C" w:rsidRDefault="00AE03F6" w:rsidP="00AE03F6">
      <w:pPr>
        <w:widowControl w:val="0"/>
        <w:suppressAutoHyphens/>
        <w:autoSpaceDE w:val="0"/>
        <w:autoSpaceDN w:val="0"/>
        <w:adjustRightInd w:val="0"/>
        <w:ind w:firstLine="709"/>
        <w:jc w:val="both"/>
        <w:rPr>
          <w:color w:val="000000" w:themeColor="text1"/>
          <w:sz w:val="28"/>
          <w:szCs w:val="28"/>
          <w:u w:val="single"/>
        </w:rPr>
      </w:pPr>
      <w:r w:rsidRPr="00B01B5C">
        <w:rPr>
          <w:color w:val="000000" w:themeColor="text1"/>
          <w:sz w:val="28"/>
          <w:szCs w:val="28"/>
          <w:u w:val="single"/>
        </w:rPr>
        <w:t xml:space="preserve">Проблемы: </w:t>
      </w:r>
      <w:r w:rsidR="008F2CCC" w:rsidRPr="00B01B5C">
        <w:rPr>
          <w:color w:val="000000" w:themeColor="text1"/>
          <w:sz w:val="28"/>
          <w:szCs w:val="28"/>
          <w:u w:val="single"/>
        </w:rPr>
        <w:t>Необходимость контроля соблюдения принципов законности, эффективности и результативности использования бюджетных средств на всех уровнях и этапах бюджетного процесса.</w:t>
      </w:r>
    </w:p>
    <w:p w:rsidR="008F2CCC" w:rsidRPr="00B01B5C" w:rsidRDefault="00AE03F6" w:rsidP="008F2CCC">
      <w:pPr>
        <w:suppressAutoHyphens/>
        <w:ind w:firstLine="708"/>
        <w:jc w:val="both"/>
        <w:rPr>
          <w:color w:val="000000" w:themeColor="text1"/>
          <w:sz w:val="28"/>
          <w:szCs w:val="28"/>
          <w:u w:val="single"/>
        </w:rPr>
      </w:pPr>
      <w:r w:rsidRPr="00B01B5C">
        <w:rPr>
          <w:color w:val="000000" w:themeColor="text1"/>
          <w:sz w:val="28"/>
          <w:szCs w:val="28"/>
          <w:u w:val="single"/>
        </w:rPr>
        <w:t xml:space="preserve">Решения: </w:t>
      </w:r>
      <w:r w:rsidR="008F2CCC" w:rsidRPr="00B01B5C">
        <w:rPr>
          <w:color w:val="000000" w:themeColor="text1"/>
          <w:sz w:val="28"/>
          <w:szCs w:val="28"/>
          <w:u w:val="single"/>
        </w:rPr>
        <w:t>По результатам контрольных мероприятий объектам контроля направлено 8 представлений и предписаний (в 2022 году – 14 представлений и предписаний) с требованием устранить выявленные нарушения, а также принять меры по устранению их причин и условий (Комитет градостроительства и архитектуры администрации муниципального округа город Славгород Алтайского края (2 представления), Комитет ЖКХ администрации муниципального округа город Славгород Алтайского края (2 представления), администрация с. Знаменка администрации муниципального округа город Славгород Алтайского края, МБОУ «</w:t>
      </w:r>
      <w:proofErr w:type="spellStart"/>
      <w:r w:rsidR="008F2CCC" w:rsidRPr="00B01B5C">
        <w:rPr>
          <w:color w:val="000000" w:themeColor="text1"/>
          <w:sz w:val="28"/>
          <w:szCs w:val="28"/>
          <w:u w:val="single"/>
        </w:rPr>
        <w:t>Нововознесенская</w:t>
      </w:r>
      <w:proofErr w:type="spellEnd"/>
      <w:r w:rsidR="008F2CCC" w:rsidRPr="00B01B5C">
        <w:rPr>
          <w:color w:val="000000" w:themeColor="text1"/>
          <w:sz w:val="28"/>
          <w:szCs w:val="28"/>
          <w:u w:val="single"/>
        </w:rPr>
        <w:t xml:space="preserve"> СОШ», МБУ «ТВ Степь», МБУ ДО «Десантник»).</w:t>
      </w:r>
    </w:p>
    <w:p w:rsidR="001C4C1E" w:rsidRPr="00B01B5C" w:rsidRDefault="008F2CCC" w:rsidP="008F2CCC">
      <w:pPr>
        <w:suppressAutoHyphens/>
        <w:ind w:firstLine="708"/>
        <w:jc w:val="both"/>
        <w:rPr>
          <w:color w:val="000000" w:themeColor="text1"/>
          <w:sz w:val="28"/>
          <w:szCs w:val="28"/>
          <w:u w:val="single"/>
        </w:rPr>
      </w:pPr>
      <w:r w:rsidRPr="00B01B5C">
        <w:rPr>
          <w:color w:val="000000" w:themeColor="text1"/>
          <w:sz w:val="28"/>
          <w:szCs w:val="28"/>
          <w:u w:val="single"/>
        </w:rPr>
        <w:t>Материалы 4 контрольных мероприятий (в 2022 году – 11 контрольных мероприятий), проведенных в рамках частей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переданы в органы прокуратуры края для рассмотрения и принятия необходимых мер реагирования.</w:t>
      </w:r>
    </w:p>
    <w:p w:rsidR="00AE03F6" w:rsidRPr="00B01B5C" w:rsidRDefault="00AE03F6" w:rsidP="00AE03F6">
      <w:pPr>
        <w:suppressAutoHyphens/>
        <w:ind w:firstLine="708"/>
        <w:jc w:val="both"/>
        <w:rPr>
          <w:b/>
          <w:color w:val="000000" w:themeColor="text1"/>
          <w:sz w:val="28"/>
          <w:szCs w:val="28"/>
          <w:u w:val="single"/>
        </w:rPr>
      </w:pPr>
    </w:p>
    <w:p w:rsidR="00D018D9" w:rsidRPr="00B01B5C" w:rsidRDefault="00D018D9" w:rsidP="002468C3">
      <w:pPr>
        <w:suppressAutoHyphens/>
        <w:autoSpaceDE w:val="0"/>
        <w:autoSpaceDN w:val="0"/>
        <w:adjustRightInd w:val="0"/>
        <w:ind w:firstLine="709"/>
        <w:rPr>
          <w:b/>
          <w:color w:val="000000" w:themeColor="text1"/>
          <w:sz w:val="28"/>
          <w:szCs w:val="28"/>
        </w:rPr>
      </w:pPr>
      <w:r w:rsidRPr="00B01B5C">
        <w:rPr>
          <w:b/>
          <w:color w:val="000000" w:themeColor="text1"/>
          <w:sz w:val="28"/>
          <w:szCs w:val="28"/>
        </w:rPr>
        <w:t>Деятельность администраций сельских территорий</w:t>
      </w:r>
    </w:p>
    <w:p w:rsidR="00A66231" w:rsidRPr="00B01B5C" w:rsidRDefault="00D018D9" w:rsidP="002468C3">
      <w:pPr>
        <w:suppressAutoHyphens/>
        <w:autoSpaceDE w:val="0"/>
        <w:autoSpaceDN w:val="0"/>
        <w:adjustRightInd w:val="0"/>
        <w:ind w:firstLine="709"/>
        <w:jc w:val="both"/>
        <w:rPr>
          <w:color w:val="000000" w:themeColor="text1"/>
          <w:sz w:val="28"/>
          <w:szCs w:val="28"/>
        </w:rPr>
      </w:pPr>
      <w:r w:rsidRPr="00B01B5C">
        <w:rPr>
          <w:color w:val="000000" w:themeColor="text1"/>
          <w:sz w:val="28"/>
          <w:szCs w:val="28"/>
        </w:rPr>
        <w:t xml:space="preserve">Развитие сельских территорий в настоящее время по-прежнему сталкивается с рядом трудностей, основными из которых является массовый отток населения, снижение привлекательности деятельности малых форм предпринимательства в агропромышленном комплексе и низкая социально-транспортная инфраструктура сел. Решать обозначенные вопросы можно лишь комплексно, что потребует от муниципалитета не только значительных финансовых вложений в данный сектор экономики, но и вложения большого количества сил и времени в развитие указанных территорий. </w:t>
      </w:r>
    </w:p>
    <w:p w:rsidR="00D018D9" w:rsidRPr="00B01B5C" w:rsidRDefault="00636A6D" w:rsidP="002468C3">
      <w:pPr>
        <w:suppressAutoHyphens/>
        <w:autoSpaceDE w:val="0"/>
        <w:autoSpaceDN w:val="0"/>
        <w:adjustRightInd w:val="0"/>
        <w:ind w:firstLine="709"/>
        <w:jc w:val="both"/>
        <w:rPr>
          <w:rFonts w:eastAsia="Courier New"/>
          <w:color w:val="000000" w:themeColor="text1"/>
          <w:sz w:val="28"/>
          <w:szCs w:val="28"/>
          <w:lang w:bidi="ru-RU"/>
        </w:rPr>
      </w:pPr>
      <w:r w:rsidRPr="00B01B5C">
        <w:rPr>
          <w:color w:val="000000" w:themeColor="text1"/>
          <w:sz w:val="28"/>
          <w:szCs w:val="28"/>
        </w:rPr>
        <w:t xml:space="preserve">На территории муниципального округа </w:t>
      </w:r>
      <w:r w:rsidR="00381F6B" w:rsidRPr="00B01B5C">
        <w:rPr>
          <w:color w:val="000000" w:themeColor="text1"/>
          <w:sz w:val="28"/>
          <w:szCs w:val="28"/>
        </w:rPr>
        <w:t>продолжается</w:t>
      </w:r>
      <w:r w:rsidRPr="00B01B5C">
        <w:rPr>
          <w:color w:val="000000" w:themeColor="text1"/>
          <w:sz w:val="28"/>
          <w:szCs w:val="28"/>
        </w:rPr>
        <w:t xml:space="preserve"> реализация муниципальной программы</w:t>
      </w:r>
      <w:r w:rsidR="00D018D9" w:rsidRPr="00B01B5C">
        <w:rPr>
          <w:color w:val="000000" w:themeColor="text1"/>
          <w:sz w:val="28"/>
          <w:szCs w:val="28"/>
        </w:rPr>
        <w:t xml:space="preserve"> </w:t>
      </w:r>
      <w:r w:rsidR="00D018D9" w:rsidRPr="00B01B5C">
        <w:rPr>
          <w:color w:val="000000" w:themeColor="text1"/>
          <w:spacing w:val="5"/>
          <w:sz w:val="28"/>
          <w:szCs w:val="28"/>
          <w:shd w:val="clear" w:color="auto" w:fill="FFFFFF"/>
        </w:rPr>
        <w:t>«Комплексное развитие сельских территорий муниципального образования муниципальный округ город Славгород Алтайского края на 2020-202</w:t>
      </w:r>
      <w:r w:rsidRPr="00B01B5C">
        <w:rPr>
          <w:color w:val="000000" w:themeColor="text1"/>
          <w:spacing w:val="5"/>
          <w:sz w:val="28"/>
          <w:szCs w:val="28"/>
          <w:shd w:val="clear" w:color="auto" w:fill="FFFFFF"/>
        </w:rPr>
        <w:t>7</w:t>
      </w:r>
      <w:r w:rsidR="00D018D9" w:rsidRPr="00B01B5C">
        <w:rPr>
          <w:color w:val="000000" w:themeColor="text1"/>
          <w:spacing w:val="5"/>
          <w:sz w:val="28"/>
          <w:szCs w:val="28"/>
          <w:shd w:val="clear" w:color="auto" w:fill="FFFFFF"/>
        </w:rPr>
        <w:t xml:space="preserve"> годы»</w:t>
      </w:r>
      <w:r w:rsidRPr="00B01B5C">
        <w:rPr>
          <w:color w:val="000000" w:themeColor="text1"/>
          <w:spacing w:val="5"/>
          <w:sz w:val="28"/>
          <w:szCs w:val="28"/>
          <w:shd w:val="clear" w:color="auto" w:fill="FFFFFF"/>
        </w:rPr>
        <w:t xml:space="preserve">. </w:t>
      </w:r>
      <w:r w:rsidR="00D018D9" w:rsidRPr="00B01B5C">
        <w:rPr>
          <w:rFonts w:eastAsia="Courier New"/>
          <w:color w:val="000000" w:themeColor="text1"/>
          <w:sz w:val="28"/>
          <w:szCs w:val="28"/>
          <w:lang w:bidi="ru-RU"/>
        </w:rPr>
        <w:t>Мероприятия про</w:t>
      </w:r>
      <w:r w:rsidR="00D018D9" w:rsidRPr="00B01B5C">
        <w:rPr>
          <w:rFonts w:eastAsia="Courier New"/>
          <w:color w:val="000000" w:themeColor="text1"/>
          <w:sz w:val="28"/>
          <w:szCs w:val="28"/>
          <w:lang w:bidi="ru-RU"/>
        </w:rPr>
        <w:softHyphen/>
        <w:t>граммы направлен</w:t>
      </w:r>
      <w:r w:rsidRPr="00B01B5C">
        <w:rPr>
          <w:rFonts w:eastAsia="Courier New"/>
          <w:color w:val="000000" w:themeColor="text1"/>
          <w:sz w:val="28"/>
          <w:szCs w:val="28"/>
          <w:lang w:bidi="ru-RU"/>
        </w:rPr>
        <w:t>ы</w:t>
      </w:r>
      <w:r w:rsidR="00D018D9" w:rsidRPr="00B01B5C">
        <w:rPr>
          <w:rFonts w:eastAsia="Courier New"/>
          <w:color w:val="000000" w:themeColor="text1"/>
          <w:sz w:val="28"/>
          <w:szCs w:val="28"/>
          <w:lang w:bidi="ru-RU"/>
        </w:rPr>
        <w:t xml:space="preserve"> на придание сельским территориям современного облика путем разработки и реализаци</w:t>
      </w:r>
      <w:r w:rsidRPr="00B01B5C">
        <w:rPr>
          <w:rFonts w:eastAsia="Courier New"/>
          <w:color w:val="000000" w:themeColor="text1"/>
          <w:sz w:val="28"/>
          <w:szCs w:val="28"/>
          <w:lang w:bidi="ru-RU"/>
        </w:rPr>
        <w:t>и</w:t>
      </w:r>
      <w:r w:rsidR="00D018D9" w:rsidRPr="00B01B5C">
        <w:rPr>
          <w:rFonts w:eastAsia="Courier New"/>
          <w:color w:val="000000" w:themeColor="text1"/>
          <w:sz w:val="28"/>
          <w:szCs w:val="28"/>
          <w:lang w:bidi="ru-RU"/>
        </w:rPr>
        <w:t xml:space="preserve"> проектов развития</w:t>
      </w:r>
      <w:r w:rsidRPr="00B01B5C">
        <w:rPr>
          <w:rFonts w:eastAsia="Courier New"/>
          <w:color w:val="000000" w:themeColor="text1"/>
          <w:sz w:val="28"/>
          <w:szCs w:val="28"/>
          <w:lang w:bidi="ru-RU"/>
        </w:rPr>
        <w:t>,</w:t>
      </w:r>
      <w:r w:rsidR="00D018D9" w:rsidRPr="00B01B5C">
        <w:rPr>
          <w:rFonts w:eastAsia="Courier New"/>
          <w:color w:val="000000" w:themeColor="text1"/>
          <w:sz w:val="28"/>
          <w:szCs w:val="28"/>
          <w:lang w:bidi="ru-RU"/>
        </w:rPr>
        <w:t xml:space="preserve"> с учетом ин</w:t>
      </w:r>
      <w:r w:rsidR="00D018D9" w:rsidRPr="00B01B5C">
        <w:rPr>
          <w:rFonts w:eastAsia="Courier New"/>
          <w:color w:val="000000" w:themeColor="text1"/>
          <w:sz w:val="28"/>
          <w:szCs w:val="28"/>
          <w:lang w:bidi="ru-RU"/>
        </w:rPr>
        <w:softHyphen/>
        <w:t>тересов населения и бизнес-сообщества, проживающих и ведущих деятель</w:t>
      </w:r>
      <w:r w:rsidR="00D018D9" w:rsidRPr="00B01B5C">
        <w:rPr>
          <w:rFonts w:eastAsia="Courier New"/>
          <w:color w:val="000000" w:themeColor="text1"/>
          <w:sz w:val="28"/>
          <w:szCs w:val="28"/>
          <w:lang w:bidi="ru-RU"/>
        </w:rPr>
        <w:softHyphen/>
        <w:t>ность на сельских территориях.</w:t>
      </w:r>
      <w:r w:rsidRPr="00B01B5C">
        <w:rPr>
          <w:rFonts w:eastAsia="Courier New"/>
          <w:color w:val="000000" w:themeColor="text1"/>
          <w:sz w:val="28"/>
          <w:szCs w:val="28"/>
          <w:lang w:bidi="ru-RU"/>
        </w:rPr>
        <w:t xml:space="preserve"> В 2023 году на реализацию</w:t>
      </w:r>
      <w:r w:rsidR="004B734D" w:rsidRPr="00B01B5C">
        <w:rPr>
          <w:rFonts w:eastAsia="Courier New"/>
          <w:color w:val="000000" w:themeColor="text1"/>
          <w:sz w:val="28"/>
          <w:szCs w:val="28"/>
          <w:lang w:bidi="ru-RU"/>
        </w:rPr>
        <w:t xml:space="preserve"> мероприятий направлено 57 448 </w:t>
      </w:r>
      <w:r w:rsidR="00CE58E5" w:rsidRPr="00B01B5C">
        <w:rPr>
          <w:rFonts w:eastAsia="Courier New"/>
          <w:color w:val="000000" w:themeColor="text1"/>
          <w:sz w:val="28"/>
          <w:szCs w:val="28"/>
          <w:lang w:bidi="ru-RU"/>
        </w:rPr>
        <w:t xml:space="preserve">тыс. руб. </w:t>
      </w:r>
      <w:r w:rsidR="004B734D" w:rsidRPr="00B01B5C">
        <w:rPr>
          <w:rFonts w:eastAsia="Courier New"/>
          <w:color w:val="000000" w:themeColor="text1"/>
          <w:sz w:val="28"/>
          <w:szCs w:val="28"/>
          <w:lang w:bidi="ru-RU"/>
        </w:rPr>
        <w:t>(в 2022 году – 40</w:t>
      </w:r>
      <w:r w:rsidR="00CE58E5" w:rsidRPr="00B01B5C">
        <w:rPr>
          <w:rFonts w:eastAsia="Courier New"/>
          <w:color w:val="000000" w:themeColor="text1"/>
          <w:sz w:val="28"/>
          <w:szCs w:val="28"/>
          <w:lang w:bidi="ru-RU"/>
        </w:rPr>
        <w:t> </w:t>
      </w:r>
      <w:r w:rsidR="004B734D" w:rsidRPr="00B01B5C">
        <w:rPr>
          <w:rFonts w:eastAsia="Courier New"/>
          <w:color w:val="000000" w:themeColor="text1"/>
          <w:sz w:val="28"/>
          <w:szCs w:val="28"/>
          <w:lang w:bidi="ru-RU"/>
        </w:rPr>
        <w:t>354</w:t>
      </w:r>
      <w:r w:rsidR="00CE58E5" w:rsidRPr="00B01B5C">
        <w:rPr>
          <w:rFonts w:eastAsia="Courier New"/>
          <w:color w:val="000000" w:themeColor="text1"/>
          <w:sz w:val="28"/>
          <w:szCs w:val="28"/>
          <w:lang w:bidi="ru-RU"/>
        </w:rPr>
        <w:t xml:space="preserve"> тыс. руб.).</w:t>
      </w:r>
    </w:p>
    <w:p w:rsidR="00E86F6E" w:rsidRPr="00B01B5C" w:rsidRDefault="00E86F6E" w:rsidP="002468C3">
      <w:pPr>
        <w:suppressAutoHyphens/>
        <w:autoSpaceDE w:val="0"/>
        <w:autoSpaceDN w:val="0"/>
        <w:adjustRightInd w:val="0"/>
        <w:ind w:firstLine="709"/>
        <w:jc w:val="both"/>
        <w:rPr>
          <w:color w:val="000000" w:themeColor="text1"/>
          <w:sz w:val="28"/>
          <w:szCs w:val="28"/>
        </w:rPr>
      </w:pPr>
      <w:r w:rsidRPr="00B01B5C">
        <w:rPr>
          <w:color w:val="000000" w:themeColor="text1"/>
          <w:sz w:val="28"/>
          <w:szCs w:val="28"/>
        </w:rPr>
        <w:t>Про</w:t>
      </w:r>
      <w:r w:rsidR="004B734D" w:rsidRPr="00B01B5C">
        <w:rPr>
          <w:color w:val="000000" w:themeColor="text1"/>
          <w:sz w:val="28"/>
          <w:szCs w:val="28"/>
        </w:rPr>
        <w:t>ект</w:t>
      </w:r>
      <w:r w:rsidRPr="00B01B5C">
        <w:rPr>
          <w:color w:val="000000" w:themeColor="text1"/>
          <w:sz w:val="28"/>
          <w:szCs w:val="28"/>
        </w:rPr>
        <w:t xml:space="preserve"> поддержки местных инициатив (далее – ППМИ) – это практика инициативного бюджетирования, в основе которой лежит непосредственное </w:t>
      </w:r>
      <w:r w:rsidRPr="00B01B5C">
        <w:rPr>
          <w:color w:val="000000" w:themeColor="text1"/>
          <w:sz w:val="28"/>
          <w:szCs w:val="28"/>
        </w:rPr>
        <w:lastRenderedPageBreak/>
        <w:t>вовлечение граждан в вопросы местного значения, определение приоритетных направлений расходования части бюджетных средств, а также последующий контроль за их реализацией. ППМИ</w:t>
      </w:r>
      <w:r w:rsidR="00D018D9" w:rsidRPr="00B01B5C">
        <w:rPr>
          <w:color w:val="000000" w:themeColor="text1"/>
          <w:sz w:val="28"/>
          <w:szCs w:val="28"/>
        </w:rPr>
        <w:t xml:space="preserve"> сегодня является наиболее распространенной практикой инициативного бюджетирования в России и Алтайском крае. </w:t>
      </w:r>
    </w:p>
    <w:p w:rsidR="00DF1A8E" w:rsidRPr="00B01B5C" w:rsidRDefault="00E86F6E" w:rsidP="002468C3">
      <w:pPr>
        <w:suppressAutoHyphens/>
        <w:autoSpaceDE w:val="0"/>
        <w:autoSpaceDN w:val="0"/>
        <w:adjustRightInd w:val="0"/>
        <w:ind w:firstLine="709"/>
        <w:jc w:val="both"/>
        <w:rPr>
          <w:color w:val="000000" w:themeColor="text1"/>
          <w:sz w:val="28"/>
          <w:szCs w:val="28"/>
        </w:rPr>
      </w:pPr>
      <w:r w:rsidRPr="00B01B5C">
        <w:rPr>
          <w:color w:val="000000" w:themeColor="text1"/>
          <w:sz w:val="28"/>
          <w:szCs w:val="28"/>
        </w:rPr>
        <w:t>На территории муниципального округа п</w:t>
      </w:r>
      <w:r w:rsidR="00D018D9" w:rsidRPr="00B01B5C">
        <w:rPr>
          <w:color w:val="000000" w:themeColor="text1"/>
          <w:sz w:val="28"/>
          <w:szCs w:val="28"/>
        </w:rPr>
        <w:t>о</w:t>
      </w:r>
      <w:r w:rsidRPr="00B01B5C">
        <w:rPr>
          <w:color w:val="000000" w:themeColor="text1"/>
          <w:sz w:val="28"/>
          <w:szCs w:val="28"/>
        </w:rPr>
        <w:t xml:space="preserve"> </w:t>
      </w:r>
      <w:r w:rsidR="00D018D9" w:rsidRPr="00B01B5C">
        <w:rPr>
          <w:color w:val="000000" w:themeColor="text1"/>
          <w:sz w:val="28"/>
          <w:szCs w:val="28"/>
        </w:rPr>
        <w:t xml:space="preserve">ППМИ </w:t>
      </w:r>
      <w:r w:rsidRPr="00B01B5C">
        <w:rPr>
          <w:color w:val="000000" w:themeColor="text1"/>
          <w:sz w:val="28"/>
          <w:szCs w:val="28"/>
        </w:rPr>
        <w:t>в</w:t>
      </w:r>
      <w:r w:rsidR="000849A0" w:rsidRPr="00B01B5C">
        <w:rPr>
          <w:color w:val="000000" w:themeColor="text1"/>
          <w:sz w:val="28"/>
          <w:szCs w:val="28"/>
        </w:rPr>
        <w:t xml:space="preserve"> 2023 году</w:t>
      </w:r>
      <w:r w:rsidR="00D018D9" w:rsidRPr="00B01B5C">
        <w:rPr>
          <w:color w:val="000000" w:themeColor="text1"/>
          <w:sz w:val="28"/>
          <w:szCs w:val="28"/>
        </w:rPr>
        <w:t xml:space="preserve"> отремонтировано и благоустроено </w:t>
      </w:r>
      <w:r w:rsidRPr="00B01B5C">
        <w:rPr>
          <w:color w:val="000000" w:themeColor="text1"/>
          <w:sz w:val="28"/>
          <w:szCs w:val="28"/>
        </w:rPr>
        <w:t xml:space="preserve">4 </w:t>
      </w:r>
      <w:r w:rsidR="00CE58E5" w:rsidRPr="00B01B5C">
        <w:rPr>
          <w:color w:val="000000" w:themeColor="text1"/>
          <w:sz w:val="28"/>
          <w:szCs w:val="28"/>
        </w:rPr>
        <w:t xml:space="preserve">сельских объекта </w:t>
      </w:r>
      <w:r w:rsidRPr="00B01B5C">
        <w:rPr>
          <w:color w:val="000000" w:themeColor="text1"/>
          <w:sz w:val="28"/>
          <w:szCs w:val="28"/>
        </w:rPr>
        <w:t xml:space="preserve">(в 2022 году – </w:t>
      </w:r>
      <w:r w:rsidR="00D018D9" w:rsidRPr="00B01B5C">
        <w:rPr>
          <w:color w:val="000000" w:themeColor="text1"/>
          <w:sz w:val="28"/>
          <w:szCs w:val="28"/>
        </w:rPr>
        <w:t>6</w:t>
      </w:r>
      <w:r w:rsidRPr="00B01B5C">
        <w:rPr>
          <w:color w:val="000000" w:themeColor="text1"/>
          <w:sz w:val="28"/>
          <w:szCs w:val="28"/>
        </w:rPr>
        <w:t xml:space="preserve"> сельских</w:t>
      </w:r>
      <w:r w:rsidR="00D018D9" w:rsidRPr="00B01B5C">
        <w:rPr>
          <w:color w:val="000000" w:themeColor="text1"/>
          <w:sz w:val="28"/>
          <w:szCs w:val="28"/>
        </w:rPr>
        <w:t xml:space="preserve"> объект</w:t>
      </w:r>
      <w:r w:rsidR="00CE58E5" w:rsidRPr="00B01B5C">
        <w:rPr>
          <w:color w:val="000000" w:themeColor="text1"/>
          <w:sz w:val="28"/>
          <w:szCs w:val="28"/>
        </w:rPr>
        <w:t>ов)</w:t>
      </w:r>
      <w:r w:rsidRPr="00B01B5C">
        <w:rPr>
          <w:color w:val="000000" w:themeColor="text1"/>
          <w:sz w:val="28"/>
          <w:szCs w:val="28"/>
        </w:rPr>
        <w:t xml:space="preserve"> на общую сумму </w:t>
      </w:r>
      <w:r w:rsidR="00DF1A8E" w:rsidRPr="00B01B5C">
        <w:rPr>
          <w:color w:val="000000" w:themeColor="text1"/>
          <w:sz w:val="28"/>
          <w:szCs w:val="28"/>
        </w:rPr>
        <w:t>4 217 тыс. руб., в том числе</w:t>
      </w:r>
      <w:r w:rsidR="00D018D9" w:rsidRPr="00B01B5C">
        <w:rPr>
          <w:color w:val="000000" w:themeColor="text1"/>
          <w:sz w:val="28"/>
          <w:szCs w:val="28"/>
        </w:rPr>
        <w:t xml:space="preserve">: </w:t>
      </w:r>
    </w:p>
    <w:p w:rsidR="00DF1A8E" w:rsidRPr="00B01B5C" w:rsidRDefault="00DF1A8E" w:rsidP="00DF1A8E">
      <w:pPr>
        <w:pStyle w:val="a8"/>
        <w:suppressAutoHyphens/>
        <w:ind w:firstLine="708"/>
        <w:jc w:val="both"/>
        <w:rPr>
          <w:rFonts w:ascii="Times New Roman" w:hAnsi="Times New Roman" w:cs="Times New Roman"/>
          <w:noProof/>
          <w:color w:val="000000" w:themeColor="text1"/>
          <w:sz w:val="28"/>
          <w:szCs w:val="28"/>
        </w:rPr>
      </w:pPr>
      <w:r w:rsidRPr="00B01B5C">
        <w:rPr>
          <w:rFonts w:ascii="Times New Roman" w:hAnsi="Times New Roman" w:cs="Times New Roman"/>
          <w:color w:val="000000" w:themeColor="text1"/>
          <w:sz w:val="28"/>
          <w:szCs w:val="28"/>
        </w:rPr>
        <w:t>-</w:t>
      </w:r>
      <w:r w:rsidR="00A3409B" w:rsidRPr="00B01B5C">
        <w:rPr>
          <w:rFonts w:ascii="Times New Roman" w:hAnsi="Times New Roman" w:cs="Times New Roman"/>
          <w:color w:val="000000" w:themeColor="text1"/>
          <w:sz w:val="28"/>
          <w:szCs w:val="28"/>
        </w:rPr>
        <w:t xml:space="preserve"> текущий ремонт </w:t>
      </w:r>
      <w:r w:rsidRPr="00B01B5C">
        <w:rPr>
          <w:rFonts w:ascii="Times New Roman" w:hAnsi="Times New Roman" w:cs="Times New Roman"/>
          <w:color w:val="000000" w:themeColor="text1"/>
          <w:sz w:val="28"/>
          <w:szCs w:val="28"/>
        </w:rPr>
        <w:t xml:space="preserve">помещений </w:t>
      </w:r>
      <w:r w:rsidRPr="00B01B5C">
        <w:rPr>
          <w:rFonts w:ascii="Times New Roman" w:hAnsi="Times New Roman" w:cs="Times New Roman"/>
          <w:noProof/>
          <w:color w:val="000000" w:themeColor="text1"/>
          <w:sz w:val="28"/>
          <w:szCs w:val="28"/>
        </w:rPr>
        <w:t>библиотеки</w:t>
      </w:r>
      <w:r w:rsidR="00A3409B" w:rsidRPr="00B01B5C">
        <w:rPr>
          <w:rFonts w:ascii="Times New Roman" w:hAnsi="Times New Roman" w:cs="Times New Roman"/>
          <w:noProof/>
          <w:color w:val="000000" w:themeColor="text1"/>
          <w:sz w:val="28"/>
          <w:szCs w:val="28"/>
        </w:rPr>
        <w:t xml:space="preserve"> в с. Максимовка  на сумму </w:t>
      </w:r>
      <w:r w:rsidR="004B734D" w:rsidRPr="00B01B5C">
        <w:rPr>
          <w:rFonts w:ascii="Times New Roman" w:hAnsi="Times New Roman" w:cs="Times New Roman"/>
          <w:noProof/>
          <w:color w:val="000000" w:themeColor="text1"/>
          <w:sz w:val="28"/>
          <w:szCs w:val="28"/>
        </w:rPr>
        <w:t>790</w:t>
      </w:r>
      <w:r w:rsidRPr="00B01B5C">
        <w:rPr>
          <w:rFonts w:ascii="Times New Roman" w:hAnsi="Times New Roman" w:cs="Times New Roman"/>
          <w:noProof/>
          <w:color w:val="000000" w:themeColor="text1"/>
          <w:sz w:val="28"/>
          <w:szCs w:val="28"/>
        </w:rPr>
        <w:t xml:space="preserve"> тыс. руб.;</w:t>
      </w:r>
    </w:p>
    <w:p w:rsidR="00A3409B" w:rsidRPr="00B01B5C" w:rsidRDefault="00DF1A8E" w:rsidP="00DF1A8E">
      <w:pPr>
        <w:pStyle w:val="a8"/>
        <w:suppressAutoHyphens/>
        <w:ind w:firstLine="708"/>
        <w:jc w:val="both"/>
        <w:rPr>
          <w:rFonts w:ascii="Times New Roman" w:hAnsi="Times New Roman" w:cs="Times New Roman"/>
          <w:noProof/>
          <w:color w:val="000000" w:themeColor="text1"/>
          <w:sz w:val="28"/>
          <w:szCs w:val="28"/>
        </w:rPr>
      </w:pPr>
      <w:r w:rsidRPr="00B01B5C">
        <w:rPr>
          <w:rFonts w:ascii="Times New Roman" w:hAnsi="Times New Roman" w:cs="Times New Roman"/>
          <w:noProof/>
          <w:color w:val="000000" w:themeColor="text1"/>
          <w:sz w:val="28"/>
          <w:szCs w:val="28"/>
        </w:rPr>
        <w:t>- ремонт Мемориала Славы</w:t>
      </w:r>
      <w:r w:rsidR="00A3409B" w:rsidRPr="00B01B5C">
        <w:rPr>
          <w:rFonts w:ascii="Times New Roman" w:hAnsi="Times New Roman" w:cs="Times New Roman"/>
          <w:noProof/>
          <w:color w:val="000000" w:themeColor="text1"/>
          <w:sz w:val="28"/>
          <w:szCs w:val="28"/>
        </w:rPr>
        <w:t xml:space="preserve"> </w:t>
      </w:r>
      <w:r w:rsidR="004B734D" w:rsidRPr="00B01B5C">
        <w:rPr>
          <w:rFonts w:ascii="Times New Roman" w:hAnsi="Times New Roman" w:cs="Times New Roman"/>
          <w:noProof/>
          <w:color w:val="000000" w:themeColor="text1"/>
          <w:sz w:val="28"/>
          <w:szCs w:val="28"/>
        </w:rPr>
        <w:t>в с. Покровка на сумму 1 753</w:t>
      </w:r>
      <w:r w:rsidRPr="00B01B5C">
        <w:rPr>
          <w:rFonts w:ascii="Times New Roman" w:hAnsi="Times New Roman" w:cs="Times New Roman"/>
          <w:noProof/>
          <w:color w:val="000000" w:themeColor="text1"/>
          <w:sz w:val="28"/>
          <w:szCs w:val="28"/>
        </w:rPr>
        <w:t xml:space="preserve"> тыс. руб.;</w:t>
      </w:r>
    </w:p>
    <w:p w:rsidR="00DF1A8E" w:rsidRPr="00B01B5C" w:rsidRDefault="00DF1A8E" w:rsidP="00DF1A8E">
      <w:pPr>
        <w:pStyle w:val="a8"/>
        <w:suppressAutoHyphens/>
        <w:ind w:firstLine="708"/>
        <w:jc w:val="both"/>
        <w:rPr>
          <w:rFonts w:ascii="Times New Roman" w:hAnsi="Times New Roman" w:cs="Times New Roman"/>
          <w:noProof/>
          <w:color w:val="000000" w:themeColor="text1"/>
          <w:sz w:val="28"/>
          <w:szCs w:val="28"/>
        </w:rPr>
      </w:pPr>
      <w:r w:rsidRPr="00B01B5C">
        <w:rPr>
          <w:rFonts w:ascii="Times New Roman" w:hAnsi="Times New Roman" w:cs="Times New Roman"/>
          <w:noProof/>
          <w:color w:val="000000" w:themeColor="text1"/>
          <w:sz w:val="28"/>
          <w:szCs w:val="28"/>
        </w:rPr>
        <w:t>- обустройство детской площадки в с. Павловка</w:t>
      </w:r>
      <w:r w:rsidR="004B734D" w:rsidRPr="00B01B5C">
        <w:rPr>
          <w:rFonts w:ascii="Times New Roman" w:hAnsi="Times New Roman" w:cs="Times New Roman"/>
          <w:noProof/>
          <w:color w:val="000000" w:themeColor="text1"/>
          <w:sz w:val="28"/>
          <w:szCs w:val="28"/>
        </w:rPr>
        <w:t xml:space="preserve"> на сумму 467</w:t>
      </w:r>
      <w:r w:rsidRPr="00B01B5C">
        <w:rPr>
          <w:rFonts w:ascii="Times New Roman" w:hAnsi="Times New Roman" w:cs="Times New Roman"/>
          <w:noProof/>
          <w:color w:val="000000" w:themeColor="text1"/>
          <w:sz w:val="28"/>
          <w:szCs w:val="28"/>
        </w:rPr>
        <w:t xml:space="preserve"> тыс. руб.;</w:t>
      </w:r>
    </w:p>
    <w:p w:rsidR="00DF1A8E" w:rsidRPr="00B01B5C" w:rsidRDefault="00DF1A8E" w:rsidP="00DF1A8E">
      <w:pPr>
        <w:pStyle w:val="a8"/>
        <w:suppressAutoHyphens/>
        <w:ind w:firstLine="708"/>
        <w:jc w:val="both"/>
        <w:rPr>
          <w:rFonts w:ascii="Times New Roman" w:hAnsi="Times New Roman" w:cs="Times New Roman"/>
          <w:noProof/>
          <w:color w:val="000000" w:themeColor="text1"/>
          <w:sz w:val="28"/>
          <w:szCs w:val="28"/>
        </w:rPr>
      </w:pPr>
      <w:r w:rsidRPr="00B01B5C">
        <w:rPr>
          <w:rFonts w:ascii="Times New Roman" w:hAnsi="Times New Roman" w:cs="Times New Roman"/>
          <w:noProof/>
          <w:color w:val="000000" w:themeColor="text1"/>
          <w:sz w:val="28"/>
          <w:szCs w:val="28"/>
        </w:rPr>
        <w:t xml:space="preserve">- </w:t>
      </w:r>
      <w:r w:rsidR="00FE2379" w:rsidRPr="00B01B5C">
        <w:rPr>
          <w:rFonts w:ascii="Times New Roman" w:hAnsi="Times New Roman" w:cs="Times New Roman"/>
          <w:noProof/>
          <w:color w:val="000000" w:themeColor="text1"/>
          <w:sz w:val="28"/>
          <w:szCs w:val="28"/>
        </w:rPr>
        <w:t xml:space="preserve">ямочный </w:t>
      </w:r>
      <w:r w:rsidRPr="00B01B5C">
        <w:rPr>
          <w:rFonts w:ascii="Times New Roman" w:hAnsi="Times New Roman" w:cs="Times New Roman"/>
          <w:noProof/>
          <w:color w:val="000000" w:themeColor="text1"/>
          <w:sz w:val="28"/>
          <w:szCs w:val="28"/>
        </w:rPr>
        <w:t>ремонт дорог в п. Бурсоль на сумму 1 207 тыс. руб.</w:t>
      </w:r>
    </w:p>
    <w:p w:rsidR="00D018D9" w:rsidRPr="00B01B5C" w:rsidRDefault="00D018D9" w:rsidP="002468C3">
      <w:pPr>
        <w:suppressAutoHyphens/>
        <w:ind w:firstLine="709"/>
        <w:jc w:val="both"/>
        <w:rPr>
          <w:color w:val="000000" w:themeColor="text1"/>
          <w:sz w:val="28"/>
          <w:szCs w:val="28"/>
        </w:rPr>
      </w:pPr>
      <w:r w:rsidRPr="00B01B5C">
        <w:rPr>
          <w:color w:val="000000" w:themeColor="text1"/>
          <w:sz w:val="28"/>
          <w:szCs w:val="28"/>
        </w:rPr>
        <w:t>В соответствии с полномочиями органов местного самоуправления, предусмотренных Ф</w:t>
      </w:r>
      <w:r w:rsidR="007A5B5B" w:rsidRPr="00B01B5C">
        <w:rPr>
          <w:color w:val="000000" w:themeColor="text1"/>
          <w:sz w:val="28"/>
          <w:szCs w:val="28"/>
        </w:rPr>
        <w:t>едеральным законом от 06.10.</w:t>
      </w:r>
      <w:r w:rsidRPr="00B01B5C">
        <w:rPr>
          <w:color w:val="000000" w:themeColor="text1"/>
          <w:sz w:val="28"/>
          <w:szCs w:val="28"/>
        </w:rPr>
        <w:t xml:space="preserve">2003 № 131-ФЗ «Об общих принципах организации местного самоуправления в Российской Федерации», и Уставом </w:t>
      </w:r>
      <w:r w:rsidR="00CF3177" w:rsidRPr="00B01B5C">
        <w:rPr>
          <w:color w:val="000000" w:themeColor="text1"/>
          <w:sz w:val="28"/>
          <w:szCs w:val="28"/>
        </w:rPr>
        <w:t>муниципального округа</w:t>
      </w:r>
      <w:r w:rsidRPr="00B01B5C">
        <w:rPr>
          <w:color w:val="000000" w:themeColor="text1"/>
          <w:sz w:val="28"/>
          <w:szCs w:val="28"/>
        </w:rPr>
        <w:t xml:space="preserve"> в муниципальном </w:t>
      </w:r>
      <w:r w:rsidR="00CF3177" w:rsidRPr="00B01B5C">
        <w:rPr>
          <w:color w:val="000000" w:themeColor="text1"/>
          <w:sz w:val="28"/>
          <w:szCs w:val="28"/>
        </w:rPr>
        <w:t>округе</w:t>
      </w:r>
      <w:r w:rsidRPr="00B01B5C">
        <w:rPr>
          <w:color w:val="000000" w:themeColor="text1"/>
          <w:sz w:val="28"/>
          <w:szCs w:val="28"/>
        </w:rPr>
        <w:t xml:space="preserve"> создаются услови</w:t>
      </w:r>
      <w:r w:rsidR="007E5846" w:rsidRPr="00B01B5C">
        <w:rPr>
          <w:color w:val="000000" w:themeColor="text1"/>
          <w:sz w:val="28"/>
          <w:szCs w:val="28"/>
        </w:rPr>
        <w:t>я</w:t>
      </w:r>
      <w:r w:rsidRPr="00B01B5C">
        <w:rPr>
          <w:color w:val="000000" w:themeColor="text1"/>
          <w:sz w:val="28"/>
          <w:szCs w:val="28"/>
        </w:rPr>
        <w:t xml:space="preserve"> для обеспечения торговлей жителей малонасел</w:t>
      </w:r>
      <w:r w:rsidR="00BE6C04" w:rsidRPr="00B01B5C">
        <w:rPr>
          <w:color w:val="000000" w:themeColor="text1"/>
          <w:sz w:val="28"/>
          <w:szCs w:val="28"/>
        </w:rPr>
        <w:t>ё</w:t>
      </w:r>
      <w:r w:rsidRPr="00B01B5C">
        <w:rPr>
          <w:color w:val="000000" w:themeColor="text1"/>
          <w:sz w:val="28"/>
          <w:szCs w:val="28"/>
        </w:rPr>
        <w:t>нных с</w:t>
      </w:r>
      <w:r w:rsidR="00BE6C04" w:rsidRPr="00B01B5C">
        <w:rPr>
          <w:color w:val="000000" w:themeColor="text1"/>
          <w:sz w:val="28"/>
          <w:szCs w:val="28"/>
        </w:rPr>
        <w:t>ё</w:t>
      </w:r>
      <w:r w:rsidRPr="00B01B5C">
        <w:rPr>
          <w:color w:val="000000" w:themeColor="text1"/>
          <w:sz w:val="28"/>
          <w:szCs w:val="28"/>
        </w:rPr>
        <w:t xml:space="preserve">л.  </w:t>
      </w:r>
      <w:r w:rsidR="00BE6C04" w:rsidRPr="00B01B5C">
        <w:rPr>
          <w:color w:val="000000" w:themeColor="text1"/>
          <w:sz w:val="28"/>
          <w:szCs w:val="28"/>
        </w:rPr>
        <w:t>В</w:t>
      </w:r>
      <w:r w:rsidRPr="00B01B5C">
        <w:rPr>
          <w:color w:val="000000" w:themeColor="text1"/>
          <w:sz w:val="28"/>
          <w:szCs w:val="28"/>
        </w:rPr>
        <w:t xml:space="preserve"> </w:t>
      </w:r>
      <w:r w:rsidR="00BE6C04" w:rsidRPr="00B01B5C">
        <w:rPr>
          <w:color w:val="000000" w:themeColor="text1"/>
          <w:sz w:val="28"/>
          <w:szCs w:val="28"/>
        </w:rPr>
        <w:t>5 сёлах</w:t>
      </w:r>
      <w:r w:rsidRPr="00B01B5C">
        <w:rPr>
          <w:color w:val="000000" w:themeColor="text1"/>
          <w:sz w:val="28"/>
          <w:szCs w:val="28"/>
        </w:rPr>
        <w:t xml:space="preserve"> дейст</w:t>
      </w:r>
      <w:r w:rsidR="00BE6C04" w:rsidRPr="00B01B5C">
        <w:rPr>
          <w:color w:val="000000" w:themeColor="text1"/>
          <w:sz w:val="28"/>
          <w:szCs w:val="28"/>
        </w:rPr>
        <w:t>вуют магазины смешанных товаров.</w:t>
      </w:r>
      <w:r w:rsidRPr="00B01B5C">
        <w:rPr>
          <w:color w:val="000000" w:themeColor="text1"/>
          <w:sz w:val="28"/>
          <w:szCs w:val="28"/>
        </w:rPr>
        <w:t xml:space="preserve"> </w:t>
      </w:r>
      <w:r w:rsidR="00BE6C04" w:rsidRPr="00B01B5C">
        <w:rPr>
          <w:color w:val="000000" w:themeColor="text1"/>
          <w:sz w:val="28"/>
          <w:szCs w:val="28"/>
        </w:rPr>
        <w:t>В</w:t>
      </w:r>
      <w:r w:rsidRPr="00B01B5C">
        <w:rPr>
          <w:color w:val="000000" w:themeColor="text1"/>
          <w:sz w:val="28"/>
          <w:szCs w:val="28"/>
        </w:rPr>
        <w:t xml:space="preserve"> </w:t>
      </w:r>
      <w:r w:rsidR="00BE6C04" w:rsidRPr="00B01B5C">
        <w:rPr>
          <w:color w:val="000000" w:themeColor="text1"/>
          <w:sz w:val="28"/>
          <w:szCs w:val="28"/>
        </w:rPr>
        <w:t>п.</w:t>
      </w:r>
      <w:r w:rsidRPr="00B01B5C">
        <w:rPr>
          <w:color w:val="000000" w:themeColor="text1"/>
          <w:sz w:val="28"/>
          <w:szCs w:val="28"/>
        </w:rPr>
        <w:t xml:space="preserve"> Балластный карьер торговое обслуживание осуществляется в почтов</w:t>
      </w:r>
      <w:r w:rsidR="00BE6C04" w:rsidRPr="00B01B5C">
        <w:rPr>
          <w:color w:val="000000" w:themeColor="text1"/>
          <w:sz w:val="28"/>
          <w:szCs w:val="28"/>
        </w:rPr>
        <w:t>ом</w:t>
      </w:r>
      <w:r w:rsidRPr="00B01B5C">
        <w:rPr>
          <w:color w:val="000000" w:themeColor="text1"/>
          <w:sz w:val="28"/>
          <w:szCs w:val="28"/>
        </w:rPr>
        <w:t xml:space="preserve"> отделени</w:t>
      </w:r>
      <w:r w:rsidR="00BE6C04" w:rsidRPr="00B01B5C">
        <w:rPr>
          <w:color w:val="000000" w:themeColor="text1"/>
          <w:sz w:val="28"/>
          <w:szCs w:val="28"/>
        </w:rPr>
        <w:t>и</w:t>
      </w:r>
      <w:r w:rsidRPr="00B01B5C">
        <w:rPr>
          <w:color w:val="000000" w:themeColor="text1"/>
          <w:sz w:val="28"/>
          <w:szCs w:val="28"/>
        </w:rPr>
        <w:t xml:space="preserve">, в </w:t>
      </w:r>
      <w:r w:rsidR="00BE6C04" w:rsidRPr="00B01B5C">
        <w:rPr>
          <w:color w:val="000000" w:themeColor="text1"/>
          <w:sz w:val="28"/>
          <w:szCs w:val="28"/>
        </w:rPr>
        <w:t>8</w:t>
      </w:r>
      <w:r w:rsidRPr="00B01B5C">
        <w:rPr>
          <w:color w:val="000000" w:themeColor="text1"/>
          <w:sz w:val="28"/>
          <w:szCs w:val="28"/>
        </w:rPr>
        <w:t xml:space="preserve"> с</w:t>
      </w:r>
      <w:r w:rsidR="00BE6C04" w:rsidRPr="00B01B5C">
        <w:rPr>
          <w:color w:val="000000" w:themeColor="text1"/>
          <w:sz w:val="28"/>
          <w:szCs w:val="28"/>
        </w:rPr>
        <w:t>ё</w:t>
      </w:r>
      <w:r w:rsidRPr="00B01B5C">
        <w:rPr>
          <w:color w:val="000000" w:themeColor="text1"/>
          <w:sz w:val="28"/>
          <w:szCs w:val="28"/>
        </w:rPr>
        <w:t xml:space="preserve">лах </w:t>
      </w:r>
      <w:r w:rsidR="00BE6C04" w:rsidRPr="00B01B5C">
        <w:rPr>
          <w:color w:val="000000" w:themeColor="text1"/>
          <w:sz w:val="28"/>
          <w:szCs w:val="28"/>
        </w:rPr>
        <w:t>самостоятельный закуп (торговля на дому)</w:t>
      </w:r>
      <w:r w:rsidRPr="00B01B5C">
        <w:rPr>
          <w:color w:val="000000" w:themeColor="text1"/>
          <w:sz w:val="28"/>
          <w:szCs w:val="28"/>
        </w:rPr>
        <w:t>. По просьбе жителей с</w:t>
      </w:r>
      <w:r w:rsidR="00BE6C04" w:rsidRPr="00B01B5C">
        <w:rPr>
          <w:color w:val="000000" w:themeColor="text1"/>
          <w:sz w:val="28"/>
          <w:szCs w:val="28"/>
        </w:rPr>
        <w:t>ё</w:t>
      </w:r>
      <w:r w:rsidRPr="00B01B5C">
        <w:rPr>
          <w:color w:val="000000" w:themeColor="text1"/>
          <w:sz w:val="28"/>
          <w:szCs w:val="28"/>
        </w:rPr>
        <w:t xml:space="preserve">л Даниловка и </w:t>
      </w:r>
      <w:proofErr w:type="spellStart"/>
      <w:r w:rsidRPr="00B01B5C">
        <w:rPr>
          <w:color w:val="000000" w:themeColor="text1"/>
          <w:sz w:val="28"/>
          <w:szCs w:val="28"/>
        </w:rPr>
        <w:t>Пановка</w:t>
      </w:r>
      <w:proofErr w:type="spellEnd"/>
      <w:r w:rsidRPr="00B01B5C">
        <w:rPr>
          <w:color w:val="000000" w:themeColor="text1"/>
          <w:sz w:val="28"/>
          <w:szCs w:val="28"/>
        </w:rPr>
        <w:t xml:space="preserve"> (еженедельно) работает выездная торговля МУП «Торговый ряд г. Славгорода», которая обеспечивает население широким ассортиментом товаров не только собственного производства, но и различными гастрономическими изделиями, полуфабрикатами и пр.  </w:t>
      </w:r>
    </w:p>
    <w:p w:rsidR="00FC49A2" w:rsidRPr="00B01B5C" w:rsidRDefault="000849A0" w:rsidP="00586FD7">
      <w:pPr>
        <w:suppressAutoHyphens/>
        <w:ind w:firstLine="708"/>
        <w:jc w:val="both"/>
        <w:rPr>
          <w:color w:val="000000" w:themeColor="text1"/>
          <w:sz w:val="28"/>
          <w:szCs w:val="28"/>
        </w:rPr>
      </w:pPr>
      <w:r w:rsidRPr="00B01B5C">
        <w:rPr>
          <w:color w:val="000000" w:themeColor="text1"/>
          <w:sz w:val="28"/>
          <w:szCs w:val="28"/>
        </w:rPr>
        <w:t>В 2023 году</w:t>
      </w:r>
      <w:r w:rsidR="00D018D9" w:rsidRPr="00B01B5C">
        <w:rPr>
          <w:color w:val="000000" w:themeColor="text1"/>
          <w:sz w:val="28"/>
          <w:szCs w:val="28"/>
        </w:rPr>
        <w:t xml:space="preserve"> </w:t>
      </w:r>
      <w:r w:rsidR="00FC2476" w:rsidRPr="00B01B5C">
        <w:rPr>
          <w:color w:val="000000" w:themeColor="text1"/>
          <w:sz w:val="28"/>
          <w:szCs w:val="28"/>
        </w:rPr>
        <w:t>продолжилась работа по установке и замене</w:t>
      </w:r>
      <w:r w:rsidR="00D018D9" w:rsidRPr="00B01B5C">
        <w:rPr>
          <w:color w:val="000000" w:themeColor="text1"/>
          <w:sz w:val="28"/>
          <w:szCs w:val="28"/>
        </w:rPr>
        <w:t xml:space="preserve"> </w:t>
      </w:r>
      <w:r w:rsidR="00FC2476" w:rsidRPr="00B01B5C">
        <w:rPr>
          <w:color w:val="000000" w:themeColor="text1"/>
          <w:sz w:val="28"/>
          <w:szCs w:val="28"/>
        </w:rPr>
        <w:t xml:space="preserve">уличного освещения в сельских населенных пунктах. Так, </w:t>
      </w:r>
      <w:r w:rsidR="00AC0413" w:rsidRPr="00B01B5C">
        <w:rPr>
          <w:color w:val="000000" w:themeColor="text1"/>
          <w:sz w:val="28"/>
          <w:szCs w:val="28"/>
        </w:rPr>
        <w:t xml:space="preserve">например, </w:t>
      </w:r>
      <w:r w:rsidR="00FC2476" w:rsidRPr="00B01B5C">
        <w:rPr>
          <w:color w:val="000000" w:themeColor="text1"/>
          <w:sz w:val="28"/>
          <w:szCs w:val="28"/>
        </w:rPr>
        <w:t>затраты на уличное освещение в</w:t>
      </w:r>
      <w:r w:rsidR="004B734D" w:rsidRPr="00B01B5C">
        <w:rPr>
          <w:color w:val="000000" w:themeColor="text1"/>
          <w:sz w:val="28"/>
          <w:szCs w:val="28"/>
        </w:rPr>
        <w:t xml:space="preserve"> с. Селекционное составили 472 тыс. руб., в с. Покровка – 63</w:t>
      </w:r>
      <w:r w:rsidR="00FC2476" w:rsidRPr="00B01B5C">
        <w:rPr>
          <w:color w:val="000000" w:themeColor="text1"/>
          <w:sz w:val="28"/>
          <w:szCs w:val="28"/>
        </w:rPr>
        <w:t xml:space="preserve"> тыс. руб. </w:t>
      </w:r>
    </w:p>
    <w:p w:rsidR="00D018D9" w:rsidRPr="00B01B5C" w:rsidRDefault="00FC2476" w:rsidP="00586FD7">
      <w:pPr>
        <w:suppressAutoHyphens/>
        <w:ind w:firstLine="708"/>
        <w:jc w:val="both"/>
        <w:rPr>
          <w:color w:val="000000" w:themeColor="text1"/>
          <w:sz w:val="28"/>
          <w:szCs w:val="28"/>
        </w:rPr>
      </w:pPr>
      <w:r w:rsidRPr="00B01B5C">
        <w:rPr>
          <w:color w:val="000000" w:themeColor="text1"/>
          <w:sz w:val="28"/>
          <w:szCs w:val="28"/>
        </w:rPr>
        <w:t xml:space="preserve">Запущены следующие автобусные маршруты: </w:t>
      </w:r>
      <w:r w:rsidR="004B734D" w:rsidRPr="00B01B5C">
        <w:rPr>
          <w:color w:val="000000" w:themeColor="text1"/>
          <w:sz w:val="28"/>
          <w:szCs w:val="28"/>
        </w:rPr>
        <w:t xml:space="preserve">«Славгород – </w:t>
      </w:r>
      <w:r w:rsidR="00AC0413" w:rsidRPr="00B01B5C">
        <w:rPr>
          <w:color w:val="000000" w:themeColor="text1"/>
          <w:sz w:val="28"/>
          <w:szCs w:val="28"/>
        </w:rPr>
        <w:t xml:space="preserve">с. </w:t>
      </w:r>
      <w:proofErr w:type="spellStart"/>
      <w:r w:rsidR="004B734D" w:rsidRPr="00B01B5C">
        <w:rPr>
          <w:color w:val="000000" w:themeColor="text1"/>
          <w:sz w:val="28"/>
          <w:szCs w:val="28"/>
        </w:rPr>
        <w:t>Максимовка</w:t>
      </w:r>
      <w:proofErr w:type="spellEnd"/>
      <w:r w:rsidR="004B734D" w:rsidRPr="00B01B5C">
        <w:rPr>
          <w:color w:val="000000" w:themeColor="text1"/>
          <w:sz w:val="28"/>
          <w:szCs w:val="28"/>
        </w:rPr>
        <w:t xml:space="preserve">», </w:t>
      </w:r>
      <w:r w:rsidR="00C877A2" w:rsidRPr="00B01B5C">
        <w:rPr>
          <w:color w:val="000000" w:themeColor="text1"/>
          <w:sz w:val="28"/>
          <w:szCs w:val="28"/>
        </w:rPr>
        <w:t xml:space="preserve">«Славгород – с. Архангельское», </w:t>
      </w:r>
      <w:r w:rsidRPr="00B01B5C">
        <w:rPr>
          <w:color w:val="000000" w:themeColor="text1"/>
          <w:sz w:val="28"/>
          <w:szCs w:val="28"/>
        </w:rPr>
        <w:t xml:space="preserve">«Славгород – </w:t>
      </w:r>
      <w:r w:rsidR="00AC0413" w:rsidRPr="00B01B5C">
        <w:rPr>
          <w:color w:val="000000" w:themeColor="text1"/>
          <w:sz w:val="28"/>
          <w:szCs w:val="28"/>
        </w:rPr>
        <w:t xml:space="preserve">с. </w:t>
      </w:r>
      <w:r w:rsidR="004B734D" w:rsidRPr="00B01B5C">
        <w:rPr>
          <w:color w:val="000000" w:themeColor="text1"/>
          <w:sz w:val="28"/>
          <w:szCs w:val="28"/>
        </w:rPr>
        <w:t xml:space="preserve">Екатериновка – </w:t>
      </w:r>
      <w:r w:rsidR="00AC0413" w:rsidRPr="00B01B5C">
        <w:rPr>
          <w:color w:val="000000" w:themeColor="text1"/>
          <w:sz w:val="28"/>
          <w:szCs w:val="28"/>
        </w:rPr>
        <w:t xml:space="preserve">с. </w:t>
      </w:r>
      <w:proofErr w:type="spellStart"/>
      <w:r w:rsidR="004B734D" w:rsidRPr="00B01B5C">
        <w:rPr>
          <w:color w:val="000000" w:themeColor="text1"/>
          <w:sz w:val="28"/>
          <w:szCs w:val="28"/>
        </w:rPr>
        <w:t>Райгород</w:t>
      </w:r>
      <w:proofErr w:type="spellEnd"/>
      <w:r w:rsidR="004B734D" w:rsidRPr="00B01B5C">
        <w:rPr>
          <w:color w:val="000000" w:themeColor="text1"/>
          <w:sz w:val="28"/>
          <w:szCs w:val="28"/>
        </w:rPr>
        <w:t>»</w:t>
      </w:r>
      <w:r w:rsidR="00371533" w:rsidRPr="00B01B5C">
        <w:rPr>
          <w:color w:val="000000" w:themeColor="text1"/>
          <w:sz w:val="28"/>
          <w:szCs w:val="28"/>
        </w:rPr>
        <w:t>.</w:t>
      </w:r>
      <w:r w:rsidR="00A135F8" w:rsidRPr="00B01B5C">
        <w:rPr>
          <w:color w:val="000000" w:themeColor="text1"/>
          <w:sz w:val="28"/>
          <w:szCs w:val="28"/>
        </w:rPr>
        <w:t xml:space="preserve"> </w:t>
      </w:r>
      <w:r w:rsidR="00371533" w:rsidRPr="00B01B5C">
        <w:rPr>
          <w:color w:val="000000" w:themeColor="text1"/>
          <w:sz w:val="28"/>
          <w:szCs w:val="28"/>
        </w:rPr>
        <w:t>С</w:t>
      </w:r>
      <w:r w:rsidR="00A135F8" w:rsidRPr="00B01B5C">
        <w:rPr>
          <w:color w:val="000000" w:themeColor="text1"/>
          <w:sz w:val="28"/>
          <w:szCs w:val="28"/>
        </w:rPr>
        <w:t xml:space="preserve">тоимость проезда </w:t>
      </w:r>
      <w:r w:rsidR="00C877A2" w:rsidRPr="00B01B5C">
        <w:rPr>
          <w:color w:val="000000" w:themeColor="text1"/>
          <w:sz w:val="28"/>
          <w:szCs w:val="28"/>
        </w:rPr>
        <w:t>составляет от 150 до 220 руб</w:t>
      </w:r>
      <w:r w:rsidR="00371533" w:rsidRPr="00B01B5C">
        <w:rPr>
          <w:color w:val="000000" w:themeColor="text1"/>
          <w:sz w:val="28"/>
          <w:szCs w:val="28"/>
        </w:rPr>
        <w:t>.</w:t>
      </w:r>
    </w:p>
    <w:p w:rsidR="00D018D9" w:rsidRPr="00B01B5C" w:rsidRDefault="00FC2476" w:rsidP="00586FD7">
      <w:pPr>
        <w:suppressAutoHyphens/>
        <w:ind w:firstLine="709"/>
        <w:jc w:val="both"/>
        <w:rPr>
          <w:color w:val="000000" w:themeColor="text1"/>
          <w:sz w:val="28"/>
          <w:szCs w:val="28"/>
        </w:rPr>
      </w:pPr>
      <w:r w:rsidRPr="00B01B5C">
        <w:rPr>
          <w:color w:val="000000" w:themeColor="text1"/>
          <w:sz w:val="28"/>
          <w:szCs w:val="28"/>
        </w:rPr>
        <w:t>С жителями сёл муниципального округа в 2023 году проводились встречи, на которых обсуждались такие вопросы, как</w:t>
      </w:r>
      <w:r w:rsidR="00586FD7" w:rsidRPr="00B01B5C">
        <w:rPr>
          <w:color w:val="000000" w:themeColor="text1"/>
          <w:sz w:val="28"/>
          <w:szCs w:val="28"/>
        </w:rPr>
        <w:t>:</w:t>
      </w:r>
      <w:r w:rsidRPr="00B01B5C">
        <w:rPr>
          <w:color w:val="000000" w:themeColor="text1"/>
          <w:sz w:val="28"/>
          <w:szCs w:val="28"/>
        </w:rPr>
        <w:t xml:space="preserve"> </w:t>
      </w:r>
      <w:r w:rsidR="00D018D9" w:rsidRPr="00B01B5C">
        <w:rPr>
          <w:color w:val="000000" w:themeColor="text1"/>
          <w:sz w:val="28"/>
          <w:szCs w:val="28"/>
        </w:rPr>
        <w:t xml:space="preserve">отчеты </w:t>
      </w:r>
      <w:r w:rsidRPr="00B01B5C">
        <w:rPr>
          <w:color w:val="000000" w:themeColor="text1"/>
          <w:sz w:val="28"/>
          <w:szCs w:val="28"/>
        </w:rPr>
        <w:t>глав</w:t>
      </w:r>
      <w:r w:rsidR="00D018D9" w:rsidRPr="00B01B5C">
        <w:rPr>
          <w:color w:val="000000" w:themeColor="text1"/>
          <w:sz w:val="28"/>
          <w:szCs w:val="28"/>
        </w:rPr>
        <w:t xml:space="preserve"> администраций с</w:t>
      </w:r>
      <w:r w:rsidRPr="00B01B5C">
        <w:rPr>
          <w:color w:val="000000" w:themeColor="text1"/>
          <w:sz w:val="28"/>
          <w:szCs w:val="28"/>
        </w:rPr>
        <w:t>ё</w:t>
      </w:r>
      <w:r w:rsidR="00D018D9" w:rsidRPr="00B01B5C">
        <w:rPr>
          <w:color w:val="000000" w:themeColor="text1"/>
          <w:sz w:val="28"/>
          <w:szCs w:val="28"/>
        </w:rPr>
        <w:t>л о результатах работы</w:t>
      </w:r>
      <w:r w:rsidRPr="00B01B5C">
        <w:rPr>
          <w:color w:val="000000" w:themeColor="text1"/>
          <w:sz w:val="28"/>
          <w:szCs w:val="28"/>
        </w:rPr>
        <w:t>, коммунальная сфера,</w:t>
      </w:r>
      <w:r w:rsidR="00D018D9" w:rsidRPr="00B01B5C">
        <w:rPr>
          <w:color w:val="000000" w:themeColor="text1"/>
          <w:sz w:val="28"/>
          <w:szCs w:val="28"/>
        </w:rPr>
        <w:t xml:space="preserve"> социально-эконо</w:t>
      </w:r>
      <w:r w:rsidRPr="00B01B5C">
        <w:rPr>
          <w:color w:val="000000" w:themeColor="text1"/>
          <w:sz w:val="28"/>
          <w:szCs w:val="28"/>
        </w:rPr>
        <w:t>мическая ситуация на территории,</w:t>
      </w:r>
      <w:r w:rsidR="00D018D9" w:rsidRPr="00B01B5C">
        <w:rPr>
          <w:color w:val="000000" w:themeColor="text1"/>
          <w:sz w:val="28"/>
          <w:szCs w:val="28"/>
        </w:rPr>
        <w:t xml:space="preserve"> организация работы в</w:t>
      </w:r>
      <w:r w:rsidRPr="00B01B5C">
        <w:rPr>
          <w:color w:val="000000" w:themeColor="text1"/>
          <w:sz w:val="28"/>
          <w:szCs w:val="28"/>
        </w:rPr>
        <w:t xml:space="preserve"> социальной сфере на территории,</w:t>
      </w:r>
      <w:r w:rsidR="00D018D9" w:rsidRPr="00B01B5C">
        <w:rPr>
          <w:color w:val="000000" w:themeColor="text1"/>
          <w:sz w:val="28"/>
          <w:szCs w:val="28"/>
        </w:rPr>
        <w:t xml:space="preserve"> работа участковых уполном</w:t>
      </w:r>
      <w:r w:rsidRPr="00B01B5C">
        <w:rPr>
          <w:color w:val="000000" w:themeColor="text1"/>
          <w:sz w:val="28"/>
          <w:szCs w:val="28"/>
        </w:rPr>
        <w:t>оченных полиции, пожарная безопасность,</w:t>
      </w:r>
      <w:r w:rsidR="00D018D9" w:rsidRPr="00B01B5C">
        <w:rPr>
          <w:color w:val="000000" w:themeColor="text1"/>
          <w:sz w:val="28"/>
          <w:szCs w:val="28"/>
        </w:rPr>
        <w:t xml:space="preserve"> состояни</w:t>
      </w:r>
      <w:r w:rsidRPr="00B01B5C">
        <w:rPr>
          <w:color w:val="000000" w:themeColor="text1"/>
          <w:sz w:val="28"/>
          <w:szCs w:val="28"/>
        </w:rPr>
        <w:t>е</w:t>
      </w:r>
      <w:r w:rsidR="00D018D9" w:rsidRPr="00B01B5C">
        <w:rPr>
          <w:color w:val="000000" w:themeColor="text1"/>
          <w:sz w:val="28"/>
          <w:szCs w:val="28"/>
        </w:rPr>
        <w:t xml:space="preserve"> здравоохранения</w:t>
      </w:r>
      <w:r w:rsidRPr="00B01B5C">
        <w:rPr>
          <w:color w:val="000000" w:themeColor="text1"/>
          <w:sz w:val="28"/>
          <w:szCs w:val="28"/>
        </w:rPr>
        <w:t xml:space="preserve"> и др</w:t>
      </w:r>
      <w:r w:rsidR="00D018D9" w:rsidRPr="00B01B5C">
        <w:rPr>
          <w:color w:val="000000" w:themeColor="text1"/>
          <w:sz w:val="28"/>
          <w:szCs w:val="28"/>
        </w:rPr>
        <w:t xml:space="preserve">. На встречах </w:t>
      </w:r>
      <w:r w:rsidRPr="00B01B5C">
        <w:rPr>
          <w:color w:val="000000" w:themeColor="text1"/>
          <w:sz w:val="28"/>
          <w:szCs w:val="28"/>
        </w:rPr>
        <w:t>сотрудники администрации муниципального округа</w:t>
      </w:r>
      <w:r w:rsidR="00D018D9" w:rsidRPr="00B01B5C">
        <w:rPr>
          <w:color w:val="000000" w:themeColor="text1"/>
          <w:sz w:val="28"/>
          <w:szCs w:val="28"/>
        </w:rPr>
        <w:t xml:space="preserve"> рассказ</w:t>
      </w:r>
      <w:r w:rsidRPr="00B01B5C">
        <w:rPr>
          <w:color w:val="000000" w:themeColor="text1"/>
          <w:sz w:val="28"/>
          <w:szCs w:val="28"/>
        </w:rPr>
        <w:t>ыв</w:t>
      </w:r>
      <w:r w:rsidR="00D018D9" w:rsidRPr="00B01B5C">
        <w:rPr>
          <w:color w:val="000000" w:themeColor="text1"/>
          <w:sz w:val="28"/>
          <w:szCs w:val="28"/>
        </w:rPr>
        <w:t>али о ситуации в муниципальном округе, отве</w:t>
      </w:r>
      <w:r w:rsidRPr="00B01B5C">
        <w:rPr>
          <w:color w:val="000000" w:themeColor="text1"/>
          <w:sz w:val="28"/>
          <w:szCs w:val="28"/>
        </w:rPr>
        <w:t>ча</w:t>
      </w:r>
      <w:r w:rsidR="00D018D9" w:rsidRPr="00B01B5C">
        <w:rPr>
          <w:color w:val="000000" w:themeColor="text1"/>
          <w:sz w:val="28"/>
          <w:szCs w:val="28"/>
        </w:rPr>
        <w:t xml:space="preserve">ли на вопросы сельчан. Такое общение дает свои результаты </w:t>
      </w:r>
      <w:r w:rsidRPr="00B01B5C">
        <w:rPr>
          <w:color w:val="000000" w:themeColor="text1"/>
          <w:sz w:val="28"/>
          <w:szCs w:val="28"/>
        </w:rPr>
        <w:t>–</w:t>
      </w:r>
      <w:r w:rsidR="00D018D9" w:rsidRPr="00B01B5C">
        <w:rPr>
          <w:color w:val="000000" w:themeColor="text1"/>
          <w:sz w:val="28"/>
          <w:szCs w:val="28"/>
        </w:rPr>
        <w:t xml:space="preserve"> сотрудники администрации находятся в курсе проблем сельчан и могут вовремя принять соответствующие меры. Встречи с жителями с</w:t>
      </w:r>
      <w:r w:rsidR="00586FD7" w:rsidRPr="00B01B5C">
        <w:rPr>
          <w:color w:val="000000" w:themeColor="text1"/>
          <w:sz w:val="28"/>
          <w:szCs w:val="28"/>
        </w:rPr>
        <w:t>ё</w:t>
      </w:r>
      <w:r w:rsidR="00D018D9" w:rsidRPr="00B01B5C">
        <w:rPr>
          <w:color w:val="000000" w:themeColor="text1"/>
          <w:sz w:val="28"/>
          <w:szCs w:val="28"/>
        </w:rPr>
        <w:t>л будут продолжены.</w:t>
      </w:r>
    </w:p>
    <w:p w:rsidR="00084176" w:rsidRPr="00B01B5C" w:rsidRDefault="007E5846" w:rsidP="00CF473E">
      <w:pPr>
        <w:suppressAutoHyphens/>
        <w:ind w:firstLine="709"/>
        <w:jc w:val="both"/>
        <w:rPr>
          <w:color w:val="000000" w:themeColor="text1"/>
          <w:sz w:val="28"/>
          <w:szCs w:val="28"/>
          <w:u w:val="single"/>
        </w:rPr>
      </w:pPr>
      <w:r w:rsidRPr="00B01B5C">
        <w:rPr>
          <w:color w:val="000000" w:themeColor="text1"/>
          <w:sz w:val="28"/>
          <w:szCs w:val="28"/>
          <w:u w:val="single"/>
        </w:rPr>
        <w:t xml:space="preserve">Проблемы: </w:t>
      </w:r>
      <w:r w:rsidR="00CE5687" w:rsidRPr="00B01B5C">
        <w:rPr>
          <w:color w:val="000000" w:themeColor="text1"/>
          <w:sz w:val="28"/>
          <w:szCs w:val="28"/>
          <w:u w:val="single"/>
        </w:rPr>
        <w:t xml:space="preserve">Недостаток </w:t>
      </w:r>
      <w:r w:rsidR="006923FE" w:rsidRPr="00B01B5C">
        <w:rPr>
          <w:color w:val="000000" w:themeColor="text1"/>
          <w:sz w:val="28"/>
          <w:szCs w:val="28"/>
          <w:u w:val="single"/>
        </w:rPr>
        <w:t>обеспечения дошкольным образованием в</w:t>
      </w:r>
      <w:r w:rsidR="00084176" w:rsidRPr="00B01B5C">
        <w:rPr>
          <w:color w:val="000000" w:themeColor="text1"/>
          <w:sz w:val="28"/>
          <w:szCs w:val="28"/>
          <w:u w:val="single"/>
        </w:rPr>
        <w:t xml:space="preserve"> п. Бурсоль. </w:t>
      </w:r>
      <w:r w:rsidR="008F6F23" w:rsidRPr="00B01B5C">
        <w:rPr>
          <w:color w:val="000000" w:themeColor="text1"/>
          <w:sz w:val="28"/>
          <w:szCs w:val="28"/>
          <w:u w:val="single"/>
        </w:rPr>
        <w:t>Недостаток уличного освещения в сёлах</w:t>
      </w:r>
      <w:r w:rsidR="00DD007A" w:rsidRPr="00B01B5C">
        <w:rPr>
          <w:color w:val="000000" w:themeColor="text1"/>
          <w:sz w:val="28"/>
          <w:szCs w:val="28"/>
          <w:u w:val="single"/>
        </w:rPr>
        <w:t xml:space="preserve">, необходимость </w:t>
      </w:r>
      <w:r w:rsidR="00DD007A" w:rsidRPr="00B01B5C">
        <w:rPr>
          <w:color w:val="000000" w:themeColor="text1"/>
          <w:sz w:val="28"/>
          <w:szCs w:val="28"/>
          <w:u w:val="single"/>
        </w:rPr>
        <w:lastRenderedPageBreak/>
        <w:t>технического обслуживания имеющегося освещения</w:t>
      </w:r>
      <w:r w:rsidR="008F6F23" w:rsidRPr="00B01B5C">
        <w:rPr>
          <w:color w:val="000000" w:themeColor="text1"/>
          <w:sz w:val="28"/>
          <w:szCs w:val="28"/>
          <w:u w:val="single"/>
        </w:rPr>
        <w:t xml:space="preserve">. </w:t>
      </w:r>
      <w:r w:rsidR="00550AFC" w:rsidRPr="00B01B5C">
        <w:rPr>
          <w:color w:val="000000" w:themeColor="text1"/>
          <w:sz w:val="28"/>
          <w:szCs w:val="28"/>
          <w:u w:val="single"/>
        </w:rPr>
        <w:t xml:space="preserve">Необходимость </w:t>
      </w:r>
      <w:r w:rsidR="00AF0D04" w:rsidRPr="00B01B5C">
        <w:rPr>
          <w:color w:val="000000" w:themeColor="text1"/>
          <w:sz w:val="28"/>
          <w:szCs w:val="28"/>
          <w:u w:val="single"/>
        </w:rPr>
        <w:t>подключения жителям сёл</w:t>
      </w:r>
      <w:r w:rsidR="00550AFC" w:rsidRPr="00B01B5C">
        <w:rPr>
          <w:color w:val="000000" w:themeColor="text1"/>
          <w:sz w:val="28"/>
          <w:szCs w:val="28"/>
          <w:u w:val="single"/>
        </w:rPr>
        <w:t xml:space="preserve"> интернета и телевидения высокого качества (оптоволокно).</w:t>
      </w:r>
      <w:r w:rsidR="00452565" w:rsidRPr="00B01B5C">
        <w:rPr>
          <w:color w:val="000000" w:themeColor="text1"/>
          <w:sz w:val="28"/>
          <w:szCs w:val="28"/>
          <w:u w:val="single"/>
        </w:rPr>
        <w:t xml:space="preserve"> Необходимость обустройства муниципальной территории прибрежной зоны озера </w:t>
      </w:r>
      <w:proofErr w:type="spellStart"/>
      <w:r w:rsidR="00452565" w:rsidRPr="00B01B5C">
        <w:rPr>
          <w:color w:val="000000" w:themeColor="text1"/>
          <w:sz w:val="28"/>
          <w:szCs w:val="28"/>
          <w:u w:val="single"/>
        </w:rPr>
        <w:t>Бурлинское</w:t>
      </w:r>
      <w:proofErr w:type="spellEnd"/>
      <w:r w:rsidR="00452565" w:rsidRPr="00B01B5C">
        <w:rPr>
          <w:color w:val="000000" w:themeColor="text1"/>
          <w:sz w:val="28"/>
          <w:szCs w:val="28"/>
          <w:u w:val="single"/>
        </w:rPr>
        <w:t xml:space="preserve"> (п. Бурсоль) для развития туристического бизнеса.</w:t>
      </w:r>
    </w:p>
    <w:p w:rsidR="00084176" w:rsidRPr="00B01B5C" w:rsidRDefault="007E5846" w:rsidP="00405D35">
      <w:pPr>
        <w:suppressAutoHyphens/>
        <w:ind w:firstLine="709"/>
        <w:jc w:val="both"/>
        <w:rPr>
          <w:color w:val="000000" w:themeColor="text1"/>
          <w:sz w:val="28"/>
          <w:szCs w:val="28"/>
          <w:u w:val="single"/>
        </w:rPr>
      </w:pPr>
      <w:r w:rsidRPr="00B01B5C">
        <w:rPr>
          <w:color w:val="000000" w:themeColor="text1"/>
          <w:sz w:val="28"/>
          <w:szCs w:val="28"/>
          <w:u w:val="single"/>
        </w:rPr>
        <w:t xml:space="preserve">Решения: </w:t>
      </w:r>
      <w:r w:rsidR="006923FE" w:rsidRPr="00B01B5C">
        <w:rPr>
          <w:color w:val="000000" w:themeColor="text1"/>
          <w:sz w:val="28"/>
          <w:szCs w:val="28"/>
          <w:u w:val="single"/>
        </w:rPr>
        <w:t xml:space="preserve">В </w:t>
      </w:r>
      <w:r w:rsidR="0076142C" w:rsidRPr="00B01B5C">
        <w:rPr>
          <w:color w:val="000000" w:themeColor="text1"/>
          <w:sz w:val="28"/>
          <w:szCs w:val="28"/>
          <w:u w:val="single"/>
        </w:rPr>
        <w:t xml:space="preserve">2023 году в </w:t>
      </w:r>
      <w:r w:rsidR="006923FE" w:rsidRPr="00B01B5C">
        <w:rPr>
          <w:color w:val="000000" w:themeColor="text1"/>
          <w:sz w:val="28"/>
          <w:szCs w:val="28"/>
          <w:u w:val="single"/>
        </w:rPr>
        <w:t>п. Бурсоль о</w:t>
      </w:r>
      <w:r w:rsidR="00084176" w:rsidRPr="00B01B5C">
        <w:rPr>
          <w:color w:val="000000" w:themeColor="text1"/>
          <w:sz w:val="28"/>
          <w:szCs w:val="28"/>
          <w:u w:val="single"/>
        </w:rPr>
        <w:t xml:space="preserve">рганизована дошкольная подготовка для детей 5-7 лет на базе филиала МБОУ «СОШ № 13» </w:t>
      </w:r>
      <w:r w:rsidR="00084176" w:rsidRPr="00B01B5C">
        <w:rPr>
          <w:iCs/>
          <w:color w:val="000000" w:themeColor="text1"/>
          <w:sz w:val="28"/>
          <w:szCs w:val="28"/>
          <w:u w:val="single"/>
        </w:rPr>
        <w:t>–</w:t>
      </w:r>
      <w:r w:rsidR="00084176" w:rsidRPr="00B01B5C">
        <w:rPr>
          <w:color w:val="000000" w:themeColor="text1"/>
          <w:sz w:val="28"/>
          <w:szCs w:val="28"/>
          <w:u w:val="single"/>
        </w:rPr>
        <w:t xml:space="preserve"> «СОШ № 9» </w:t>
      </w:r>
      <w:r w:rsidR="004544F3" w:rsidRPr="00B01B5C">
        <w:rPr>
          <w:color w:val="000000" w:themeColor="text1"/>
          <w:sz w:val="28"/>
          <w:szCs w:val="28"/>
          <w:u w:val="single"/>
        </w:rPr>
        <w:t xml:space="preserve">(школа будущего первоклассника), </w:t>
      </w:r>
      <w:r w:rsidR="006923FE" w:rsidRPr="00B01B5C">
        <w:rPr>
          <w:color w:val="000000" w:themeColor="text1"/>
          <w:sz w:val="28"/>
          <w:szCs w:val="28"/>
          <w:u w:val="single"/>
        </w:rPr>
        <w:t xml:space="preserve">где </w:t>
      </w:r>
      <w:r w:rsidR="004544F3" w:rsidRPr="00B01B5C">
        <w:rPr>
          <w:color w:val="000000" w:themeColor="text1"/>
          <w:sz w:val="28"/>
          <w:szCs w:val="28"/>
          <w:u w:val="single"/>
        </w:rPr>
        <w:t>занимается 8 детей.</w:t>
      </w:r>
    </w:p>
    <w:p w:rsidR="00C32EAA" w:rsidRPr="00B01B5C" w:rsidRDefault="00C32EAA" w:rsidP="00405D35">
      <w:pPr>
        <w:suppressAutoHyphens/>
        <w:ind w:firstLine="709"/>
        <w:jc w:val="both"/>
        <w:rPr>
          <w:color w:val="000000" w:themeColor="text1"/>
          <w:sz w:val="28"/>
          <w:szCs w:val="28"/>
          <w:u w:val="single"/>
        </w:rPr>
      </w:pPr>
      <w:r w:rsidRPr="00B01B5C">
        <w:rPr>
          <w:color w:val="000000" w:themeColor="text1"/>
          <w:sz w:val="28"/>
          <w:szCs w:val="28"/>
          <w:u w:val="single"/>
        </w:rPr>
        <w:t xml:space="preserve">В </w:t>
      </w:r>
      <w:r w:rsidR="008F6F23" w:rsidRPr="00B01B5C">
        <w:rPr>
          <w:color w:val="000000" w:themeColor="text1"/>
          <w:sz w:val="28"/>
          <w:szCs w:val="28"/>
          <w:u w:val="single"/>
        </w:rPr>
        <w:t>сёлах</w:t>
      </w:r>
      <w:r w:rsidRPr="00B01B5C">
        <w:rPr>
          <w:color w:val="000000" w:themeColor="text1"/>
          <w:sz w:val="28"/>
          <w:szCs w:val="28"/>
          <w:u w:val="single"/>
        </w:rPr>
        <w:t xml:space="preserve"> заключен</w:t>
      </w:r>
      <w:r w:rsidR="008F6F23" w:rsidRPr="00B01B5C">
        <w:rPr>
          <w:color w:val="000000" w:themeColor="text1"/>
          <w:sz w:val="28"/>
          <w:szCs w:val="28"/>
          <w:u w:val="single"/>
        </w:rPr>
        <w:t>ы</w:t>
      </w:r>
      <w:r w:rsidRPr="00B01B5C">
        <w:rPr>
          <w:color w:val="000000" w:themeColor="text1"/>
          <w:sz w:val="28"/>
          <w:szCs w:val="28"/>
          <w:u w:val="single"/>
        </w:rPr>
        <w:t xml:space="preserve"> контракт</w:t>
      </w:r>
      <w:r w:rsidR="008F6F23" w:rsidRPr="00B01B5C">
        <w:rPr>
          <w:color w:val="000000" w:themeColor="text1"/>
          <w:sz w:val="28"/>
          <w:szCs w:val="28"/>
          <w:u w:val="single"/>
        </w:rPr>
        <w:t>ы</w:t>
      </w:r>
      <w:r w:rsidRPr="00B01B5C">
        <w:rPr>
          <w:color w:val="000000" w:themeColor="text1"/>
          <w:sz w:val="28"/>
          <w:szCs w:val="28"/>
          <w:u w:val="single"/>
        </w:rPr>
        <w:t xml:space="preserve"> с ПАО «</w:t>
      </w:r>
      <w:proofErr w:type="spellStart"/>
      <w:r w:rsidRPr="00B01B5C">
        <w:rPr>
          <w:color w:val="000000" w:themeColor="text1"/>
          <w:sz w:val="28"/>
          <w:szCs w:val="28"/>
          <w:u w:val="single"/>
        </w:rPr>
        <w:t>Россети</w:t>
      </w:r>
      <w:proofErr w:type="spellEnd"/>
      <w:r w:rsidRPr="00B01B5C">
        <w:rPr>
          <w:color w:val="000000" w:themeColor="text1"/>
          <w:sz w:val="28"/>
          <w:szCs w:val="28"/>
          <w:u w:val="single"/>
        </w:rPr>
        <w:t xml:space="preserve"> Сибирь» по техническому обслуживанию оборудования наружного освещения. </w:t>
      </w:r>
      <w:r w:rsidR="008F6F23" w:rsidRPr="00B01B5C">
        <w:rPr>
          <w:color w:val="000000" w:themeColor="text1"/>
          <w:sz w:val="28"/>
          <w:szCs w:val="28"/>
          <w:u w:val="single"/>
        </w:rPr>
        <w:t>В с. Селекционное н</w:t>
      </w:r>
      <w:r w:rsidRPr="00B01B5C">
        <w:rPr>
          <w:color w:val="000000" w:themeColor="text1"/>
          <w:sz w:val="28"/>
          <w:szCs w:val="28"/>
          <w:u w:val="single"/>
        </w:rPr>
        <w:t>а закупку материалов, аренду опор</w:t>
      </w:r>
      <w:r w:rsidR="00550AFC" w:rsidRPr="00B01B5C">
        <w:rPr>
          <w:color w:val="000000" w:themeColor="text1"/>
          <w:sz w:val="28"/>
          <w:szCs w:val="28"/>
          <w:u w:val="single"/>
        </w:rPr>
        <w:t>, уличное освещение</w:t>
      </w:r>
      <w:r w:rsidRPr="00B01B5C">
        <w:rPr>
          <w:color w:val="000000" w:themeColor="text1"/>
          <w:sz w:val="28"/>
          <w:szCs w:val="28"/>
          <w:u w:val="single"/>
        </w:rPr>
        <w:t xml:space="preserve"> </w:t>
      </w:r>
      <w:r w:rsidR="008F6F23" w:rsidRPr="00B01B5C">
        <w:rPr>
          <w:color w:val="000000" w:themeColor="text1"/>
          <w:sz w:val="28"/>
          <w:szCs w:val="28"/>
          <w:u w:val="single"/>
        </w:rPr>
        <w:t xml:space="preserve">в 2023 году </w:t>
      </w:r>
      <w:r w:rsidRPr="00B01B5C">
        <w:rPr>
          <w:color w:val="000000" w:themeColor="text1"/>
          <w:sz w:val="28"/>
          <w:szCs w:val="28"/>
          <w:u w:val="single"/>
        </w:rPr>
        <w:t>потрачено 472 тыс. руб.</w:t>
      </w:r>
      <w:r w:rsidR="008F6F23" w:rsidRPr="00B01B5C">
        <w:rPr>
          <w:color w:val="000000" w:themeColor="text1"/>
          <w:sz w:val="28"/>
          <w:szCs w:val="28"/>
          <w:u w:val="single"/>
        </w:rPr>
        <w:t>, в с. Покровка – 63 тыс. руб.</w:t>
      </w:r>
      <w:r w:rsidR="00CE5687" w:rsidRPr="00B01B5C">
        <w:rPr>
          <w:color w:val="000000" w:themeColor="text1"/>
          <w:sz w:val="28"/>
          <w:szCs w:val="28"/>
          <w:u w:val="single"/>
        </w:rPr>
        <w:t xml:space="preserve"> В п. Бурсоль заменено 15 уличных фонарей, приобретенных за счет спонсорской помощи ООО «Алтайская соледобывающая компания».</w:t>
      </w:r>
      <w:r w:rsidR="00DD007A" w:rsidRPr="00B01B5C">
        <w:rPr>
          <w:color w:val="000000" w:themeColor="text1"/>
          <w:sz w:val="28"/>
          <w:szCs w:val="28"/>
          <w:u w:val="single"/>
        </w:rPr>
        <w:t xml:space="preserve"> В с. Знаменка, с. </w:t>
      </w:r>
      <w:proofErr w:type="spellStart"/>
      <w:r w:rsidR="00DD007A" w:rsidRPr="00B01B5C">
        <w:rPr>
          <w:color w:val="000000" w:themeColor="text1"/>
          <w:sz w:val="28"/>
          <w:szCs w:val="28"/>
          <w:u w:val="single"/>
        </w:rPr>
        <w:t>Пановка</w:t>
      </w:r>
      <w:proofErr w:type="spellEnd"/>
      <w:r w:rsidR="00DD007A" w:rsidRPr="00B01B5C">
        <w:rPr>
          <w:color w:val="000000" w:themeColor="text1"/>
          <w:sz w:val="28"/>
          <w:szCs w:val="28"/>
          <w:u w:val="single"/>
        </w:rPr>
        <w:t xml:space="preserve"> установлены 7 фонарей, заменены 22 фонаря уличного освещения. В с. Семеновка проводилась замена фонарей уличного освещения за счет спонсорской помощи Фролова Сергея Сергеевича.</w:t>
      </w:r>
    </w:p>
    <w:p w:rsidR="00550AFC" w:rsidRPr="00B01B5C" w:rsidRDefault="00550AFC" w:rsidP="00550AFC">
      <w:pPr>
        <w:suppressAutoHyphens/>
        <w:ind w:firstLine="709"/>
        <w:jc w:val="both"/>
        <w:rPr>
          <w:color w:val="000000" w:themeColor="text1"/>
          <w:sz w:val="28"/>
          <w:szCs w:val="28"/>
          <w:u w:val="single"/>
        </w:rPr>
      </w:pPr>
      <w:r w:rsidRPr="00B01B5C">
        <w:rPr>
          <w:color w:val="000000" w:themeColor="text1"/>
          <w:sz w:val="28"/>
          <w:szCs w:val="28"/>
          <w:u w:val="single"/>
        </w:rPr>
        <w:t xml:space="preserve">В </w:t>
      </w:r>
      <w:r w:rsidR="00635113" w:rsidRPr="00B01B5C">
        <w:rPr>
          <w:color w:val="000000" w:themeColor="text1"/>
          <w:sz w:val="28"/>
          <w:szCs w:val="28"/>
          <w:u w:val="single"/>
        </w:rPr>
        <w:t xml:space="preserve">2023 году </w:t>
      </w:r>
      <w:r w:rsidRPr="00B01B5C">
        <w:rPr>
          <w:color w:val="000000" w:themeColor="text1"/>
          <w:sz w:val="28"/>
          <w:szCs w:val="28"/>
          <w:u w:val="single"/>
        </w:rPr>
        <w:t xml:space="preserve">желающим жителям </w:t>
      </w:r>
      <w:r w:rsidR="00635113" w:rsidRPr="00B01B5C">
        <w:rPr>
          <w:color w:val="000000" w:themeColor="text1"/>
          <w:sz w:val="28"/>
          <w:szCs w:val="28"/>
          <w:u w:val="single"/>
        </w:rPr>
        <w:t>с. Покровка подключены</w:t>
      </w:r>
      <w:r w:rsidRPr="00B01B5C">
        <w:rPr>
          <w:color w:val="000000" w:themeColor="text1"/>
          <w:sz w:val="28"/>
          <w:szCs w:val="28"/>
          <w:u w:val="single"/>
        </w:rPr>
        <w:t xml:space="preserve"> интернет и телевидение от базовой станции в с. Павловка, установленной в 2022 году по федеральному проекту «Устранение цифрового неравенства».</w:t>
      </w:r>
    </w:p>
    <w:p w:rsidR="00452565" w:rsidRPr="00B01B5C" w:rsidRDefault="006E32D3" w:rsidP="00550AFC">
      <w:pPr>
        <w:suppressAutoHyphens/>
        <w:ind w:firstLine="709"/>
        <w:jc w:val="both"/>
        <w:rPr>
          <w:color w:val="000000" w:themeColor="text1"/>
          <w:sz w:val="28"/>
          <w:szCs w:val="28"/>
          <w:u w:val="single"/>
        </w:rPr>
      </w:pPr>
      <w:r w:rsidRPr="00B01B5C">
        <w:rPr>
          <w:color w:val="000000" w:themeColor="text1"/>
          <w:sz w:val="28"/>
          <w:szCs w:val="28"/>
          <w:u w:val="single"/>
        </w:rPr>
        <w:t>У</w:t>
      </w:r>
      <w:r w:rsidR="00452565" w:rsidRPr="00B01B5C">
        <w:rPr>
          <w:color w:val="000000" w:themeColor="text1"/>
          <w:sz w:val="28"/>
          <w:szCs w:val="28"/>
          <w:u w:val="single"/>
        </w:rPr>
        <w:t xml:space="preserve">частие в программах по развитию туристического бизнеса для обустройства муниципальной территории прибрежной зоны озера </w:t>
      </w:r>
      <w:proofErr w:type="spellStart"/>
      <w:r w:rsidR="00452565" w:rsidRPr="00B01B5C">
        <w:rPr>
          <w:color w:val="000000" w:themeColor="text1"/>
          <w:sz w:val="28"/>
          <w:szCs w:val="28"/>
          <w:u w:val="single"/>
        </w:rPr>
        <w:t>Бурлинское</w:t>
      </w:r>
      <w:proofErr w:type="spellEnd"/>
      <w:r w:rsidR="00452565" w:rsidRPr="00B01B5C">
        <w:rPr>
          <w:color w:val="000000" w:themeColor="text1"/>
          <w:sz w:val="28"/>
          <w:szCs w:val="28"/>
          <w:u w:val="single"/>
        </w:rPr>
        <w:t xml:space="preserve"> (п. Бурсоль).</w:t>
      </w:r>
    </w:p>
    <w:p w:rsidR="00D018D9" w:rsidRPr="00B01B5C" w:rsidRDefault="00D018D9" w:rsidP="002468C3">
      <w:pPr>
        <w:suppressAutoHyphens/>
        <w:jc w:val="both"/>
        <w:rPr>
          <w:b/>
          <w:color w:val="000000" w:themeColor="text1"/>
          <w:sz w:val="28"/>
          <w:szCs w:val="28"/>
        </w:rPr>
      </w:pPr>
    </w:p>
    <w:p w:rsidR="001C4C1E" w:rsidRPr="00B01B5C" w:rsidRDefault="001C4C1E" w:rsidP="002468C3">
      <w:pPr>
        <w:suppressAutoHyphens/>
        <w:ind w:firstLine="709"/>
        <w:jc w:val="both"/>
        <w:rPr>
          <w:b/>
          <w:color w:val="000000" w:themeColor="text1"/>
          <w:sz w:val="28"/>
          <w:szCs w:val="28"/>
        </w:rPr>
      </w:pPr>
      <w:r w:rsidRPr="00B01B5C">
        <w:rPr>
          <w:b/>
          <w:color w:val="000000" w:themeColor="text1"/>
          <w:sz w:val="28"/>
          <w:szCs w:val="28"/>
        </w:rPr>
        <w:t>Деятельность в области ГО и ЧС, организация работы единой дежурно-диспетчерской службы</w:t>
      </w:r>
    </w:p>
    <w:p w:rsidR="00175DAD" w:rsidRPr="00B01B5C" w:rsidRDefault="009D4ABB" w:rsidP="002468C3">
      <w:pPr>
        <w:suppressAutoHyphens/>
        <w:ind w:firstLine="709"/>
        <w:jc w:val="both"/>
        <w:textAlignment w:val="baseline"/>
        <w:rPr>
          <w:iCs/>
          <w:color w:val="000000" w:themeColor="text1"/>
          <w:sz w:val="28"/>
          <w:szCs w:val="28"/>
        </w:rPr>
      </w:pPr>
      <w:r w:rsidRPr="00B01B5C">
        <w:rPr>
          <w:color w:val="000000" w:themeColor="text1"/>
          <w:sz w:val="28"/>
          <w:szCs w:val="28"/>
        </w:rPr>
        <w:t>Важным направлением д</w:t>
      </w:r>
      <w:r w:rsidR="004972C0" w:rsidRPr="00B01B5C">
        <w:rPr>
          <w:color w:val="000000" w:themeColor="text1"/>
          <w:sz w:val="28"/>
          <w:szCs w:val="28"/>
        </w:rPr>
        <w:t>еятельност</w:t>
      </w:r>
      <w:r w:rsidRPr="00B01B5C">
        <w:rPr>
          <w:color w:val="000000" w:themeColor="text1"/>
          <w:sz w:val="28"/>
          <w:szCs w:val="28"/>
        </w:rPr>
        <w:t>и</w:t>
      </w:r>
      <w:r w:rsidR="004972C0" w:rsidRPr="00B01B5C">
        <w:rPr>
          <w:color w:val="000000" w:themeColor="text1"/>
          <w:sz w:val="28"/>
          <w:szCs w:val="28"/>
        </w:rPr>
        <w:t xml:space="preserve"> </w:t>
      </w:r>
      <w:r w:rsidR="00FF6F1C" w:rsidRPr="00B01B5C">
        <w:rPr>
          <w:color w:val="000000" w:themeColor="text1"/>
          <w:sz w:val="28"/>
          <w:szCs w:val="28"/>
        </w:rPr>
        <w:t>администрации</w:t>
      </w:r>
      <w:r w:rsidR="004972C0" w:rsidRPr="00B01B5C">
        <w:rPr>
          <w:color w:val="000000" w:themeColor="text1"/>
          <w:sz w:val="28"/>
          <w:szCs w:val="28"/>
        </w:rPr>
        <w:t xml:space="preserve"> </w:t>
      </w:r>
      <w:r w:rsidRPr="00B01B5C">
        <w:rPr>
          <w:color w:val="000000" w:themeColor="text1"/>
          <w:sz w:val="28"/>
          <w:szCs w:val="28"/>
        </w:rPr>
        <w:t xml:space="preserve">является </w:t>
      </w:r>
      <w:r w:rsidR="004972C0" w:rsidRPr="00B01B5C">
        <w:rPr>
          <w:color w:val="000000" w:themeColor="text1"/>
          <w:sz w:val="28"/>
          <w:szCs w:val="28"/>
        </w:rPr>
        <w:t>решени</w:t>
      </w:r>
      <w:r w:rsidRPr="00B01B5C">
        <w:rPr>
          <w:color w:val="000000" w:themeColor="text1"/>
          <w:sz w:val="28"/>
          <w:szCs w:val="28"/>
        </w:rPr>
        <w:t>е</w:t>
      </w:r>
      <w:r w:rsidR="004972C0" w:rsidRPr="00B01B5C">
        <w:rPr>
          <w:color w:val="000000" w:themeColor="text1"/>
          <w:sz w:val="28"/>
          <w:szCs w:val="28"/>
        </w:rPr>
        <w:t xml:space="preserve"> вопросов местного значения </w:t>
      </w:r>
      <w:r w:rsidR="00175DAD" w:rsidRPr="00B01B5C">
        <w:rPr>
          <w:color w:val="000000" w:themeColor="text1"/>
          <w:sz w:val="28"/>
          <w:szCs w:val="28"/>
        </w:rPr>
        <w:t xml:space="preserve">в области </w:t>
      </w:r>
      <w:r w:rsidRPr="00B01B5C">
        <w:rPr>
          <w:color w:val="000000" w:themeColor="text1"/>
          <w:sz w:val="28"/>
          <w:szCs w:val="28"/>
        </w:rPr>
        <w:t xml:space="preserve">гражданской обороны (далее – ГО), </w:t>
      </w:r>
      <w:r w:rsidR="004972C0" w:rsidRPr="00B01B5C">
        <w:rPr>
          <w:color w:val="000000" w:themeColor="text1"/>
          <w:sz w:val="28"/>
          <w:szCs w:val="28"/>
        </w:rPr>
        <w:t xml:space="preserve">защиты населения и территории от чрезвычайных ситуаций </w:t>
      </w:r>
      <w:r w:rsidR="005F0E7B" w:rsidRPr="00B01B5C">
        <w:rPr>
          <w:color w:val="000000" w:themeColor="text1"/>
          <w:sz w:val="28"/>
          <w:szCs w:val="28"/>
        </w:rPr>
        <w:t xml:space="preserve">(далее – ЧС) </w:t>
      </w:r>
      <w:r w:rsidR="004972C0" w:rsidRPr="00B01B5C">
        <w:rPr>
          <w:color w:val="000000" w:themeColor="text1"/>
          <w:sz w:val="28"/>
          <w:szCs w:val="28"/>
        </w:rPr>
        <w:t>приро</w:t>
      </w:r>
      <w:r w:rsidRPr="00B01B5C">
        <w:rPr>
          <w:color w:val="000000" w:themeColor="text1"/>
          <w:sz w:val="28"/>
          <w:szCs w:val="28"/>
        </w:rPr>
        <w:t>дного и техногенного характера.</w:t>
      </w:r>
    </w:p>
    <w:p w:rsidR="00D27F69" w:rsidRPr="00B01B5C" w:rsidRDefault="00E47995" w:rsidP="002468C3">
      <w:pPr>
        <w:suppressAutoHyphens/>
        <w:ind w:firstLine="709"/>
        <w:jc w:val="both"/>
        <w:rPr>
          <w:iCs/>
          <w:color w:val="000000" w:themeColor="text1"/>
          <w:sz w:val="28"/>
          <w:szCs w:val="28"/>
        </w:rPr>
      </w:pPr>
      <w:r w:rsidRPr="00B01B5C">
        <w:rPr>
          <w:color w:val="000000" w:themeColor="text1"/>
          <w:sz w:val="28"/>
          <w:szCs w:val="28"/>
        </w:rPr>
        <w:t>В рамках реализации</w:t>
      </w:r>
      <w:r w:rsidR="00D27F69" w:rsidRPr="00B01B5C">
        <w:rPr>
          <w:color w:val="000000" w:themeColor="text1"/>
          <w:sz w:val="28"/>
          <w:szCs w:val="28"/>
        </w:rPr>
        <w:t xml:space="preserve"> муниципальной программы «Обеспечение мероприятий по </w:t>
      </w:r>
      <w:r w:rsidR="00E36154" w:rsidRPr="00B01B5C">
        <w:rPr>
          <w:color w:val="000000" w:themeColor="text1"/>
          <w:sz w:val="28"/>
          <w:szCs w:val="28"/>
        </w:rPr>
        <w:t>ГО</w:t>
      </w:r>
      <w:r w:rsidR="00D27F69" w:rsidRPr="00B01B5C">
        <w:rPr>
          <w:color w:val="000000" w:themeColor="text1"/>
          <w:sz w:val="28"/>
          <w:szCs w:val="28"/>
        </w:rPr>
        <w:t>, предупреждени</w:t>
      </w:r>
      <w:r w:rsidR="009E3E41" w:rsidRPr="00B01B5C">
        <w:rPr>
          <w:color w:val="000000" w:themeColor="text1"/>
          <w:sz w:val="28"/>
          <w:szCs w:val="28"/>
        </w:rPr>
        <w:t>е</w:t>
      </w:r>
      <w:r w:rsidR="00D27F69" w:rsidRPr="00B01B5C">
        <w:rPr>
          <w:color w:val="000000" w:themeColor="text1"/>
          <w:sz w:val="28"/>
          <w:szCs w:val="28"/>
        </w:rPr>
        <w:t xml:space="preserve"> </w:t>
      </w:r>
      <w:r w:rsidR="005F0E7B" w:rsidRPr="00B01B5C">
        <w:rPr>
          <w:color w:val="000000" w:themeColor="text1"/>
          <w:sz w:val="28"/>
          <w:szCs w:val="28"/>
        </w:rPr>
        <w:t>ЧС</w:t>
      </w:r>
      <w:r w:rsidR="00D27F69" w:rsidRPr="00B01B5C">
        <w:rPr>
          <w:color w:val="000000" w:themeColor="text1"/>
          <w:sz w:val="28"/>
          <w:szCs w:val="28"/>
        </w:rPr>
        <w:t xml:space="preserve"> природного и техногенного характера, обеспечени</w:t>
      </w:r>
      <w:r w:rsidR="009E3E41" w:rsidRPr="00B01B5C">
        <w:rPr>
          <w:color w:val="000000" w:themeColor="text1"/>
          <w:sz w:val="28"/>
          <w:szCs w:val="28"/>
        </w:rPr>
        <w:t>е</w:t>
      </w:r>
      <w:r w:rsidR="00D27F69" w:rsidRPr="00B01B5C">
        <w:rPr>
          <w:color w:val="000000" w:themeColor="text1"/>
          <w:sz w:val="28"/>
          <w:szCs w:val="28"/>
        </w:rPr>
        <w:t xml:space="preserve"> пожарной безопасности и безопасности людей на водных объектах на территории муниципального образования </w:t>
      </w:r>
      <w:r w:rsidR="00D27F69" w:rsidRPr="00B01B5C">
        <w:rPr>
          <w:iCs/>
          <w:color w:val="000000" w:themeColor="text1"/>
          <w:sz w:val="28"/>
          <w:szCs w:val="28"/>
        </w:rPr>
        <w:t>муниципальный округ город Славгород Алтайского края на 2021-202</w:t>
      </w:r>
      <w:r w:rsidRPr="00B01B5C">
        <w:rPr>
          <w:iCs/>
          <w:color w:val="000000" w:themeColor="text1"/>
          <w:sz w:val="28"/>
          <w:szCs w:val="28"/>
        </w:rPr>
        <w:t>7</w:t>
      </w:r>
      <w:r w:rsidR="00D27F69" w:rsidRPr="00B01B5C">
        <w:rPr>
          <w:iCs/>
          <w:color w:val="000000" w:themeColor="text1"/>
          <w:sz w:val="28"/>
          <w:szCs w:val="28"/>
        </w:rPr>
        <w:t xml:space="preserve"> годы»</w:t>
      </w:r>
      <w:r w:rsidRPr="00B01B5C">
        <w:rPr>
          <w:iCs/>
          <w:color w:val="000000" w:themeColor="text1"/>
          <w:sz w:val="28"/>
          <w:szCs w:val="28"/>
        </w:rPr>
        <w:t xml:space="preserve"> в</w:t>
      </w:r>
      <w:r w:rsidR="003B6D9B" w:rsidRPr="00B01B5C">
        <w:rPr>
          <w:iCs/>
          <w:color w:val="000000" w:themeColor="text1"/>
          <w:sz w:val="28"/>
          <w:szCs w:val="28"/>
        </w:rPr>
        <w:t xml:space="preserve"> 2023 году </w:t>
      </w:r>
      <w:r w:rsidR="00F20CE3" w:rsidRPr="00B01B5C">
        <w:rPr>
          <w:iCs/>
          <w:color w:val="000000" w:themeColor="text1"/>
          <w:sz w:val="28"/>
          <w:szCs w:val="28"/>
        </w:rPr>
        <w:t xml:space="preserve">на финансирование мероприятий </w:t>
      </w:r>
      <w:r w:rsidR="003B6D9B" w:rsidRPr="00B01B5C">
        <w:rPr>
          <w:iCs/>
          <w:color w:val="000000" w:themeColor="text1"/>
          <w:sz w:val="28"/>
          <w:szCs w:val="28"/>
        </w:rPr>
        <w:t>направлено 4 448</w:t>
      </w:r>
      <w:r w:rsidR="00D27F69" w:rsidRPr="00B01B5C">
        <w:rPr>
          <w:iCs/>
          <w:color w:val="000000" w:themeColor="text1"/>
          <w:sz w:val="28"/>
          <w:szCs w:val="28"/>
        </w:rPr>
        <w:t xml:space="preserve"> </w:t>
      </w:r>
      <w:r w:rsidR="00CE58E5" w:rsidRPr="00B01B5C">
        <w:rPr>
          <w:iCs/>
          <w:color w:val="000000" w:themeColor="text1"/>
          <w:sz w:val="28"/>
          <w:szCs w:val="28"/>
        </w:rPr>
        <w:t>тыс. руб. (в 2022 году – 3 538</w:t>
      </w:r>
      <w:r w:rsidR="003B6D9B" w:rsidRPr="00B01B5C">
        <w:rPr>
          <w:iCs/>
          <w:color w:val="000000" w:themeColor="text1"/>
          <w:sz w:val="28"/>
          <w:szCs w:val="28"/>
        </w:rPr>
        <w:t xml:space="preserve"> </w:t>
      </w:r>
      <w:r w:rsidR="00F20CE3" w:rsidRPr="00B01B5C">
        <w:rPr>
          <w:iCs/>
          <w:color w:val="000000" w:themeColor="text1"/>
          <w:sz w:val="28"/>
          <w:szCs w:val="28"/>
        </w:rPr>
        <w:t>тыс. руб</w:t>
      </w:r>
      <w:r w:rsidR="00D27F69" w:rsidRPr="00B01B5C">
        <w:rPr>
          <w:iCs/>
          <w:color w:val="000000" w:themeColor="text1"/>
          <w:sz w:val="28"/>
          <w:szCs w:val="28"/>
        </w:rPr>
        <w:t>.</w:t>
      </w:r>
      <w:r w:rsidR="00CE58E5" w:rsidRPr="00B01B5C">
        <w:rPr>
          <w:iCs/>
          <w:color w:val="000000" w:themeColor="text1"/>
          <w:sz w:val="28"/>
          <w:szCs w:val="28"/>
        </w:rPr>
        <w:t>).</w:t>
      </w:r>
    </w:p>
    <w:p w:rsidR="006A2761" w:rsidRPr="00B01B5C" w:rsidRDefault="006A2761" w:rsidP="00F525B7">
      <w:pPr>
        <w:suppressAutoHyphens/>
        <w:ind w:firstLine="709"/>
        <w:jc w:val="both"/>
        <w:rPr>
          <w:color w:val="000000" w:themeColor="text1"/>
          <w:sz w:val="28"/>
          <w:szCs w:val="28"/>
        </w:rPr>
      </w:pPr>
      <w:r w:rsidRPr="00B01B5C">
        <w:rPr>
          <w:color w:val="000000" w:themeColor="text1"/>
          <w:sz w:val="28"/>
          <w:szCs w:val="28"/>
        </w:rPr>
        <w:t xml:space="preserve">В 2023 году по направлению </w:t>
      </w:r>
      <w:r w:rsidR="006439C1" w:rsidRPr="00B01B5C">
        <w:rPr>
          <w:color w:val="000000" w:themeColor="text1"/>
          <w:sz w:val="28"/>
          <w:szCs w:val="28"/>
        </w:rPr>
        <w:t xml:space="preserve">«организация и осуществление мероприятий по </w:t>
      </w:r>
      <w:r w:rsidR="00E36154" w:rsidRPr="00B01B5C">
        <w:rPr>
          <w:color w:val="000000" w:themeColor="text1"/>
          <w:sz w:val="28"/>
          <w:szCs w:val="28"/>
        </w:rPr>
        <w:t>ГО</w:t>
      </w:r>
      <w:r w:rsidR="006439C1" w:rsidRPr="00B01B5C">
        <w:rPr>
          <w:color w:val="000000" w:themeColor="text1"/>
          <w:sz w:val="28"/>
          <w:szCs w:val="28"/>
        </w:rPr>
        <w:t>»</w:t>
      </w:r>
      <w:r w:rsidRPr="00B01B5C">
        <w:rPr>
          <w:color w:val="000000" w:themeColor="text1"/>
          <w:sz w:val="28"/>
          <w:szCs w:val="28"/>
        </w:rPr>
        <w:t xml:space="preserve"> и </w:t>
      </w:r>
      <w:r w:rsidR="006439C1" w:rsidRPr="00B01B5C">
        <w:rPr>
          <w:color w:val="000000" w:themeColor="text1"/>
          <w:sz w:val="28"/>
          <w:szCs w:val="28"/>
        </w:rPr>
        <w:t>«</w:t>
      </w:r>
      <w:r w:rsidR="006439C1" w:rsidRPr="00B01B5C">
        <w:rPr>
          <w:bCs/>
          <w:color w:val="000000" w:themeColor="text1"/>
          <w:sz w:val="28"/>
          <w:szCs w:val="28"/>
        </w:rPr>
        <w:t xml:space="preserve">участие в предупреждении и ликвидации последствий </w:t>
      </w:r>
      <w:r w:rsidR="00E36154" w:rsidRPr="00B01B5C">
        <w:rPr>
          <w:bCs/>
          <w:color w:val="000000" w:themeColor="text1"/>
          <w:sz w:val="28"/>
          <w:szCs w:val="28"/>
        </w:rPr>
        <w:t>ЧС</w:t>
      </w:r>
      <w:r w:rsidR="006439C1" w:rsidRPr="00B01B5C">
        <w:rPr>
          <w:color w:val="000000" w:themeColor="text1"/>
          <w:sz w:val="28"/>
          <w:szCs w:val="28"/>
        </w:rPr>
        <w:t>»</w:t>
      </w:r>
      <w:r w:rsidRPr="00B01B5C">
        <w:rPr>
          <w:color w:val="000000" w:themeColor="text1"/>
          <w:sz w:val="28"/>
          <w:szCs w:val="28"/>
        </w:rPr>
        <w:t xml:space="preserve"> обучено 9</w:t>
      </w:r>
      <w:r w:rsidR="006439C1" w:rsidRPr="00B01B5C">
        <w:rPr>
          <w:color w:val="000000" w:themeColor="text1"/>
          <w:sz w:val="28"/>
          <w:szCs w:val="28"/>
        </w:rPr>
        <w:t>0</w:t>
      </w:r>
      <w:r w:rsidRPr="00B01B5C">
        <w:rPr>
          <w:color w:val="000000" w:themeColor="text1"/>
          <w:sz w:val="28"/>
          <w:szCs w:val="28"/>
        </w:rPr>
        <w:t xml:space="preserve"> </w:t>
      </w:r>
      <w:r w:rsidR="00CE58E5" w:rsidRPr="00B01B5C">
        <w:rPr>
          <w:color w:val="000000" w:themeColor="text1"/>
          <w:sz w:val="28"/>
          <w:szCs w:val="28"/>
        </w:rPr>
        <w:t xml:space="preserve">должностных лиц </w:t>
      </w:r>
      <w:r w:rsidR="003B6D9B" w:rsidRPr="00B01B5C">
        <w:rPr>
          <w:color w:val="000000" w:themeColor="text1"/>
          <w:sz w:val="28"/>
          <w:szCs w:val="28"/>
        </w:rPr>
        <w:t>(в 2022</w:t>
      </w:r>
      <w:r w:rsidR="00CE58E5" w:rsidRPr="00B01B5C">
        <w:rPr>
          <w:color w:val="000000" w:themeColor="text1"/>
          <w:sz w:val="28"/>
          <w:szCs w:val="28"/>
        </w:rPr>
        <w:t xml:space="preserve"> году – 96 </w:t>
      </w:r>
      <w:r w:rsidRPr="00B01B5C">
        <w:rPr>
          <w:color w:val="000000" w:themeColor="text1"/>
          <w:sz w:val="28"/>
          <w:szCs w:val="28"/>
        </w:rPr>
        <w:t>должностных лиц</w:t>
      </w:r>
      <w:r w:rsidR="00CE58E5" w:rsidRPr="00B01B5C">
        <w:rPr>
          <w:color w:val="000000" w:themeColor="text1"/>
          <w:sz w:val="28"/>
          <w:szCs w:val="28"/>
        </w:rPr>
        <w:t>)</w:t>
      </w:r>
      <w:r w:rsidRPr="00B01B5C">
        <w:rPr>
          <w:color w:val="000000" w:themeColor="text1"/>
          <w:sz w:val="28"/>
          <w:szCs w:val="28"/>
        </w:rPr>
        <w:t xml:space="preserve">, работающих на предприятиях и в учреждениях муниципального округа. </w:t>
      </w:r>
      <w:r w:rsidR="00F525B7" w:rsidRPr="00B01B5C">
        <w:rPr>
          <w:color w:val="000000" w:themeColor="text1"/>
          <w:sz w:val="28"/>
          <w:szCs w:val="28"/>
        </w:rPr>
        <w:t xml:space="preserve">На занятиях по обеспечению безопасности жизнедеятельности прошли обучение </w:t>
      </w:r>
      <w:r w:rsidRPr="00B01B5C">
        <w:rPr>
          <w:color w:val="000000" w:themeColor="text1"/>
          <w:sz w:val="28"/>
          <w:szCs w:val="28"/>
        </w:rPr>
        <w:t>3</w:t>
      </w:r>
      <w:r w:rsidR="00CE58E5" w:rsidRPr="00B01B5C">
        <w:rPr>
          <w:color w:val="000000" w:themeColor="text1"/>
          <w:sz w:val="28"/>
          <w:szCs w:val="28"/>
        </w:rPr>
        <w:t> </w:t>
      </w:r>
      <w:r w:rsidRPr="00B01B5C">
        <w:rPr>
          <w:color w:val="000000" w:themeColor="text1"/>
          <w:sz w:val="28"/>
          <w:szCs w:val="28"/>
        </w:rPr>
        <w:t>567</w:t>
      </w:r>
      <w:r w:rsidR="00CE58E5" w:rsidRPr="00B01B5C">
        <w:rPr>
          <w:color w:val="000000" w:themeColor="text1"/>
          <w:sz w:val="28"/>
          <w:szCs w:val="28"/>
        </w:rPr>
        <w:t xml:space="preserve"> чел. </w:t>
      </w:r>
      <w:r w:rsidR="006439C1" w:rsidRPr="00B01B5C">
        <w:rPr>
          <w:color w:val="000000" w:themeColor="text1"/>
          <w:sz w:val="28"/>
          <w:szCs w:val="28"/>
        </w:rPr>
        <w:t>(в 2022 году – 3</w:t>
      </w:r>
      <w:r w:rsidR="003B6D9B" w:rsidRPr="00B01B5C">
        <w:rPr>
          <w:color w:val="000000" w:themeColor="text1"/>
          <w:sz w:val="28"/>
          <w:szCs w:val="28"/>
        </w:rPr>
        <w:t> </w:t>
      </w:r>
      <w:r w:rsidR="006439C1" w:rsidRPr="00B01B5C">
        <w:rPr>
          <w:color w:val="000000" w:themeColor="text1"/>
          <w:sz w:val="28"/>
          <w:szCs w:val="28"/>
        </w:rPr>
        <w:t>208 чел.</w:t>
      </w:r>
      <w:r w:rsidR="00CE58E5" w:rsidRPr="00B01B5C">
        <w:rPr>
          <w:color w:val="000000" w:themeColor="text1"/>
          <w:sz w:val="28"/>
          <w:szCs w:val="28"/>
        </w:rPr>
        <w:t>).</w:t>
      </w:r>
    </w:p>
    <w:p w:rsidR="00175DAD" w:rsidRPr="00B01B5C" w:rsidRDefault="00175DAD" w:rsidP="002468C3">
      <w:pPr>
        <w:suppressAutoHyphens/>
        <w:ind w:firstLine="709"/>
        <w:jc w:val="both"/>
        <w:rPr>
          <w:color w:val="000000" w:themeColor="text1"/>
          <w:sz w:val="28"/>
          <w:szCs w:val="28"/>
        </w:rPr>
      </w:pPr>
      <w:r w:rsidRPr="00B01B5C">
        <w:rPr>
          <w:color w:val="000000" w:themeColor="text1"/>
          <w:sz w:val="28"/>
          <w:szCs w:val="28"/>
        </w:rPr>
        <w:t xml:space="preserve">На объектах экономики, в учреждениях и организациях </w:t>
      </w:r>
      <w:r w:rsidR="007B66AD" w:rsidRPr="00B01B5C">
        <w:rPr>
          <w:color w:val="000000" w:themeColor="text1"/>
          <w:sz w:val="28"/>
          <w:szCs w:val="28"/>
        </w:rPr>
        <w:t xml:space="preserve">муниципального округа </w:t>
      </w:r>
      <w:r w:rsidRPr="00B01B5C">
        <w:rPr>
          <w:color w:val="000000" w:themeColor="text1"/>
          <w:sz w:val="28"/>
          <w:szCs w:val="28"/>
        </w:rPr>
        <w:t xml:space="preserve">проведено </w:t>
      </w:r>
      <w:r w:rsidR="007B66AD" w:rsidRPr="00B01B5C">
        <w:rPr>
          <w:color w:val="000000" w:themeColor="text1"/>
          <w:sz w:val="28"/>
          <w:szCs w:val="28"/>
        </w:rPr>
        <w:t>2</w:t>
      </w:r>
      <w:r w:rsidRPr="00B01B5C">
        <w:rPr>
          <w:color w:val="000000" w:themeColor="text1"/>
          <w:sz w:val="28"/>
          <w:szCs w:val="28"/>
        </w:rPr>
        <w:t xml:space="preserve"> </w:t>
      </w:r>
      <w:r w:rsidR="00CE58E5" w:rsidRPr="00B01B5C">
        <w:rPr>
          <w:color w:val="000000" w:themeColor="text1"/>
          <w:sz w:val="28"/>
          <w:szCs w:val="28"/>
        </w:rPr>
        <w:t>командно-штабных учения (в 2022 году – 3</w:t>
      </w:r>
      <w:r w:rsidR="007B66AD" w:rsidRPr="00B01B5C">
        <w:rPr>
          <w:color w:val="000000" w:themeColor="text1"/>
          <w:sz w:val="28"/>
          <w:szCs w:val="28"/>
        </w:rPr>
        <w:t xml:space="preserve"> </w:t>
      </w:r>
      <w:r w:rsidRPr="00B01B5C">
        <w:rPr>
          <w:color w:val="000000" w:themeColor="text1"/>
          <w:sz w:val="28"/>
          <w:szCs w:val="28"/>
        </w:rPr>
        <w:t>командно-</w:t>
      </w:r>
      <w:r w:rsidRPr="00B01B5C">
        <w:rPr>
          <w:color w:val="000000" w:themeColor="text1"/>
          <w:sz w:val="28"/>
          <w:szCs w:val="28"/>
        </w:rPr>
        <w:lastRenderedPageBreak/>
        <w:t>штабных учения</w:t>
      </w:r>
      <w:r w:rsidR="00CE58E5" w:rsidRPr="00B01B5C">
        <w:rPr>
          <w:color w:val="000000" w:themeColor="text1"/>
          <w:sz w:val="28"/>
          <w:szCs w:val="28"/>
        </w:rPr>
        <w:t>)</w:t>
      </w:r>
      <w:r w:rsidR="007B66AD" w:rsidRPr="00B01B5C">
        <w:rPr>
          <w:color w:val="000000" w:themeColor="text1"/>
          <w:sz w:val="28"/>
          <w:szCs w:val="28"/>
        </w:rPr>
        <w:t>,</w:t>
      </w:r>
      <w:r w:rsidRPr="00B01B5C">
        <w:rPr>
          <w:color w:val="000000" w:themeColor="text1"/>
          <w:sz w:val="28"/>
          <w:szCs w:val="28"/>
        </w:rPr>
        <w:t xml:space="preserve"> </w:t>
      </w:r>
      <w:r w:rsidR="007B66AD" w:rsidRPr="00B01B5C">
        <w:rPr>
          <w:color w:val="000000" w:themeColor="text1"/>
          <w:sz w:val="28"/>
          <w:szCs w:val="28"/>
        </w:rPr>
        <w:t>2</w:t>
      </w:r>
      <w:r w:rsidRPr="00B01B5C">
        <w:rPr>
          <w:color w:val="000000" w:themeColor="text1"/>
          <w:sz w:val="28"/>
          <w:szCs w:val="28"/>
        </w:rPr>
        <w:t xml:space="preserve"> </w:t>
      </w:r>
      <w:r w:rsidR="00CE58E5" w:rsidRPr="00B01B5C">
        <w:rPr>
          <w:color w:val="000000" w:themeColor="text1"/>
          <w:sz w:val="28"/>
          <w:szCs w:val="28"/>
        </w:rPr>
        <w:t>тактико-специальных учения (в 2022 году – 3</w:t>
      </w:r>
      <w:r w:rsidR="007B66AD" w:rsidRPr="00B01B5C">
        <w:rPr>
          <w:color w:val="000000" w:themeColor="text1"/>
          <w:sz w:val="28"/>
          <w:szCs w:val="28"/>
        </w:rPr>
        <w:t xml:space="preserve"> </w:t>
      </w:r>
      <w:r w:rsidRPr="00B01B5C">
        <w:rPr>
          <w:color w:val="000000" w:themeColor="text1"/>
          <w:sz w:val="28"/>
          <w:szCs w:val="28"/>
        </w:rPr>
        <w:t>тактико-специальных учения</w:t>
      </w:r>
      <w:r w:rsidR="00CE58E5" w:rsidRPr="00B01B5C">
        <w:rPr>
          <w:color w:val="000000" w:themeColor="text1"/>
          <w:sz w:val="28"/>
          <w:szCs w:val="28"/>
        </w:rPr>
        <w:t>)</w:t>
      </w:r>
      <w:r w:rsidR="007B66AD" w:rsidRPr="00B01B5C">
        <w:rPr>
          <w:color w:val="000000" w:themeColor="text1"/>
          <w:sz w:val="28"/>
          <w:szCs w:val="28"/>
        </w:rPr>
        <w:t>,</w:t>
      </w:r>
      <w:r w:rsidR="001C4C1E" w:rsidRPr="00B01B5C">
        <w:rPr>
          <w:color w:val="000000" w:themeColor="text1"/>
          <w:sz w:val="28"/>
          <w:szCs w:val="28"/>
        </w:rPr>
        <w:t xml:space="preserve"> </w:t>
      </w:r>
      <w:r w:rsidR="007B66AD" w:rsidRPr="00B01B5C">
        <w:rPr>
          <w:color w:val="000000" w:themeColor="text1"/>
          <w:sz w:val="28"/>
          <w:szCs w:val="28"/>
        </w:rPr>
        <w:t>2</w:t>
      </w:r>
      <w:r w:rsidRPr="00B01B5C">
        <w:rPr>
          <w:color w:val="000000" w:themeColor="text1"/>
          <w:sz w:val="28"/>
          <w:szCs w:val="28"/>
        </w:rPr>
        <w:t xml:space="preserve"> </w:t>
      </w:r>
      <w:r w:rsidR="00CE58E5" w:rsidRPr="00B01B5C">
        <w:rPr>
          <w:color w:val="000000" w:themeColor="text1"/>
          <w:sz w:val="28"/>
          <w:szCs w:val="28"/>
        </w:rPr>
        <w:t xml:space="preserve">штабные тренировки </w:t>
      </w:r>
      <w:r w:rsidR="007B66AD" w:rsidRPr="00B01B5C">
        <w:rPr>
          <w:color w:val="000000" w:themeColor="text1"/>
          <w:sz w:val="28"/>
          <w:szCs w:val="28"/>
        </w:rPr>
        <w:t xml:space="preserve">(в 2022 году – 3 </w:t>
      </w:r>
      <w:r w:rsidRPr="00B01B5C">
        <w:rPr>
          <w:color w:val="000000" w:themeColor="text1"/>
          <w:sz w:val="28"/>
          <w:szCs w:val="28"/>
        </w:rPr>
        <w:t xml:space="preserve">штабные </w:t>
      </w:r>
      <w:r w:rsidR="000F6476" w:rsidRPr="00B01B5C">
        <w:rPr>
          <w:color w:val="000000" w:themeColor="text1"/>
          <w:sz w:val="28"/>
          <w:szCs w:val="28"/>
        </w:rPr>
        <w:t>тренировки</w:t>
      </w:r>
      <w:r w:rsidR="00CE58E5" w:rsidRPr="00B01B5C">
        <w:rPr>
          <w:color w:val="000000" w:themeColor="text1"/>
          <w:sz w:val="28"/>
          <w:szCs w:val="28"/>
        </w:rPr>
        <w:t>)</w:t>
      </w:r>
      <w:r w:rsidRPr="00B01B5C">
        <w:rPr>
          <w:color w:val="000000" w:themeColor="text1"/>
          <w:sz w:val="28"/>
          <w:szCs w:val="28"/>
        </w:rPr>
        <w:t xml:space="preserve">, в которых приняло участие </w:t>
      </w:r>
      <w:r w:rsidR="007B66AD" w:rsidRPr="00B01B5C">
        <w:rPr>
          <w:color w:val="000000" w:themeColor="text1"/>
          <w:sz w:val="28"/>
          <w:szCs w:val="28"/>
        </w:rPr>
        <w:t xml:space="preserve">346 </w:t>
      </w:r>
      <w:r w:rsidR="00CE58E5" w:rsidRPr="00B01B5C">
        <w:rPr>
          <w:color w:val="000000" w:themeColor="text1"/>
          <w:sz w:val="28"/>
          <w:szCs w:val="28"/>
        </w:rPr>
        <w:t xml:space="preserve">чел. </w:t>
      </w:r>
      <w:r w:rsidR="007B66AD" w:rsidRPr="00B01B5C">
        <w:rPr>
          <w:color w:val="000000" w:themeColor="text1"/>
          <w:sz w:val="28"/>
          <w:szCs w:val="28"/>
        </w:rPr>
        <w:t xml:space="preserve">(в 2022 году – </w:t>
      </w:r>
      <w:r w:rsidRPr="00B01B5C">
        <w:rPr>
          <w:color w:val="000000" w:themeColor="text1"/>
          <w:sz w:val="28"/>
          <w:szCs w:val="28"/>
        </w:rPr>
        <w:t>1</w:t>
      </w:r>
      <w:r w:rsidR="007B66AD" w:rsidRPr="00B01B5C">
        <w:rPr>
          <w:color w:val="000000" w:themeColor="text1"/>
          <w:sz w:val="28"/>
          <w:szCs w:val="28"/>
        </w:rPr>
        <w:t> </w:t>
      </w:r>
      <w:r w:rsidRPr="00B01B5C">
        <w:rPr>
          <w:color w:val="000000" w:themeColor="text1"/>
          <w:sz w:val="28"/>
          <w:szCs w:val="28"/>
        </w:rPr>
        <w:t>257 чел.</w:t>
      </w:r>
      <w:r w:rsidR="00CE58E5" w:rsidRPr="00B01B5C">
        <w:rPr>
          <w:color w:val="000000" w:themeColor="text1"/>
          <w:sz w:val="28"/>
          <w:szCs w:val="28"/>
        </w:rPr>
        <w:t>).</w:t>
      </w:r>
      <w:r w:rsidRPr="00B01B5C">
        <w:rPr>
          <w:color w:val="000000" w:themeColor="text1"/>
          <w:sz w:val="28"/>
          <w:szCs w:val="28"/>
        </w:rPr>
        <w:t xml:space="preserve"> В ходе учений и тренировок отрабатывались вопросы организации и проведения аварийно-спасательных работ при возникновении </w:t>
      </w:r>
      <w:r w:rsidR="00E36154" w:rsidRPr="00B01B5C">
        <w:rPr>
          <w:color w:val="000000" w:themeColor="text1"/>
          <w:sz w:val="28"/>
          <w:szCs w:val="28"/>
        </w:rPr>
        <w:t>ЧС</w:t>
      </w:r>
      <w:r w:rsidRPr="00B01B5C">
        <w:rPr>
          <w:color w:val="000000" w:themeColor="text1"/>
          <w:sz w:val="28"/>
          <w:szCs w:val="28"/>
        </w:rPr>
        <w:t>.</w:t>
      </w:r>
    </w:p>
    <w:p w:rsidR="00121B29" w:rsidRPr="00B01B5C" w:rsidRDefault="00392D43" w:rsidP="002468C3">
      <w:pPr>
        <w:suppressAutoHyphens/>
        <w:ind w:firstLine="709"/>
        <w:jc w:val="both"/>
        <w:rPr>
          <w:color w:val="000000" w:themeColor="text1"/>
          <w:sz w:val="28"/>
          <w:szCs w:val="28"/>
        </w:rPr>
      </w:pPr>
      <w:r w:rsidRPr="00B01B5C">
        <w:rPr>
          <w:color w:val="000000" w:themeColor="text1"/>
          <w:sz w:val="28"/>
          <w:szCs w:val="28"/>
        </w:rPr>
        <w:t>Городской комиссией по бронированию граждан, пре</w:t>
      </w:r>
      <w:r w:rsidR="00CE58E5" w:rsidRPr="00B01B5C">
        <w:rPr>
          <w:color w:val="000000" w:themeColor="text1"/>
          <w:sz w:val="28"/>
          <w:szCs w:val="28"/>
        </w:rPr>
        <w:t xml:space="preserve">бывающих в запасе, в 2023 году </w:t>
      </w:r>
      <w:r w:rsidRPr="00B01B5C">
        <w:rPr>
          <w:color w:val="000000" w:themeColor="text1"/>
          <w:sz w:val="28"/>
          <w:szCs w:val="28"/>
        </w:rPr>
        <w:t xml:space="preserve">проведена </w:t>
      </w:r>
      <w:r w:rsidR="00CE58E5" w:rsidRPr="00B01B5C">
        <w:rPr>
          <w:color w:val="000000" w:themeColor="text1"/>
          <w:sz w:val="28"/>
          <w:szCs w:val="28"/>
        </w:rPr>
        <w:t xml:space="preserve">работа по проверке организации </w:t>
      </w:r>
      <w:r w:rsidRPr="00B01B5C">
        <w:rPr>
          <w:color w:val="000000" w:themeColor="text1"/>
          <w:sz w:val="28"/>
          <w:szCs w:val="28"/>
        </w:rPr>
        <w:t>мероприятий по воинскому учету и бронированию граждан в организациях муниципального округа</w:t>
      </w:r>
      <w:r w:rsidR="00121B29" w:rsidRPr="00B01B5C">
        <w:rPr>
          <w:color w:val="000000" w:themeColor="text1"/>
          <w:sz w:val="28"/>
          <w:szCs w:val="28"/>
        </w:rPr>
        <w:t>. С</w:t>
      </w:r>
      <w:r w:rsidRPr="00B01B5C">
        <w:rPr>
          <w:color w:val="000000" w:themeColor="text1"/>
          <w:sz w:val="28"/>
          <w:szCs w:val="28"/>
        </w:rPr>
        <w:t>овместно с отделом военн</w:t>
      </w:r>
      <w:r w:rsidR="00121B29" w:rsidRPr="00B01B5C">
        <w:rPr>
          <w:color w:val="000000" w:themeColor="text1"/>
          <w:sz w:val="28"/>
          <w:szCs w:val="28"/>
        </w:rPr>
        <w:t xml:space="preserve">ого комиссариата </w:t>
      </w:r>
      <w:r w:rsidRPr="00B01B5C">
        <w:rPr>
          <w:color w:val="000000" w:themeColor="text1"/>
          <w:sz w:val="28"/>
          <w:szCs w:val="28"/>
        </w:rPr>
        <w:t>организован смотр-конкурс среди предприятий и учреждений на лучшую организацию воинского учета, проведены учебно-методические сборы с работника</w:t>
      </w:r>
      <w:r w:rsidR="00121B29" w:rsidRPr="00B01B5C">
        <w:rPr>
          <w:color w:val="000000" w:themeColor="text1"/>
          <w:sz w:val="28"/>
          <w:szCs w:val="28"/>
        </w:rPr>
        <w:t>ми кадровых органов организаций.</w:t>
      </w:r>
    </w:p>
    <w:p w:rsidR="00175DAD" w:rsidRPr="00B01B5C" w:rsidRDefault="00175DAD" w:rsidP="002468C3">
      <w:pPr>
        <w:suppressAutoHyphens/>
        <w:ind w:firstLine="709"/>
        <w:jc w:val="both"/>
        <w:rPr>
          <w:color w:val="000000" w:themeColor="text1"/>
          <w:sz w:val="28"/>
          <w:szCs w:val="28"/>
        </w:rPr>
      </w:pPr>
      <w:r w:rsidRPr="00B01B5C">
        <w:rPr>
          <w:color w:val="000000" w:themeColor="text1"/>
          <w:sz w:val="28"/>
          <w:szCs w:val="28"/>
        </w:rPr>
        <w:t xml:space="preserve">Осуществлялась работа комиссии по предупреждению и ликвидации </w:t>
      </w:r>
      <w:r w:rsidR="00E36154" w:rsidRPr="00B01B5C">
        <w:rPr>
          <w:color w:val="000000" w:themeColor="text1"/>
          <w:sz w:val="28"/>
          <w:szCs w:val="28"/>
        </w:rPr>
        <w:t>ЧС</w:t>
      </w:r>
      <w:r w:rsidRPr="00B01B5C">
        <w:rPr>
          <w:color w:val="000000" w:themeColor="text1"/>
          <w:sz w:val="28"/>
          <w:szCs w:val="28"/>
        </w:rPr>
        <w:t xml:space="preserve"> и обеспечению пожарной безопасности муниципального </w:t>
      </w:r>
      <w:r w:rsidR="00E10730" w:rsidRPr="00B01B5C">
        <w:rPr>
          <w:color w:val="000000" w:themeColor="text1"/>
          <w:sz w:val="28"/>
          <w:szCs w:val="28"/>
        </w:rPr>
        <w:t>округа</w:t>
      </w:r>
      <w:r w:rsidRPr="00B01B5C">
        <w:rPr>
          <w:color w:val="000000" w:themeColor="text1"/>
          <w:sz w:val="28"/>
          <w:szCs w:val="28"/>
        </w:rPr>
        <w:t xml:space="preserve"> под председательством главы </w:t>
      </w:r>
      <w:r w:rsidR="00E10730" w:rsidRPr="00B01B5C">
        <w:rPr>
          <w:color w:val="000000" w:themeColor="text1"/>
          <w:sz w:val="28"/>
          <w:szCs w:val="28"/>
        </w:rPr>
        <w:t>муниципального округа</w:t>
      </w:r>
      <w:r w:rsidRPr="00B01B5C">
        <w:rPr>
          <w:color w:val="000000" w:themeColor="text1"/>
          <w:sz w:val="28"/>
          <w:szCs w:val="28"/>
        </w:rPr>
        <w:t xml:space="preserve">. В составе комиссии </w:t>
      </w:r>
      <w:r w:rsidR="00884853" w:rsidRPr="00B01B5C">
        <w:rPr>
          <w:color w:val="000000" w:themeColor="text1"/>
          <w:sz w:val="28"/>
          <w:szCs w:val="28"/>
        </w:rPr>
        <w:t>26 чел</w:t>
      </w:r>
      <w:r w:rsidRPr="00B01B5C">
        <w:rPr>
          <w:color w:val="000000" w:themeColor="text1"/>
          <w:sz w:val="28"/>
          <w:szCs w:val="28"/>
        </w:rPr>
        <w:t xml:space="preserve">. В </w:t>
      </w:r>
      <w:r w:rsidR="00E10730" w:rsidRPr="00B01B5C">
        <w:rPr>
          <w:color w:val="000000" w:themeColor="text1"/>
          <w:sz w:val="28"/>
          <w:szCs w:val="28"/>
        </w:rPr>
        <w:t>2023</w:t>
      </w:r>
      <w:r w:rsidRPr="00B01B5C">
        <w:rPr>
          <w:color w:val="000000" w:themeColor="text1"/>
          <w:sz w:val="28"/>
          <w:szCs w:val="28"/>
        </w:rPr>
        <w:t xml:space="preserve"> году проведено </w:t>
      </w:r>
      <w:r w:rsidR="00E10730" w:rsidRPr="00B01B5C">
        <w:rPr>
          <w:color w:val="000000" w:themeColor="text1"/>
          <w:sz w:val="28"/>
          <w:szCs w:val="28"/>
        </w:rPr>
        <w:t xml:space="preserve">10 </w:t>
      </w:r>
      <w:r w:rsidR="00CE58E5" w:rsidRPr="00B01B5C">
        <w:rPr>
          <w:color w:val="000000" w:themeColor="text1"/>
          <w:sz w:val="28"/>
          <w:szCs w:val="28"/>
        </w:rPr>
        <w:t xml:space="preserve">заседаний </w:t>
      </w:r>
      <w:r w:rsidR="00E10730" w:rsidRPr="00B01B5C">
        <w:rPr>
          <w:color w:val="000000" w:themeColor="text1"/>
          <w:sz w:val="28"/>
          <w:szCs w:val="28"/>
        </w:rPr>
        <w:t xml:space="preserve">(в 2022 году – </w:t>
      </w:r>
      <w:r w:rsidRPr="00B01B5C">
        <w:rPr>
          <w:color w:val="000000" w:themeColor="text1"/>
          <w:sz w:val="28"/>
          <w:szCs w:val="28"/>
        </w:rPr>
        <w:t>9 заседаний</w:t>
      </w:r>
      <w:r w:rsidR="00CE58E5" w:rsidRPr="00B01B5C">
        <w:rPr>
          <w:color w:val="000000" w:themeColor="text1"/>
          <w:sz w:val="28"/>
          <w:szCs w:val="28"/>
        </w:rPr>
        <w:t>)</w:t>
      </w:r>
      <w:r w:rsidRPr="00B01B5C">
        <w:rPr>
          <w:color w:val="000000" w:themeColor="text1"/>
          <w:sz w:val="28"/>
          <w:szCs w:val="28"/>
        </w:rPr>
        <w:t xml:space="preserve"> комиссии, на которых рассмотрен 21</w:t>
      </w:r>
      <w:r w:rsidR="00E10730" w:rsidRPr="00B01B5C">
        <w:rPr>
          <w:color w:val="000000" w:themeColor="text1"/>
          <w:sz w:val="28"/>
          <w:szCs w:val="28"/>
        </w:rPr>
        <w:t xml:space="preserve"> </w:t>
      </w:r>
      <w:r w:rsidR="00CE58E5" w:rsidRPr="00B01B5C">
        <w:rPr>
          <w:color w:val="000000" w:themeColor="text1"/>
          <w:sz w:val="28"/>
          <w:szCs w:val="28"/>
        </w:rPr>
        <w:t xml:space="preserve">актуальный вопрос </w:t>
      </w:r>
      <w:r w:rsidR="00E10730" w:rsidRPr="00B01B5C">
        <w:rPr>
          <w:color w:val="000000" w:themeColor="text1"/>
          <w:sz w:val="28"/>
          <w:szCs w:val="28"/>
        </w:rPr>
        <w:t>(в 2022 году – 21</w:t>
      </w:r>
      <w:r w:rsidRPr="00B01B5C">
        <w:rPr>
          <w:color w:val="000000" w:themeColor="text1"/>
          <w:sz w:val="28"/>
          <w:szCs w:val="28"/>
        </w:rPr>
        <w:t xml:space="preserve"> актуальный вопрос</w:t>
      </w:r>
      <w:r w:rsidR="00CE58E5" w:rsidRPr="00B01B5C">
        <w:rPr>
          <w:color w:val="000000" w:themeColor="text1"/>
          <w:sz w:val="28"/>
          <w:szCs w:val="28"/>
        </w:rPr>
        <w:t>)</w:t>
      </w:r>
      <w:r w:rsidR="00F60EB9" w:rsidRPr="00B01B5C">
        <w:rPr>
          <w:color w:val="000000" w:themeColor="text1"/>
          <w:sz w:val="28"/>
          <w:szCs w:val="28"/>
        </w:rPr>
        <w:t>.</w:t>
      </w:r>
      <w:r w:rsidR="00E10730" w:rsidRPr="00B01B5C">
        <w:rPr>
          <w:color w:val="000000" w:themeColor="text1"/>
          <w:sz w:val="28"/>
          <w:szCs w:val="28"/>
        </w:rPr>
        <w:t xml:space="preserve"> Из них наиболее значимые о ситуации с пожарами, снежными заносами, дорожно-транспортными происшествиями</w:t>
      </w:r>
      <w:r w:rsidR="00F60EB9" w:rsidRPr="00B01B5C">
        <w:rPr>
          <w:color w:val="000000" w:themeColor="text1"/>
          <w:sz w:val="28"/>
          <w:szCs w:val="28"/>
        </w:rPr>
        <w:t>.</w:t>
      </w:r>
    </w:p>
    <w:p w:rsidR="00175DAD" w:rsidRPr="00B01B5C" w:rsidRDefault="00175DAD" w:rsidP="00E47995">
      <w:pPr>
        <w:suppressAutoHyphens/>
        <w:ind w:firstLine="709"/>
        <w:jc w:val="both"/>
        <w:textAlignment w:val="baseline"/>
        <w:rPr>
          <w:color w:val="000000" w:themeColor="text1"/>
          <w:sz w:val="28"/>
          <w:szCs w:val="28"/>
        </w:rPr>
      </w:pPr>
      <w:r w:rsidRPr="00B01B5C">
        <w:rPr>
          <w:color w:val="000000" w:themeColor="text1"/>
          <w:sz w:val="28"/>
          <w:szCs w:val="28"/>
        </w:rPr>
        <w:t xml:space="preserve">Среди организационных мероприятий, направленных на защиту населения, важное место занимает организация оповещения должностных лиц </w:t>
      </w:r>
      <w:r w:rsidR="00E36154" w:rsidRPr="00B01B5C">
        <w:rPr>
          <w:color w:val="000000" w:themeColor="text1"/>
          <w:sz w:val="28"/>
          <w:szCs w:val="28"/>
        </w:rPr>
        <w:t>ГО</w:t>
      </w:r>
      <w:r w:rsidRPr="00B01B5C">
        <w:rPr>
          <w:color w:val="000000" w:themeColor="text1"/>
          <w:sz w:val="28"/>
          <w:szCs w:val="28"/>
        </w:rPr>
        <w:t xml:space="preserve"> и населения об угрозе или возникновени</w:t>
      </w:r>
      <w:r w:rsidR="000846BD" w:rsidRPr="00B01B5C">
        <w:rPr>
          <w:color w:val="000000" w:themeColor="text1"/>
          <w:sz w:val="28"/>
          <w:szCs w:val="28"/>
        </w:rPr>
        <w:t>и</w:t>
      </w:r>
      <w:r w:rsidRPr="00B01B5C">
        <w:rPr>
          <w:color w:val="000000" w:themeColor="text1"/>
          <w:sz w:val="28"/>
          <w:szCs w:val="28"/>
        </w:rPr>
        <w:t xml:space="preserve"> </w:t>
      </w:r>
      <w:r w:rsidR="00E36154" w:rsidRPr="00B01B5C">
        <w:rPr>
          <w:color w:val="000000" w:themeColor="text1"/>
          <w:sz w:val="28"/>
          <w:szCs w:val="28"/>
        </w:rPr>
        <w:t>ЧС</w:t>
      </w:r>
      <w:r w:rsidR="00E47995" w:rsidRPr="00B01B5C">
        <w:rPr>
          <w:color w:val="000000" w:themeColor="text1"/>
          <w:sz w:val="28"/>
          <w:szCs w:val="28"/>
        </w:rPr>
        <w:t xml:space="preserve">. </w:t>
      </w:r>
      <w:r w:rsidR="00A561D8" w:rsidRPr="00B01B5C">
        <w:rPr>
          <w:color w:val="000000" w:themeColor="text1"/>
          <w:sz w:val="28"/>
          <w:szCs w:val="28"/>
        </w:rPr>
        <w:t>Охват населения автоматизированными средствами оповещения составляет 75%, всеми доступными средствами оповещения – 83%.</w:t>
      </w:r>
    </w:p>
    <w:p w:rsidR="00175DAD" w:rsidRPr="00B01B5C" w:rsidRDefault="000849A0" w:rsidP="00E47995">
      <w:pPr>
        <w:suppressAutoHyphens/>
        <w:ind w:firstLine="709"/>
        <w:jc w:val="both"/>
        <w:textAlignment w:val="baseline"/>
        <w:rPr>
          <w:color w:val="000000" w:themeColor="text1"/>
          <w:sz w:val="28"/>
          <w:szCs w:val="28"/>
        </w:rPr>
      </w:pPr>
      <w:r w:rsidRPr="00B01B5C">
        <w:rPr>
          <w:color w:val="000000" w:themeColor="text1"/>
          <w:sz w:val="28"/>
          <w:szCs w:val="28"/>
        </w:rPr>
        <w:t>В 2023 году</w:t>
      </w:r>
      <w:r w:rsidR="00175DAD" w:rsidRPr="00B01B5C">
        <w:rPr>
          <w:color w:val="000000" w:themeColor="text1"/>
          <w:sz w:val="28"/>
          <w:szCs w:val="28"/>
        </w:rPr>
        <w:t xml:space="preserve"> осуществлен комплекс </w:t>
      </w:r>
      <w:r w:rsidR="00884853" w:rsidRPr="00B01B5C">
        <w:rPr>
          <w:color w:val="000000" w:themeColor="text1"/>
          <w:sz w:val="28"/>
          <w:szCs w:val="28"/>
        </w:rPr>
        <w:t>мероприятий по</w:t>
      </w:r>
      <w:r w:rsidR="00175DAD" w:rsidRPr="00B01B5C">
        <w:rPr>
          <w:color w:val="000000" w:themeColor="text1"/>
          <w:sz w:val="28"/>
          <w:szCs w:val="28"/>
        </w:rPr>
        <w:t xml:space="preserve"> защите населенных пунктов и о</w:t>
      </w:r>
      <w:r w:rsidR="00E47995" w:rsidRPr="00B01B5C">
        <w:rPr>
          <w:color w:val="000000" w:themeColor="text1"/>
          <w:sz w:val="28"/>
          <w:szCs w:val="28"/>
        </w:rPr>
        <w:t xml:space="preserve">бъектов в </w:t>
      </w:r>
      <w:proofErr w:type="spellStart"/>
      <w:r w:rsidR="00E47995" w:rsidRPr="00B01B5C">
        <w:rPr>
          <w:color w:val="000000" w:themeColor="text1"/>
          <w:sz w:val="28"/>
          <w:szCs w:val="28"/>
        </w:rPr>
        <w:t>паводкоопасный</w:t>
      </w:r>
      <w:proofErr w:type="spellEnd"/>
      <w:r w:rsidR="00E47995" w:rsidRPr="00B01B5C">
        <w:rPr>
          <w:color w:val="000000" w:themeColor="text1"/>
          <w:sz w:val="28"/>
          <w:szCs w:val="28"/>
        </w:rPr>
        <w:t xml:space="preserve"> период. </w:t>
      </w:r>
      <w:r w:rsidR="00121B29" w:rsidRPr="00B01B5C">
        <w:rPr>
          <w:color w:val="000000" w:themeColor="text1"/>
          <w:sz w:val="28"/>
          <w:szCs w:val="28"/>
        </w:rPr>
        <w:t>П</w:t>
      </w:r>
      <w:r w:rsidR="00175DAD" w:rsidRPr="00B01B5C">
        <w:rPr>
          <w:color w:val="000000" w:themeColor="text1"/>
          <w:sz w:val="28"/>
          <w:szCs w:val="28"/>
        </w:rPr>
        <w:t xml:space="preserve">ропуск паводковых вод на </w:t>
      </w:r>
      <w:r w:rsidR="003F77E6" w:rsidRPr="00B01B5C">
        <w:rPr>
          <w:color w:val="000000" w:themeColor="text1"/>
          <w:sz w:val="28"/>
          <w:szCs w:val="28"/>
        </w:rPr>
        <w:t>территории муниципального округа</w:t>
      </w:r>
      <w:r w:rsidR="00175DAD" w:rsidRPr="00B01B5C">
        <w:rPr>
          <w:color w:val="000000" w:themeColor="text1"/>
          <w:sz w:val="28"/>
          <w:szCs w:val="28"/>
        </w:rPr>
        <w:t xml:space="preserve"> прошел без осложнений.</w:t>
      </w:r>
    </w:p>
    <w:p w:rsidR="007F0F4F" w:rsidRPr="00B01B5C" w:rsidRDefault="000849A0" w:rsidP="002468C3">
      <w:pPr>
        <w:widowControl w:val="0"/>
        <w:suppressAutoHyphens/>
        <w:autoSpaceDE w:val="0"/>
        <w:autoSpaceDN w:val="0"/>
        <w:adjustRightInd w:val="0"/>
        <w:ind w:firstLine="709"/>
        <w:jc w:val="both"/>
        <w:rPr>
          <w:color w:val="000000" w:themeColor="text1"/>
          <w:sz w:val="28"/>
          <w:szCs w:val="28"/>
        </w:rPr>
      </w:pPr>
      <w:r w:rsidRPr="00B01B5C">
        <w:rPr>
          <w:color w:val="000000" w:themeColor="text1"/>
          <w:sz w:val="28"/>
          <w:szCs w:val="28"/>
        </w:rPr>
        <w:t>В 2023 году</w:t>
      </w:r>
      <w:r w:rsidR="00282C01" w:rsidRPr="00B01B5C">
        <w:rPr>
          <w:color w:val="000000" w:themeColor="text1"/>
          <w:sz w:val="28"/>
          <w:szCs w:val="28"/>
        </w:rPr>
        <w:t xml:space="preserve"> для обеспечения мер пожарной </w:t>
      </w:r>
      <w:r w:rsidR="000B6F33" w:rsidRPr="00B01B5C">
        <w:rPr>
          <w:color w:val="000000" w:themeColor="text1"/>
          <w:sz w:val="28"/>
          <w:szCs w:val="28"/>
        </w:rPr>
        <w:t>безопасности</w:t>
      </w:r>
      <w:r w:rsidR="00282C01" w:rsidRPr="00B01B5C">
        <w:rPr>
          <w:color w:val="000000" w:themeColor="text1"/>
          <w:sz w:val="28"/>
          <w:szCs w:val="28"/>
        </w:rPr>
        <w:t xml:space="preserve"> в границах муниципального округа: </w:t>
      </w:r>
    </w:p>
    <w:p w:rsidR="007F0F4F" w:rsidRPr="00B01B5C" w:rsidRDefault="007F0F4F" w:rsidP="002468C3">
      <w:pPr>
        <w:suppressAutoHyphens/>
        <w:ind w:firstLine="709"/>
        <w:jc w:val="both"/>
        <w:rPr>
          <w:color w:val="000000" w:themeColor="text1"/>
          <w:sz w:val="28"/>
          <w:szCs w:val="28"/>
        </w:rPr>
      </w:pPr>
      <w:r w:rsidRPr="00B01B5C">
        <w:rPr>
          <w:color w:val="000000" w:themeColor="text1"/>
          <w:sz w:val="28"/>
          <w:szCs w:val="28"/>
        </w:rPr>
        <w:t xml:space="preserve">- созданы защитные минерализованные полосы вокруг всех населенных пунктов </w:t>
      </w:r>
      <w:r w:rsidR="003C6F65" w:rsidRPr="00B01B5C">
        <w:rPr>
          <w:color w:val="000000" w:themeColor="text1"/>
          <w:sz w:val="28"/>
          <w:szCs w:val="28"/>
        </w:rPr>
        <w:t xml:space="preserve">муниципального округа </w:t>
      </w:r>
      <w:r w:rsidRPr="00B01B5C">
        <w:rPr>
          <w:color w:val="000000" w:themeColor="text1"/>
          <w:sz w:val="28"/>
          <w:szCs w:val="28"/>
        </w:rPr>
        <w:t>(78 км);</w:t>
      </w:r>
    </w:p>
    <w:p w:rsidR="007F0F4F" w:rsidRPr="00B01B5C" w:rsidRDefault="007F0F4F" w:rsidP="002468C3">
      <w:pPr>
        <w:suppressAutoHyphens/>
        <w:ind w:firstLine="709"/>
        <w:jc w:val="both"/>
        <w:rPr>
          <w:color w:val="000000" w:themeColor="text1"/>
          <w:sz w:val="28"/>
          <w:szCs w:val="28"/>
        </w:rPr>
      </w:pPr>
      <w:r w:rsidRPr="00B01B5C">
        <w:rPr>
          <w:color w:val="000000" w:themeColor="text1"/>
          <w:sz w:val="28"/>
          <w:szCs w:val="28"/>
        </w:rPr>
        <w:t>- сформированы патрульные, патрульно-ма</w:t>
      </w:r>
      <w:r w:rsidR="003C6F65" w:rsidRPr="00B01B5C">
        <w:rPr>
          <w:color w:val="000000" w:themeColor="text1"/>
          <w:sz w:val="28"/>
          <w:szCs w:val="28"/>
        </w:rPr>
        <w:t xml:space="preserve">невренные и маневренные группы, которые </w:t>
      </w:r>
      <w:r w:rsidRPr="00B01B5C">
        <w:rPr>
          <w:color w:val="000000" w:themeColor="text1"/>
          <w:sz w:val="28"/>
          <w:szCs w:val="28"/>
        </w:rPr>
        <w:t xml:space="preserve">оснащены ранцевыми огнетушителями в количестве 11 шт.; </w:t>
      </w:r>
    </w:p>
    <w:p w:rsidR="007F0F4F" w:rsidRPr="00B01B5C" w:rsidRDefault="007F0F4F" w:rsidP="002468C3">
      <w:pPr>
        <w:suppressAutoHyphens/>
        <w:ind w:firstLine="709"/>
        <w:jc w:val="both"/>
        <w:rPr>
          <w:color w:val="000000" w:themeColor="text1"/>
          <w:sz w:val="28"/>
          <w:szCs w:val="28"/>
        </w:rPr>
      </w:pPr>
      <w:r w:rsidRPr="00B01B5C">
        <w:rPr>
          <w:color w:val="000000" w:themeColor="text1"/>
          <w:sz w:val="28"/>
          <w:szCs w:val="28"/>
        </w:rPr>
        <w:t>- проводится разъяснительная работа среди населения по соблюдению правил пожарной безопасности в быту и обучение действиям при угрозе возникновения природных пожаров, вручены памятки в количестве 986 шт.</w:t>
      </w:r>
      <w:r w:rsidR="00473680" w:rsidRPr="00B01B5C">
        <w:rPr>
          <w:color w:val="000000" w:themeColor="text1"/>
          <w:sz w:val="28"/>
          <w:szCs w:val="28"/>
        </w:rPr>
        <w:t>;</w:t>
      </w:r>
    </w:p>
    <w:p w:rsidR="007F0F4F" w:rsidRPr="00B01B5C" w:rsidRDefault="007F0F4F" w:rsidP="002468C3">
      <w:pPr>
        <w:suppressAutoHyphens/>
        <w:ind w:firstLine="709"/>
        <w:jc w:val="both"/>
        <w:rPr>
          <w:color w:val="000000" w:themeColor="text1"/>
          <w:sz w:val="28"/>
          <w:szCs w:val="28"/>
        </w:rPr>
      </w:pPr>
      <w:r w:rsidRPr="00B01B5C">
        <w:rPr>
          <w:color w:val="000000" w:themeColor="text1"/>
          <w:sz w:val="28"/>
          <w:szCs w:val="28"/>
        </w:rPr>
        <w:t>- проводились контролируемые отжиги сухой растительности.</w:t>
      </w:r>
    </w:p>
    <w:p w:rsidR="00175DAD" w:rsidRPr="00B01B5C" w:rsidRDefault="00282C01" w:rsidP="002468C3">
      <w:pPr>
        <w:suppressAutoHyphens/>
        <w:ind w:firstLine="709"/>
        <w:jc w:val="both"/>
        <w:rPr>
          <w:color w:val="000000" w:themeColor="text1"/>
          <w:sz w:val="28"/>
          <w:szCs w:val="28"/>
        </w:rPr>
      </w:pPr>
      <w:r w:rsidRPr="00B01B5C">
        <w:rPr>
          <w:color w:val="000000" w:themeColor="text1"/>
          <w:spacing w:val="-7"/>
          <w:sz w:val="28"/>
          <w:szCs w:val="28"/>
        </w:rPr>
        <w:t>В целях осуществления</w:t>
      </w:r>
      <w:r w:rsidR="00175DAD" w:rsidRPr="00B01B5C">
        <w:rPr>
          <w:color w:val="000000" w:themeColor="text1"/>
          <w:spacing w:val="-7"/>
          <w:sz w:val="28"/>
          <w:szCs w:val="28"/>
        </w:rPr>
        <w:t xml:space="preserve"> мероприятий по обеспечению безопасности людей на водных объек</w:t>
      </w:r>
      <w:r w:rsidR="00944C62" w:rsidRPr="00B01B5C">
        <w:rPr>
          <w:color w:val="000000" w:themeColor="text1"/>
          <w:spacing w:val="-7"/>
          <w:sz w:val="28"/>
          <w:szCs w:val="28"/>
        </w:rPr>
        <w:t xml:space="preserve">тах, охране их жизни и здоровья </w:t>
      </w:r>
      <w:r w:rsidR="00175DAD" w:rsidRPr="00B01B5C">
        <w:rPr>
          <w:color w:val="000000" w:themeColor="text1"/>
          <w:sz w:val="28"/>
          <w:szCs w:val="28"/>
        </w:rPr>
        <w:t xml:space="preserve">разработан реестр традиционных мест отдыха населения на воде. </w:t>
      </w:r>
      <w:r w:rsidR="00944C62" w:rsidRPr="00B01B5C">
        <w:rPr>
          <w:color w:val="000000" w:themeColor="text1"/>
          <w:sz w:val="28"/>
          <w:szCs w:val="28"/>
        </w:rPr>
        <w:t>В муниципальном округе н</w:t>
      </w:r>
      <w:r w:rsidR="00175DAD" w:rsidRPr="00B01B5C">
        <w:rPr>
          <w:color w:val="000000" w:themeColor="text1"/>
          <w:sz w:val="28"/>
          <w:szCs w:val="28"/>
        </w:rPr>
        <w:t xml:space="preserve">и одно место купания не является санкционированным. Постановлением </w:t>
      </w:r>
      <w:r w:rsidR="005C7BEA" w:rsidRPr="00B01B5C">
        <w:rPr>
          <w:color w:val="000000" w:themeColor="text1"/>
          <w:sz w:val="28"/>
          <w:szCs w:val="28"/>
        </w:rPr>
        <w:t>администрации муниципального округа город Славгород Алтайского края</w:t>
      </w:r>
      <w:r w:rsidR="00175DAD" w:rsidRPr="00B01B5C">
        <w:rPr>
          <w:color w:val="000000" w:themeColor="text1"/>
          <w:sz w:val="28"/>
          <w:szCs w:val="28"/>
        </w:rPr>
        <w:t xml:space="preserve"> от 16.05.2022 </w:t>
      </w:r>
      <w:r w:rsidRPr="00B01B5C">
        <w:rPr>
          <w:color w:val="000000" w:themeColor="text1"/>
          <w:sz w:val="28"/>
          <w:szCs w:val="28"/>
        </w:rPr>
        <w:t>№ 418 «</w:t>
      </w:r>
      <w:r w:rsidR="00175DAD" w:rsidRPr="00B01B5C">
        <w:rPr>
          <w:color w:val="000000" w:themeColor="text1"/>
          <w:sz w:val="28"/>
          <w:szCs w:val="28"/>
        </w:rPr>
        <w:t>О запрете купания в неустановленных местах» запрещено купание на водных объе</w:t>
      </w:r>
      <w:r w:rsidRPr="00B01B5C">
        <w:rPr>
          <w:color w:val="000000" w:themeColor="text1"/>
          <w:sz w:val="28"/>
          <w:szCs w:val="28"/>
        </w:rPr>
        <w:t xml:space="preserve">ктах муниципального </w:t>
      </w:r>
      <w:r w:rsidR="00944C62" w:rsidRPr="00B01B5C">
        <w:rPr>
          <w:color w:val="000000" w:themeColor="text1"/>
          <w:sz w:val="28"/>
          <w:szCs w:val="28"/>
        </w:rPr>
        <w:t>округа.</w:t>
      </w:r>
    </w:p>
    <w:p w:rsidR="00944C62" w:rsidRPr="00B01B5C" w:rsidRDefault="00944C62" w:rsidP="002468C3">
      <w:pPr>
        <w:suppressAutoHyphens/>
        <w:ind w:firstLine="709"/>
        <w:jc w:val="both"/>
        <w:rPr>
          <w:color w:val="000000" w:themeColor="text1"/>
          <w:spacing w:val="-7"/>
          <w:sz w:val="28"/>
          <w:szCs w:val="28"/>
        </w:rPr>
      </w:pPr>
      <w:r w:rsidRPr="00B01B5C">
        <w:rPr>
          <w:color w:val="000000" w:themeColor="text1"/>
          <w:sz w:val="28"/>
          <w:szCs w:val="28"/>
        </w:rPr>
        <w:lastRenderedPageBreak/>
        <w:t>В 2023 году осуществлялись сл</w:t>
      </w:r>
      <w:r w:rsidR="003B6D9B" w:rsidRPr="00B01B5C">
        <w:rPr>
          <w:color w:val="000000" w:themeColor="text1"/>
          <w:sz w:val="28"/>
          <w:szCs w:val="28"/>
        </w:rPr>
        <w:t>е</w:t>
      </w:r>
      <w:r w:rsidRPr="00B01B5C">
        <w:rPr>
          <w:color w:val="000000" w:themeColor="text1"/>
          <w:sz w:val="28"/>
          <w:szCs w:val="28"/>
        </w:rPr>
        <w:t>дующие мероприятия</w:t>
      </w:r>
      <w:r w:rsidR="0091308A" w:rsidRPr="00B01B5C">
        <w:rPr>
          <w:color w:val="000000" w:themeColor="text1"/>
          <w:sz w:val="28"/>
          <w:szCs w:val="28"/>
        </w:rPr>
        <w:t xml:space="preserve"> </w:t>
      </w:r>
      <w:r w:rsidR="0091308A" w:rsidRPr="00B01B5C">
        <w:rPr>
          <w:color w:val="000000" w:themeColor="text1"/>
          <w:spacing w:val="-7"/>
          <w:sz w:val="28"/>
          <w:szCs w:val="28"/>
        </w:rPr>
        <w:t>по обеспечению безопасности людей на водных объектах, охране их жизни и здоровья</w:t>
      </w:r>
      <w:r w:rsidRPr="00B01B5C">
        <w:rPr>
          <w:color w:val="000000" w:themeColor="text1"/>
          <w:sz w:val="28"/>
          <w:szCs w:val="28"/>
        </w:rPr>
        <w:t>:</w:t>
      </w:r>
    </w:p>
    <w:p w:rsidR="00944C62" w:rsidRPr="00B01B5C" w:rsidRDefault="00175DAD" w:rsidP="002468C3">
      <w:pPr>
        <w:widowControl w:val="0"/>
        <w:suppressAutoHyphens/>
        <w:autoSpaceDE w:val="0"/>
        <w:autoSpaceDN w:val="0"/>
        <w:adjustRightInd w:val="0"/>
        <w:ind w:firstLine="709"/>
        <w:jc w:val="both"/>
        <w:rPr>
          <w:color w:val="000000" w:themeColor="text1"/>
          <w:sz w:val="28"/>
          <w:szCs w:val="28"/>
        </w:rPr>
      </w:pPr>
      <w:r w:rsidRPr="00B01B5C">
        <w:rPr>
          <w:color w:val="000000" w:themeColor="text1"/>
          <w:sz w:val="28"/>
          <w:szCs w:val="28"/>
        </w:rPr>
        <w:t>- на водоёмах установлен</w:t>
      </w:r>
      <w:r w:rsidR="00944C62" w:rsidRPr="00B01B5C">
        <w:rPr>
          <w:color w:val="000000" w:themeColor="text1"/>
          <w:sz w:val="28"/>
          <w:szCs w:val="28"/>
        </w:rPr>
        <w:t>о 7</w:t>
      </w:r>
      <w:r w:rsidRPr="00B01B5C">
        <w:rPr>
          <w:color w:val="000000" w:themeColor="text1"/>
          <w:sz w:val="28"/>
          <w:szCs w:val="28"/>
        </w:rPr>
        <w:t xml:space="preserve"> знак</w:t>
      </w:r>
      <w:r w:rsidR="00944C62" w:rsidRPr="00B01B5C">
        <w:rPr>
          <w:color w:val="000000" w:themeColor="text1"/>
          <w:sz w:val="28"/>
          <w:szCs w:val="28"/>
        </w:rPr>
        <w:t>ов предупредительного характера;</w:t>
      </w:r>
    </w:p>
    <w:p w:rsidR="00175DAD" w:rsidRPr="00B01B5C" w:rsidRDefault="00175DAD" w:rsidP="002468C3">
      <w:pPr>
        <w:widowControl w:val="0"/>
        <w:suppressAutoHyphens/>
        <w:autoSpaceDE w:val="0"/>
        <w:autoSpaceDN w:val="0"/>
        <w:adjustRightInd w:val="0"/>
        <w:ind w:firstLine="709"/>
        <w:jc w:val="both"/>
        <w:rPr>
          <w:color w:val="000000" w:themeColor="text1"/>
          <w:sz w:val="28"/>
          <w:szCs w:val="28"/>
        </w:rPr>
      </w:pPr>
      <w:r w:rsidRPr="00B01B5C">
        <w:rPr>
          <w:color w:val="000000" w:themeColor="text1"/>
          <w:sz w:val="28"/>
          <w:szCs w:val="28"/>
        </w:rPr>
        <w:t xml:space="preserve">- </w:t>
      </w:r>
      <w:r w:rsidR="00944C62" w:rsidRPr="00B01B5C">
        <w:rPr>
          <w:color w:val="000000" w:themeColor="text1"/>
          <w:sz w:val="28"/>
          <w:szCs w:val="28"/>
        </w:rPr>
        <w:t>патрулирование крупных и малых водо</w:t>
      </w:r>
      <w:r w:rsidR="0091308A" w:rsidRPr="00B01B5C">
        <w:rPr>
          <w:color w:val="000000" w:themeColor="text1"/>
          <w:sz w:val="28"/>
          <w:szCs w:val="28"/>
        </w:rPr>
        <w:t>е</w:t>
      </w:r>
      <w:r w:rsidR="00944C62" w:rsidRPr="00B01B5C">
        <w:rPr>
          <w:color w:val="000000" w:themeColor="text1"/>
          <w:sz w:val="28"/>
          <w:szCs w:val="28"/>
        </w:rPr>
        <w:t>м</w:t>
      </w:r>
      <w:r w:rsidR="0091308A" w:rsidRPr="00B01B5C">
        <w:rPr>
          <w:color w:val="000000" w:themeColor="text1"/>
          <w:sz w:val="28"/>
          <w:szCs w:val="28"/>
        </w:rPr>
        <w:t xml:space="preserve">ов </w:t>
      </w:r>
      <w:r w:rsidR="00944C62" w:rsidRPr="00B01B5C">
        <w:rPr>
          <w:color w:val="000000" w:themeColor="text1"/>
          <w:sz w:val="28"/>
          <w:szCs w:val="28"/>
        </w:rPr>
        <w:t xml:space="preserve">посредством </w:t>
      </w:r>
      <w:r w:rsidRPr="00B01B5C">
        <w:rPr>
          <w:color w:val="000000" w:themeColor="text1"/>
          <w:sz w:val="28"/>
          <w:szCs w:val="28"/>
        </w:rPr>
        <w:t>мобильны</w:t>
      </w:r>
      <w:r w:rsidR="00944C62" w:rsidRPr="00B01B5C">
        <w:rPr>
          <w:color w:val="000000" w:themeColor="text1"/>
          <w:sz w:val="28"/>
          <w:szCs w:val="28"/>
        </w:rPr>
        <w:t>х</w:t>
      </w:r>
      <w:r w:rsidRPr="00B01B5C">
        <w:rPr>
          <w:color w:val="000000" w:themeColor="text1"/>
          <w:sz w:val="28"/>
          <w:szCs w:val="28"/>
        </w:rPr>
        <w:t xml:space="preserve"> межведомственны</w:t>
      </w:r>
      <w:r w:rsidR="00944C62" w:rsidRPr="00B01B5C">
        <w:rPr>
          <w:color w:val="000000" w:themeColor="text1"/>
          <w:sz w:val="28"/>
          <w:szCs w:val="28"/>
        </w:rPr>
        <w:t>х</w:t>
      </w:r>
      <w:r w:rsidR="00121B29" w:rsidRPr="00B01B5C">
        <w:rPr>
          <w:color w:val="000000" w:themeColor="text1"/>
          <w:sz w:val="28"/>
          <w:szCs w:val="28"/>
        </w:rPr>
        <w:t xml:space="preserve"> групп</w:t>
      </w:r>
      <w:r w:rsidR="00944C62" w:rsidRPr="00B01B5C">
        <w:rPr>
          <w:color w:val="000000" w:themeColor="text1"/>
          <w:sz w:val="28"/>
          <w:szCs w:val="28"/>
        </w:rPr>
        <w:t>;</w:t>
      </w:r>
    </w:p>
    <w:p w:rsidR="00175DAD" w:rsidRPr="00B01B5C" w:rsidRDefault="00175DAD" w:rsidP="002468C3">
      <w:pPr>
        <w:widowControl w:val="0"/>
        <w:suppressAutoHyphens/>
        <w:autoSpaceDE w:val="0"/>
        <w:autoSpaceDN w:val="0"/>
        <w:adjustRightInd w:val="0"/>
        <w:ind w:firstLine="709"/>
        <w:jc w:val="both"/>
        <w:rPr>
          <w:color w:val="000000" w:themeColor="text1"/>
          <w:sz w:val="28"/>
          <w:szCs w:val="28"/>
        </w:rPr>
      </w:pPr>
      <w:r w:rsidRPr="00B01B5C">
        <w:rPr>
          <w:color w:val="000000" w:themeColor="text1"/>
          <w:sz w:val="28"/>
          <w:szCs w:val="28"/>
        </w:rPr>
        <w:t>- на официальном сайте администрации размещалась информация о правилах поведения на воде и о запрете купания в неустановленных местах;</w:t>
      </w:r>
    </w:p>
    <w:p w:rsidR="00175DAD" w:rsidRPr="00B01B5C" w:rsidRDefault="00175DAD" w:rsidP="002468C3">
      <w:pPr>
        <w:widowControl w:val="0"/>
        <w:suppressAutoHyphens/>
        <w:autoSpaceDE w:val="0"/>
        <w:autoSpaceDN w:val="0"/>
        <w:adjustRightInd w:val="0"/>
        <w:ind w:firstLine="709"/>
        <w:jc w:val="both"/>
        <w:rPr>
          <w:color w:val="000000" w:themeColor="text1"/>
          <w:sz w:val="28"/>
          <w:szCs w:val="28"/>
        </w:rPr>
      </w:pPr>
      <w:r w:rsidRPr="00B01B5C">
        <w:rPr>
          <w:color w:val="000000" w:themeColor="text1"/>
          <w:sz w:val="28"/>
          <w:szCs w:val="28"/>
        </w:rPr>
        <w:t xml:space="preserve">- населению раздавались памятки о правилах поведения на воде; </w:t>
      </w:r>
    </w:p>
    <w:p w:rsidR="00175DAD" w:rsidRPr="00B01B5C" w:rsidRDefault="00175DAD" w:rsidP="002468C3">
      <w:pPr>
        <w:widowControl w:val="0"/>
        <w:suppressAutoHyphens/>
        <w:autoSpaceDE w:val="0"/>
        <w:autoSpaceDN w:val="0"/>
        <w:adjustRightInd w:val="0"/>
        <w:ind w:firstLine="709"/>
        <w:jc w:val="both"/>
        <w:rPr>
          <w:color w:val="000000" w:themeColor="text1"/>
          <w:sz w:val="28"/>
          <w:szCs w:val="28"/>
        </w:rPr>
      </w:pPr>
      <w:r w:rsidRPr="00B01B5C">
        <w:rPr>
          <w:color w:val="000000" w:themeColor="text1"/>
          <w:sz w:val="28"/>
          <w:szCs w:val="28"/>
        </w:rPr>
        <w:t xml:space="preserve">- </w:t>
      </w:r>
      <w:r w:rsidR="00F33F47" w:rsidRPr="00B01B5C">
        <w:rPr>
          <w:color w:val="000000" w:themeColor="text1"/>
          <w:sz w:val="28"/>
          <w:szCs w:val="28"/>
        </w:rPr>
        <w:t>проведен</w:t>
      </w:r>
      <w:r w:rsidR="0091308A" w:rsidRPr="00B01B5C">
        <w:rPr>
          <w:color w:val="000000" w:themeColor="text1"/>
          <w:sz w:val="28"/>
          <w:szCs w:val="28"/>
        </w:rPr>
        <w:t>ы</w:t>
      </w:r>
      <w:r w:rsidR="00282C01" w:rsidRPr="00B01B5C">
        <w:rPr>
          <w:color w:val="000000" w:themeColor="text1"/>
          <w:sz w:val="28"/>
          <w:szCs w:val="28"/>
        </w:rPr>
        <w:t xml:space="preserve"> акции «</w:t>
      </w:r>
      <w:r w:rsidRPr="00B01B5C">
        <w:rPr>
          <w:color w:val="000000" w:themeColor="text1"/>
          <w:sz w:val="28"/>
          <w:szCs w:val="28"/>
        </w:rPr>
        <w:t xml:space="preserve">Вода </w:t>
      </w:r>
      <w:r w:rsidR="0091308A" w:rsidRPr="00B01B5C">
        <w:rPr>
          <w:color w:val="000000" w:themeColor="text1"/>
          <w:sz w:val="28"/>
          <w:szCs w:val="28"/>
        </w:rPr>
        <w:t>–</w:t>
      </w:r>
      <w:r w:rsidR="00F33F47" w:rsidRPr="00B01B5C">
        <w:rPr>
          <w:color w:val="000000" w:themeColor="text1"/>
          <w:sz w:val="28"/>
          <w:szCs w:val="28"/>
        </w:rPr>
        <w:t xml:space="preserve"> </w:t>
      </w:r>
      <w:r w:rsidRPr="00B01B5C">
        <w:rPr>
          <w:color w:val="000000" w:themeColor="text1"/>
          <w:sz w:val="28"/>
          <w:szCs w:val="28"/>
        </w:rPr>
        <w:t>безопасная территория»</w:t>
      </w:r>
      <w:r w:rsidR="0091308A" w:rsidRPr="00B01B5C">
        <w:rPr>
          <w:color w:val="000000" w:themeColor="text1"/>
          <w:sz w:val="28"/>
          <w:szCs w:val="28"/>
        </w:rPr>
        <w:t xml:space="preserve"> и «Безопасный лёд».</w:t>
      </w:r>
      <w:r w:rsidRPr="00B01B5C">
        <w:rPr>
          <w:color w:val="000000" w:themeColor="text1"/>
          <w:sz w:val="28"/>
          <w:szCs w:val="28"/>
        </w:rPr>
        <w:t xml:space="preserve"> </w:t>
      </w:r>
    </w:p>
    <w:p w:rsidR="00175DAD" w:rsidRPr="00B01B5C" w:rsidRDefault="00766063" w:rsidP="002468C3">
      <w:pPr>
        <w:suppressAutoHyphens/>
        <w:ind w:firstLine="709"/>
        <w:jc w:val="both"/>
        <w:textAlignment w:val="baseline"/>
        <w:rPr>
          <w:color w:val="000000" w:themeColor="text1"/>
          <w:sz w:val="28"/>
          <w:szCs w:val="28"/>
        </w:rPr>
      </w:pPr>
      <w:r w:rsidRPr="00B01B5C">
        <w:rPr>
          <w:color w:val="000000" w:themeColor="text1"/>
          <w:sz w:val="28"/>
          <w:szCs w:val="28"/>
        </w:rPr>
        <w:t>В</w:t>
      </w:r>
      <w:r w:rsidR="00020E61" w:rsidRPr="00B01B5C">
        <w:rPr>
          <w:color w:val="000000" w:themeColor="text1"/>
          <w:sz w:val="28"/>
          <w:szCs w:val="28"/>
        </w:rPr>
        <w:t xml:space="preserve"> 2023 год</w:t>
      </w:r>
      <w:r w:rsidRPr="00B01B5C">
        <w:rPr>
          <w:color w:val="000000" w:themeColor="text1"/>
          <w:sz w:val="28"/>
          <w:szCs w:val="28"/>
        </w:rPr>
        <w:t>у</w:t>
      </w:r>
      <w:r w:rsidR="00175DAD" w:rsidRPr="00B01B5C">
        <w:rPr>
          <w:color w:val="000000" w:themeColor="text1"/>
          <w:sz w:val="28"/>
          <w:szCs w:val="28"/>
        </w:rPr>
        <w:t xml:space="preserve"> проведено 5 </w:t>
      </w:r>
      <w:r w:rsidR="00CE58E5" w:rsidRPr="00B01B5C">
        <w:rPr>
          <w:color w:val="000000" w:themeColor="text1"/>
          <w:sz w:val="28"/>
          <w:szCs w:val="28"/>
        </w:rPr>
        <w:t>заседаний (в 2022 году – 5</w:t>
      </w:r>
      <w:r w:rsidRPr="00B01B5C">
        <w:rPr>
          <w:color w:val="000000" w:themeColor="text1"/>
          <w:sz w:val="28"/>
          <w:szCs w:val="28"/>
        </w:rPr>
        <w:t xml:space="preserve"> </w:t>
      </w:r>
      <w:r w:rsidR="00175DAD" w:rsidRPr="00B01B5C">
        <w:rPr>
          <w:color w:val="000000" w:themeColor="text1"/>
          <w:sz w:val="28"/>
          <w:szCs w:val="28"/>
        </w:rPr>
        <w:t>заседаний</w:t>
      </w:r>
      <w:r w:rsidR="00CE58E5" w:rsidRPr="00B01B5C">
        <w:rPr>
          <w:color w:val="000000" w:themeColor="text1"/>
          <w:sz w:val="28"/>
          <w:szCs w:val="28"/>
        </w:rPr>
        <w:t>)</w:t>
      </w:r>
      <w:r w:rsidR="00175DAD" w:rsidRPr="00B01B5C">
        <w:rPr>
          <w:color w:val="000000" w:themeColor="text1"/>
          <w:sz w:val="28"/>
          <w:szCs w:val="28"/>
        </w:rPr>
        <w:t xml:space="preserve"> антитеррористической комиссии, на</w:t>
      </w:r>
      <w:r w:rsidR="00F33F47" w:rsidRPr="00B01B5C">
        <w:rPr>
          <w:color w:val="000000" w:themeColor="text1"/>
          <w:sz w:val="28"/>
          <w:szCs w:val="28"/>
        </w:rPr>
        <w:t xml:space="preserve"> которых рассмотрено </w:t>
      </w:r>
      <w:r w:rsidRPr="00B01B5C">
        <w:rPr>
          <w:color w:val="000000" w:themeColor="text1"/>
          <w:sz w:val="28"/>
          <w:szCs w:val="28"/>
        </w:rPr>
        <w:t xml:space="preserve">23 </w:t>
      </w:r>
      <w:r w:rsidR="00CE58E5" w:rsidRPr="00B01B5C">
        <w:rPr>
          <w:color w:val="000000" w:themeColor="text1"/>
          <w:sz w:val="28"/>
          <w:szCs w:val="28"/>
        </w:rPr>
        <w:t xml:space="preserve">вопроса </w:t>
      </w:r>
      <w:r w:rsidRPr="00B01B5C">
        <w:rPr>
          <w:color w:val="000000" w:themeColor="text1"/>
          <w:sz w:val="28"/>
          <w:szCs w:val="28"/>
        </w:rPr>
        <w:t xml:space="preserve">(в 2022 году – </w:t>
      </w:r>
      <w:r w:rsidR="00F33F47" w:rsidRPr="00B01B5C">
        <w:rPr>
          <w:color w:val="000000" w:themeColor="text1"/>
          <w:sz w:val="28"/>
          <w:szCs w:val="28"/>
        </w:rPr>
        <w:t>21 вопрос</w:t>
      </w:r>
      <w:r w:rsidR="00CE58E5" w:rsidRPr="00B01B5C">
        <w:rPr>
          <w:color w:val="000000" w:themeColor="text1"/>
          <w:sz w:val="28"/>
          <w:szCs w:val="28"/>
        </w:rPr>
        <w:t>)</w:t>
      </w:r>
      <w:r w:rsidR="00175DAD" w:rsidRPr="00B01B5C">
        <w:rPr>
          <w:color w:val="000000" w:themeColor="text1"/>
          <w:sz w:val="28"/>
          <w:szCs w:val="28"/>
        </w:rPr>
        <w:t xml:space="preserve">. Заслушано </w:t>
      </w:r>
      <w:r w:rsidRPr="00B01B5C">
        <w:rPr>
          <w:color w:val="000000" w:themeColor="text1"/>
          <w:sz w:val="28"/>
          <w:szCs w:val="28"/>
        </w:rPr>
        <w:t>29</w:t>
      </w:r>
      <w:r w:rsidR="00175DAD" w:rsidRPr="00B01B5C">
        <w:rPr>
          <w:color w:val="000000" w:themeColor="text1"/>
          <w:sz w:val="28"/>
          <w:szCs w:val="28"/>
        </w:rPr>
        <w:t xml:space="preserve"> должностн</w:t>
      </w:r>
      <w:r w:rsidR="00F33F47" w:rsidRPr="00B01B5C">
        <w:rPr>
          <w:color w:val="000000" w:themeColor="text1"/>
          <w:sz w:val="28"/>
          <w:szCs w:val="28"/>
        </w:rPr>
        <w:t>ых</w:t>
      </w:r>
      <w:r w:rsidR="00175DAD" w:rsidRPr="00B01B5C">
        <w:rPr>
          <w:color w:val="000000" w:themeColor="text1"/>
          <w:sz w:val="28"/>
          <w:szCs w:val="28"/>
        </w:rPr>
        <w:t xml:space="preserve"> лиц</w:t>
      </w:r>
      <w:r w:rsidR="00F33F47" w:rsidRPr="00B01B5C">
        <w:rPr>
          <w:color w:val="000000" w:themeColor="text1"/>
          <w:sz w:val="28"/>
          <w:szCs w:val="28"/>
        </w:rPr>
        <w:t>, из них</w:t>
      </w:r>
      <w:r w:rsidR="00175DAD" w:rsidRPr="00B01B5C">
        <w:rPr>
          <w:color w:val="000000" w:themeColor="text1"/>
          <w:sz w:val="28"/>
          <w:szCs w:val="28"/>
        </w:rPr>
        <w:t xml:space="preserve"> </w:t>
      </w:r>
      <w:r w:rsidRPr="00B01B5C">
        <w:rPr>
          <w:color w:val="000000" w:themeColor="text1"/>
          <w:sz w:val="28"/>
          <w:szCs w:val="28"/>
        </w:rPr>
        <w:t>16</w:t>
      </w:r>
      <w:r w:rsidR="00175DAD" w:rsidRPr="00B01B5C">
        <w:rPr>
          <w:color w:val="000000" w:themeColor="text1"/>
          <w:sz w:val="28"/>
          <w:szCs w:val="28"/>
        </w:rPr>
        <w:t xml:space="preserve"> руководителей хозяйствующих субъектов, </w:t>
      </w:r>
      <w:r w:rsidRPr="00B01B5C">
        <w:rPr>
          <w:color w:val="000000" w:themeColor="text1"/>
          <w:sz w:val="28"/>
          <w:szCs w:val="28"/>
        </w:rPr>
        <w:t>7 должностных лиц администрации</w:t>
      </w:r>
      <w:r w:rsidR="00F33F47" w:rsidRPr="00B01B5C">
        <w:rPr>
          <w:color w:val="000000" w:themeColor="text1"/>
          <w:sz w:val="28"/>
          <w:szCs w:val="28"/>
        </w:rPr>
        <w:t xml:space="preserve">, </w:t>
      </w:r>
      <w:r w:rsidRPr="00B01B5C">
        <w:rPr>
          <w:color w:val="000000" w:themeColor="text1"/>
          <w:sz w:val="28"/>
          <w:szCs w:val="28"/>
        </w:rPr>
        <w:t>6</w:t>
      </w:r>
      <w:r w:rsidR="00F33F47" w:rsidRPr="00B01B5C">
        <w:rPr>
          <w:color w:val="000000" w:themeColor="text1"/>
          <w:sz w:val="28"/>
          <w:szCs w:val="28"/>
        </w:rPr>
        <w:t xml:space="preserve"> членов </w:t>
      </w:r>
      <w:r w:rsidRPr="00B01B5C">
        <w:rPr>
          <w:color w:val="000000" w:themeColor="text1"/>
          <w:sz w:val="28"/>
          <w:szCs w:val="28"/>
        </w:rPr>
        <w:t>антитеррористической комиссии</w:t>
      </w:r>
      <w:r w:rsidR="00F33F47" w:rsidRPr="00B01B5C">
        <w:rPr>
          <w:color w:val="000000" w:themeColor="text1"/>
          <w:sz w:val="28"/>
          <w:szCs w:val="28"/>
        </w:rPr>
        <w:t>. П</w:t>
      </w:r>
      <w:r w:rsidR="00175DAD" w:rsidRPr="00B01B5C">
        <w:rPr>
          <w:color w:val="000000" w:themeColor="text1"/>
          <w:sz w:val="28"/>
          <w:szCs w:val="28"/>
        </w:rPr>
        <w:t xml:space="preserve">роведены </w:t>
      </w:r>
      <w:r w:rsidRPr="00B01B5C">
        <w:rPr>
          <w:color w:val="000000" w:themeColor="text1"/>
          <w:sz w:val="28"/>
          <w:szCs w:val="28"/>
        </w:rPr>
        <w:t xml:space="preserve">3 </w:t>
      </w:r>
      <w:r w:rsidR="00CE58E5" w:rsidRPr="00B01B5C">
        <w:rPr>
          <w:color w:val="000000" w:themeColor="text1"/>
          <w:sz w:val="28"/>
          <w:szCs w:val="28"/>
        </w:rPr>
        <w:t xml:space="preserve">практические тренировки </w:t>
      </w:r>
      <w:r w:rsidRPr="00B01B5C">
        <w:rPr>
          <w:color w:val="000000" w:themeColor="text1"/>
          <w:sz w:val="28"/>
          <w:szCs w:val="28"/>
        </w:rPr>
        <w:t xml:space="preserve">(в 2022 году – </w:t>
      </w:r>
      <w:r w:rsidR="00175DAD" w:rsidRPr="00B01B5C">
        <w:rPr>
          <w:color w:val="000000" w:themeColor="text1"/>
          <w:sz w:val="28"/>
          <w:szCs w:val="28"/>
        </w:rPr>
        <w:t>2 практические тренировки</w:t>
      </w:r>
      <w:r w:rsidR="00CE58E5" w:rsidRPr="00B01B5C">
        <w:rPr>
          <w:color w:val="000000" w:themeColor="text1"/>
          <w:sz w:val="28"/>
          <w:szCs w:val="28"/>
        </w:rPr>
        <w:t>)</w:t>
      </w:r>
      <w:r w:rsidR="00175DAD" w:rsidRPr="00B01B5C">
        <w:rPr>
          <w:color w:val="000000" w:themeColor="text1"/>
          <w:sz w:val="28"/>
          <w:szCs w:val="28"/>
        </w:rPr>
        <w:t xml:space="preserve"> </w:t>
      </w:r>
      <w:r w:rsidRPr="00B01B5C">
        <w:rPr>
          <w:color w:val="000000" w:themeColor="text1"/>
          <w:sz w:val="28"/>
          <w:szCs w:val="28"/>
        </w:rPr>
        <w:t xml:space="preserve">с </w:t>
      </w:r>
      <w:r w:rsidR="00175DAD" w:rsidRPr="00B01B5C">
        <w:rPr>
          <w:color w:val="000000" w:themeColor="text1"/>
          <w:sz w:val="28"/>
          <w:szCs w:val="28"/>
        </w:rPr>
        <w:t xml:space="preserve">дежурными ЕДДС </w:t>
      </w:r>
      <w:r w:rsidRPr="00B01B5C">
        <w:rPr>
          <w:color w:val="000000" w:themeColor="text1"/>
          <w:sz w:val="28"/>
          <w:szCs w:val="28"/>
        </w:rPr>
        <w:t xml:space="preserve">по </w:t>
      </w:r>
      <w:r w:rsidR="00175DAD" w:rsidRPr="00B01B5C">
        <w:rPr>
          <w:color w:val="000000" w:themeColor="text1"/>
          <w:sz w:val="28"/>
          <w:szCs w:val="28"/>
        </w:rPr>
        <w:t xml:space="preserve">выполнению первоочередных мероприятий при угрозе совершения и при совершении террористических актов. Секретарь </w:t>
      </w:r>
      <w:r w:rsidRPr="00B01B5C">
        <w:rPr>
          <w:color w:val="000000" w:themeColor="text1"/>
          <w:sz w:val="28"/>
          <w:szCs w:val="28"/>
        </w:rPr>
        <w:t>антитеррористической комиссии</w:t>
      </w:r>
      <w:r w:rsidR="00175DAD" w:rsidRPr="00B01B5C">
        <w:rPr>
          <w:color w:val="000000" w:themeColor="text1"/>
          <w:sz w:val="28"/>
          <w:szCs w:val="28"/>
        </w:rPr>
        <w:t xml:space="preserve"> прошёл обучение по дополнительной профессиональной программе.</w:t>
      </w:r>
    </w:p>
    <w:p w:rsidR="00175DAD" w:rsidRPr="00B01B5C" w:rsidRDefault="00175DAD" w:rsidP="002A0C23">
      <w:pPr>
        <w:suppressAutoHyphens/>
        <w:ind w:firstLine="709"/>
        <w:jc w:val="both"/>
        <w:rPr>
          <w:color w:val="000000" w:themeColor="text1"/>
          <w:sz w:val="28"/>
          <w:szCs w:val="28"/>
        </w:rPr>
      </w:pPr>
      <w:r w:rsidRPr="00B01B5C">
        <w:rPr>
          <w:color w:val="000000" w:themeColor="text1"/>
          <w:sz w:val="28"/>
          <w:szCs w:val="28"/>
        </w:rPr>
        <w:t xml:space="preserve">  Проведены проверки исполнения законодательства о состоянии антитеррористической защищённости </w:t>
      </w:r>
      <w:r w:rsidR="00766063" w:rsidRPr="00B01B5C">
        <w:rPr>
          <w:color w:val="000000" w:themeColor="text1"/>
          <w:sz w:val="28"/>
          <w:szCs w:val="28"/>
        </w:rPr>
        <w:t xml:space="preserve">57 </w:t>
      </w:r>
      <w:r w:rsidRPr="00B01B5C">
        <w:rPr>
          <w:color w:val="000000" w:themeColor="text1"/>
          <w:sz w:val="28"/>
          <w:szCs w:val="28"/>
        </w:rPr>
        <w:t xml:space="preserve">объектов, подведомственных </w:t>
      </w:r>
      <w:r w:rsidR="005C7BEA" w:rsidRPr="00B01B5C">
        <w:rPr>
          <w:color w:val="000000" w:themeColor="text1"/>
          <w:sz w:val="28"/>
          <w:szCs w:val="28"/>
        </w:rPr>
        <w:t>администрации</w:t>
      </w:r>
      <w:r w:rsidRPr="00B01B5C">
        <w:rPr>
          <w:color w:val="000000" w:themeColor="text1"/>
          <w:sz w:val="28"/>
          <w:szCs w:val="28"/>
        </w:rPr>
        <w:t xml:space="preserve">: </w:t>
      </w:r>
      <w:r w:rsidR="00766063" w:rsidRPr="00B01B5C">
        <w:rPr>
          <w:color w:val="000000" w:themeColor="text1"/>
          <w:sz w:val="28"/>
          <w:szCs w:val="28"/>
        </w:rPr>
        <w:t xml:space="preserve">в сфере </w:t>
      </w:r>
      <w:r w:rsidRPr="00B01B5C">
        <w:rPr>
          <w:color w:val="000000" w:themeColor="text1"/>
          <w:sz w:val="28"/>
          <w:szCs w:val="28"/>
        </w:rPr>
        <w:t>спорта</w:t>
      </w:r>
      <w:r w:rsidR="00F33F47" w:rsidRPr="00B01B5C">
        <w:rPr>
          <w:color w:val="000000" w:themeColor="text1"/>
          <w:sz w:val="28"/>
          <w:szCs w:val="28"/>
        </w:rPr>
        <w:t xml:space="preserve"> </w:t>
      </w:r>
      <w:r w:rsidR="00766063" w:rsidRPr="00B01B5C">
        <w:rPr>
          <w:color w:val="000000" w:themeColor="text1"/>
          <w:sz w:val="28"/>
          <w:szCs w:val="28"/>
        </w:rPr>
        <w:t>–</w:t>
      </w:r>
      <w:r w:rsidRPr="00B01B5C">
        <w:rPr>
          <w:color w:val="000000" w:themeColor="text1"/>
          <w:sz w:val="28"/>
          <w:szCs w:val="28"/>
        </w:rPr>
        <w:t xml:space="preserve"> 6</w:t>
      </w:r>
      <w:r w:rsidR="00766063" w:rsidRPr="00B01B5C">
        <w:rPr>
          <w:color w:val="000000" w:themeColor="text1"/>
          <w:sz w:val="28"/>
          <w:szCs w:val="28"/>
        </w:rPr>
        <w:t xml:space="preserve"> объектов</w:t>
      </w:r>
      <w:r w:rsidRPr="00B01B5C">
        <w:rPr>
          <w:color w:val="000000" w:themeColor="text1"/>
          <w:sz w:val="28"/>
          <w:szCs w:val="28"/>
        </w:rPr>
        <w:t>, культуры</w:t>
      </w:r>
      <w:r w:rsidR="00F33F47" w:rsidRPr="00B01B5C">
        <w:rPr>
          <w:color w:val="000000" w:themeColor="text1"/>
          <w:sz w:val="28"/>
          <w:szCs w:val="28"/>
        </w:rPr>
        <w:t xml:space="preserve"> </w:t>
      </w:r>
      <w:r w:rsidR="00766063" w:rsidRPr="00B01B5C">
        <w:rPr>
          <w:color w:val="000000" w:themeColor="text1"/>
          <w:sz w:val="28"/>
          <w:szCs w:val="28"/>
        </w:rPr>
        <w:t>–</w:t>
      </w:r>
      <w:r w:rsidR="00F33F47" w:rsidRPr="00B01B5C">
        <w:rPr>
          <w:color w:val="000000" w:themeColor="text1"/>
          <w:sz w:val="28"/>
          <w:szCs w:val="28"/>
        </w:rPr>
        <w:t xml:space="preserve"> </w:t>
      </w:r>
      <w:r w:rsidRPr="00B01B5C">
        <w:rPr>
          <w:color w:val="000000" w:themeColor="text1"/>
          <w:sz w:val="28"/>
          <w:szCs w:val="28"/>
        </w:rPr>
        <w:t>14</w:t>
      </w:r>
      <w:r w:rsidR="00766063" w:rsidRPr="00B01B5C">
        <w:rPr>
          <w:color w:val="000000" w:themeColor="text1"/>
          <w:sz w:val="28"/>
          <w:szCs w:val="28"/>
        </w:rPr>
        <w:t xml:space="preserve"> объектов</w:t>
      </w:r>
      <w:r w:rsidRPr="00B01B5C">
        <w:rPr>
          <w:color w:val="000000" w:themeColor="text1"/>
          <w:sz w:val="28"/>
          <w:szCs w:val="28"/>
        </w:rPr>
        <w:t>, образовательных организаци</w:t>
      </w:r>
      <w:r w:rsidR="00766063" w:rsidRPr="00B01B5C">
        <w:rPr>
          <w:color w:val="000000" w:themeColor="text1"/>
          <w:sz w:val="28"/>
          <w:szCs w:val="28"/>
        </w:rPr>
        <w:t>й</w:t>
      </w:r>
      <w:r w:rsidR="00F33F47" w:rsidRPr="00B01B5C">
        <w:rPr>
          <w:color w:val="000000" w:themeColor="text1"/>
          <w:sz w:val="28"/>
          <w:szCs w:val="28"/>
        </w:rPr>
        <w:t xml:space="preserve"> </w:t>
      </w:r>
      <w:r w:rsidR="00766063" w:rsidRPr="00B01B5C">
        <w:rPr>
          <w:color w:val="000000" w:themeColor="text1"/>
          <w:sz w:val="28"/>
          <w:szCs w:val="28"/>
        </w:rPr>
        <w:t>–</w:t>
      </w:r>
      <w:r w:rsidR="00F33F47" w:rsidRPr="00B01B5C">
        <w:rPr>
          <w:color w:val="000000" w:themeColor="text1"/>
          <w:sz w:val="28"/>
          <w:szCs w:val="28"/>
        </w:rPr>
        <w:t xml:space="preserve"> </w:t>
      </w:r>
      <w:r w:rsidRPr="00B01B5C">
        <w:rPr>
          <w:color w:val="000000" w:themeColor="text1"/>
          <w:sz w:val="28"/>
          <w:szCs w:val="28"/>
        </w:rPr>
        <w:t>34</w:t>
      </w:r>
      <w:r w:rsidR="00766063" w:rsidRPr="00B01B5C">
        <w:rPr>
          <w:color w:val="000000" w:themeColor="text1"/>
          <w:sz w:val="28"/>
          <w:szCs w:val="28"/>
        </w:rPr>
        <w:t xml:space="preserve"> объекта</w:t>
      </w:r>
      <w:r w:rsidRPr="00B01B5C">
        <w:rPr>
          <w:color w:val="000000" w:themeColor="text1"/>
          <w:sz w:val="28"/>
          <w:szCs w:val="28"/>
        </w:rPr>
        <w:t>, мест массового пребывания людей</w:t>
      </w:r>
      <w:r w:rsidR="00F33F47" w:rsidRPr="00B01B5C">
        <w:rPr>
          <w:color w:val="000000" w:themeColor="text1"/>
          <w:sz w:val="28"/>
          <w:szCs w:val="28"/>
        </w:rPr>
        <w:t xml:space="preserve"> </w:t>
      </w:r>
      <w:r w:rsidR="00766063" w:rsidRPr="00B01B5C">
        <w:rPr>
          <w:color w:val="000000" w:themeColor="text1"/>
          <w:sz w:val="28"/>
          <w:szCs w:val="28"/>
        </w:rPr>
        <w:t>–</w:t>
      </w:r>
      <w:r w:rsidR="00F33F47" w:rsidRPr="00B01B5C">
        <w:rPr>
          <w:color w:val="000000" w:themeColor="text1"/>
          <w:sz w:val="28"/>
          <w:szCs w:val="28"/>
        </w:rPr>
        <w:t xml:space="preserve"> </w:t>
      </w:r>
      <w:r w:rsidRPr="00B01B5C">
        <w:rPr>
          <w:color w:val="000000" w:themeColor="text1"/>
          <w:sz w:val="28"/>
          <w:szCs w:val="28"/>
        </w:rPr>
        <w:t>2</w:t>
      </w:r>
      <w:r w:rsidR="00766063" w:rsidRPr="00B01B5C">
        <w:rPr>
          <w:color w:val="000000" w:themeColor="text1"/>
          <w:sz w:val="28"/>
          <w:szCs w:val="28"/>
        </w:rPr>
        <w:t xml:space="preserve"> объекта</w:t>
      </w:r>
      <w:r w:rsidRPr="00B01B5C">
        <w:rPr>
          <w:color w:val="000000" w:themeColor="text1"/>
          <w:sz w:val="28"/>
          <w:szCs w:val="28"/>
        </w:rPr>
        <w:t xml:space="preserve">, топливно-энергетического комплекса </w:t>
      </w:r>
      <w:r w:rsidR="00766063" w:rsidRPr="00B01B5C">
        <w:rPr>
          <w:color w:val="000000" w:themeColor="text1"/>
          <w:sz w:val="28"/>
          <w:szCs w:val="28"/>
        </w:rPr>
        <w:t>–</w:t>
      </w:r>
      <w:r w:rsidRPr="00B01B5C">
        <w:rPr>
          <w:color w:val="000000" w:themeColor="text1"/>
          <w:sz w:val="28"/>
          <w:szCs w:val="28"/>
        </w:rPr>
        <w:t xml:space="preserve"> 1</w:t>
      </w:r>
      <w:r w:rsidR="00766063" w:rsidRPr="00B01B5C">
        <w:rPr>
          <w:color w:val="000000" w:themeColor="text1"/>
          <w:sz w:val="28"/>
          <w:szCs w:val="28"/>
        </w:rPr>
        <w:t xml:space="preserve"> объект</w:t>
      </w:r>
      <w:r w:rsidRPr="00B01B5C">
        <w:rPr>
          <w:color w:val="000000" w:themeColor="text1"/>
          <w:sz w:val="28"/>
          <w:szCs w:val="28"/>
        </w:rPr>
        <w:t>. Данные объекты имеют категорию антитеррористической защищённости, имеются п</w:t>
      </w:r>
      <w:r w:rsidR="002A0C23" w:rsidRPr="00B01B5C">
        <w:rPr>
          <w:color w:val="000000" w:themeColor="text1"/>
          <w:sz w:val="28"/>
          <w:szCs w:val="28"/>
        </w:rPr>
        <w:t xml:space="preserve">аспорта безопасности. </w:t>
      </w:r>
      <w:r w:rsidR="000E6BE1" w:rsidRPr="00B01B5C">
        <w:rPr>
          <w:color w:val="000000" w:themeColor="text1"/>
          <w:sz w:val="28"/>
          <w:szCs w:val="28"/>
        </w:rPr>
        <w:t>О</w:t>
      </w:r>
      <w:r w:rsidRPr="00B01B5C">
        <w:rPr>
          <w:color w:val="000000" w:themeColor="text1"/>
          <w:sz w:val="28"/>
          <w:szCs w:val="28"/>
        </w:rPr>
        <w:t xml:space="preserve">рганизация работы всех звеньев антитеррористической деятельности на территории </w:t>
      </w:r>
      <w:r w:rsidR="00F33F47" w:rsidRPr="00B01B5C">
        <w:rPr>
          <w:color w:val="000000" w:themeColor="text1"/>
          <w:sz w:val="28"/>
          <w:szCs w:val="28"/>
        </w:rPr>
        <w:t>муниципалитета</w:t>
      </w:r>
      <w:r w:rsidRPr="00B01B5C">
        <w:rPr>
          <w:color w:val="000000" w:themeColor="text1"/>
          <w:sz w:val="28"/>
          <w:szCs w:val="28"/>
        </w:rPr>
        <w:t xml:space="preserve"> позволяет сделать вывод о стабильности ситуации в сфере профилактики терроризма и ее подконтрольности, а также </w:t>
      </w:r>
      <w:r w:rsidR="000E6BE1" w:rsidRPr="00B01B5C">
        <w:rPr>
          <w:color w:val="000000" w:themeColor="text1"/>
          <w:sz w:val="28"/>
          <w:szCs w:val="28"/>
        </w:rPr>
        <w:t xml:space="preserve">о </w:t>
      </w:r>
      <w:r w:rsidRPr="00B01B5C">
        <w:rPr>
          <w:color w:val="000000" w:themeColor="text1"/>
          <w:sz w:val="28"/>
          <w:szCs w:val="28"/>
        </w:rPr>
        <w:t>способности своевременного реагирования имеющихся сил и средств на возможные негативные проявления</w:t>
      </w:r>
      <w:r w:rsidR="00F33F47" w:rsidRPr="00B01B5C">
        <w:rPr>
          <w:color w:val="000000" w:themeColor="text1"/>
          <w:sz w:val="28"/>
          <w:szCs w:val="28"/>
        </w:rPr>
        <w:t>.</w:t>
      </w:r>
    </w:p>
    <w:p w:rsidR="00175DAD" w:rsidRPr="00B01B5C" w:rsidRDefault="00EA0913" w:rsidP="002468C3">
      <w:pPr>
        <w:suppressAutoHyphens/>
        <w:ind w:firstLine="709"/>
        <w:jc w:val="both"/>
        <w:textAlignment w:val="baseline"/>
        <w:rPr>
          <w:color w:val="000000" w:themeColor="text1"/>
          <w:sz w:val="28"/>
          <w:szCs w:val="28"/>
        </w:rPr>
      </w:pPr>
      <w:r w:rsidRPr="00B01B5C">
        <w:rPr>
          <w:color w:val="000000" w:themeColor="text1"/>
          <w:sz w:val="28"/>
          <w:szCs w:val="28"/>
        </w:rPr>
        <w:t>Продолжается работа</w:t>
      </w:r>
      <w:r w:rsidR="000C0B6B" w:rsidRPr="00B01B5C">
        <w:rPr>
          <w:color w:val="000000" w:themeColor="text1"/>
          <w:sz w:val="28"/>
          <w:szCs w:val="28"/>
        </w:rPr>
        <w:t xml:space="preserve"> един</w:t>
      </w:r>
      <w:r w:rsidRPr="00B01B5C">
        <w:rPr>
          <w:color w:val="000000" w:themeColor="text1"/>
          <w:sz w:val="28"/>
          <w:szCs w:val="28"/>
        </w:rPr>
        <w:t>ого</w:t>
      </w:r>
      <w:r w:rsidR="000C0B6B" w:rsidRPr="00B01B5C">
        <w:rPr>
          <w:color w:val="000000" w:themeColor="text1"/>
          <w:sz w:val="28"/>
          <w:szCs w:val="28"/>
        </w:rPr>
        <w:t xml:space="preserve"> номер</w:t>
      </w:r>
      <w:r w:rsidRPr="00B01B5C">
        <w:rPr>
          <w:color w:val="000000" w:themeColor="text1"/>
          <w:sz w:val="28"/>
          <w:szCs w:val="28"/>
        </w:rPr>
        <w:t>а</w:t>
      </w:r>
      <w:r w:rsidR="000C0B6B" w:rsidRPr="00B01B5C">
        <w:rPr>
          <w:color w:val="000000" w:themeColor="text1"/>
          <w:sz w:val="28"/>
          <w:szCs w:val="28"/>
        </w:rPr>
        <w:t xml:space="preserve"> 112. </w:t>
      </w:r>
      <w:r w:rsidRPr="00B01B5C">
        <w:rPr>
          <w:color w:val="000000" w:themeColor="text1"/>
          <w:sz w:val="28"/>
          <w:szCs w:val="28"/>
        </w:rPr>
        <w:t>В 2023 году диспетчерами ЕДДС получено и</w:t>
      </w:r>
      <w:r w:rsidR="00175DAD" w:rsidRPr="00B01B5C">
        <w:rPr>
          <w:color w:val="000000" w:themeColor="text1"/>
          <w:sz w:val="28"/>
          <w:szCs w:val="28"/>
        </w:rPr>
        <w:t xml:space="preserve"> обработано </w:t>
      </w:r>
      <w:r w:rsidRPr="00B01B5C">
        <w:rPr>
          <w:color w:val="000000" w:themeColor="text1"/>
          <w:sz w:val="28"/>
          <w:szCs w:val="28"/>
        </w:rPr>
        <w:t xml:space="preserve">9 789 </w:t>
      </w:r>
      <w:r w:rsidR="00CE58E5" w:rsidRPr="00B01B5C">
        <w:rPr>
          <w:color w:val="000000" w:themeColor="text1"/>
          <w:sz w:val="28"/>
          <w:szCs w:val="28"/>
        </w:rPr>
        <w:t xml:space="preserve">обращений </w:t>
      </w:r>
      <w:r w:rsidRPr="00B01B5C">
        <w:rPr>
          <w:color w:val="000000" w:themeColor="text1"/>
          <w:sz w:val="28"/>
          <w:szCs w:val="28"/>
        </w:rPr>
        <w:t>(в 2022 году – 9 933</w:t>
      </w:r>
      <w:r w:rsidR="00CE58E5" w:rsidRPr="00B01B5C">
        <w:rPr>
          <w:color w:val="000000" w:themeColor="text1"/>
          <w:sz w:val="28"/>
          <w:szCs w:val="28"/>
        </w:rPr>
        <w:t xml:space="preserve"> обращения)</w:t>
      </w:r>
      <w:r w:rsidR="000C0B6B" w:rsidRPr="00B01B5C">
        <w:rPr>
          <w:color w:val="000000" w:themeColor="text1"/>
          <w:sz w:val="28"/>
          <w:szCs w:val="28"/>
        </w:rPr>
        <w:t xml:space="preserve">, из них: </w:t>
      </w:r>
      <w:r w:rsidR="00175DAD" w:rsidRPr="00B01B5C">
        <w:rPr>
          <w:color w:val="000000" w:themeColor="text1"/>
          <w:sz w:val="28"/>
          <w:szCs w:val="28"/>
        </w:rPr>
        <w:t xml:space="preserve">пожарная служба </w:t>
      </w:r>
      <w:r w:rsidRPr="00B01B5C">
        <w:rPr>
          <w:color w:val="000000" w:themeColor="text1"/>
          <w:sz w:val="28"/>
          <w:szCs w:val="28"/>
        </w:rPr>
        <w:t>–</w:t>
      </w:r>
      <w:r w:rsidR="00F33F47" w:rsidRPr="00B01B5C">
        <w:rPr>
          <w:color w:val="000000" w:themeColor="text1"/>
          <w:sz w:val="28"/>
          <w:szCs w:val="28"/>
        </w:rPr>
        <w:t xml:space="preserve"> </w:t>
      </w:r>
      <w:r w:rsidRPr="00B01B5C">
        <w:rPr>
          <w:color w:val="000000" w:themeColor="text1"/>
          <w:sz w:val="28"/>
          <w:szCs w:val="28"/>
        </w:rPr>
        <w:t>162</w:t>
      </w:r>
      <w:r w:rsidR="00F33F47" w:rsidRPr="00B01B5C">
        <w:rPr>
          <w:color w:val="000000" w:themeColor="text1"/>
          <w:sz w:val="28"/>
          <w:szCs w:val="28"/>
        </w:rPr>
        <w:t>; повреждения</w:t>
      </w:r>
      <w:r w:rsidR="00175DAD" w:rsidRPr="00B01B5C">
        <w:rPr>
          <w:color w:val="000000" w:themeColor="text1"/>
          <w:sz w:val="28"/>
          <w:szCs w:val="28"/>
        </w:rPr>
        <w:t xml:space="preserve">, аварии на объектах ЖКХ </w:t>
      </w:r>
      <w:r w:rsidRPr="00B01B5C">
        <w:rPr>
          <w:color w:val="000000" w:themeColor="text1"/>
          <w:sz w:val="28"/>
          <w:szCs w:val="28"/>
        </w:rPr>
        <w:t>–</w:t>
      </w:r>
      <w:r w:rsidR="00F33F47" w:rsidRPr="00B01B5C">
        <w:rPr>
          <w:color w:val="000000" w:themeColor="text1"/>
          <w:sz w:val="28"/>
          <w:szCs w:val="28"/>
        </w:rPr>
        <w:t xml:space="preserve"> </w:t>
      </w:r>
      <w:r w:rsidRPr="00B01B5C">
        <w:rPr>
          <w:color w:val="000000" w:themeColor="text1"/>
          <w:sz w:val="28"/>
          <w:szCs w:val="28"/>
        </w:rPr>
        <w:t>412</w:t>
      </w:r>
      <w:r w:rsidR="000C0B6B" w:rsidRPr="00B01B5C">
        <w:rPr>
          <w:color w:val="000000" w:themeColor="text1"/>
          <w:sz w:val="28"/>
          <w:szCs w:val="28"/>
        </w:rPr>
        <w:t xml:space="preserve">; </w:t>
      </w:r>
      <w:r w:rsidR="00175DAD" w:rsidRPr="00B01B5C">
        <w:rPr>
          <w:color w:val="000000" w:themeColor="text1"/>
          <w:sz w:val="28"/>
          <w:szCs w:val="28"/>
        </w:rPr>
        <w:t xml:space="preserve">полиция </w:t>
      </w:r>
      <w:r w:rsidRPr="00B01B5C">
        <w:rPr>
          <w:color w:val="000000" w:themeColor="text1"/>
          <w:sz w:val="28"/>
          <w:szCs w:val="28"/>
        </w:rPr>
        <w:t>–</w:t>
      </w:r>
      <w:r w:rsidR="00175DAD" w:rsidRPr="00B01B5C">
        <w:rPr>
          <w:color w:val="000000" w:themeColor="text1"/>
          <w:sz w:val="28"/>
          <w:szCs w:val="28"/>
        </w:rPr>
        <w:t xml:space="preserve"> </w:t>
      </w:r>
      <w:r w:rsidRPr="00B01B5C">
        <w:rPr>
          <w:color w:val="000000" w:themeColor="text1"/>
          <w:sz w:val="28"/>
          <w:szCs w:val="28"/>
        </w:rPr>
        <w:t>389</w:t>
      </w:r>
      <w:r w:rsidR="00F33F47" w:rsidRPr="00B01B5C">
        <w:rPr>
          <w:color w:val="000000" w:themeColor="text1"/>
          <w:sz w:val="28"/>
          <w:szCs w:val="28"/>
        </w:rPr>
        <w:t>; медицина</w:t>
      </w:r>
      <w:r w:rsidR="00175DAD" w:rsidRPr="00B01B5C">
        <w:rPr>
          <w:color w:val="000000" w:themeColor="text1"/>
          <w:sz w:val="28"/>
          <w:szCs w:val="28"/>
        </w:rPr>
        <w:t xml:space="preserve"> </w:t>
      </w:r>
      <w:r w:rsidRPr="00B01B5C">
        <w:rPr>
          <w:color w:val="000000" w:themeColor="text1"/>
          <w:sz w:val="28"/>
          <w:szCs w:val="28"/>
        </w:rPr>
        <w:t>–</w:t>
      </w:r>
      <w:r w:rsidR="00175DAD" w:rsidRPr="00B01B5C">
        <w:rPr>
          <w:color w:val="000000" w:themeColor="text1"/>
          <w:sz w:val="28"/>
          <w:szCs w:val="28"/>
        </w:rPr>
        <w:t xml:space="preserve"> </w:t>
      </w:r>
      <w:r w:rsidRPr="00B01B5C">
        <w:rPr>
          <w:color w:val="000000" w:themeColor="text1"/>
          <w:sz w:val="28"/>
          <w:szCs w:val="28"/>
        </w:rPr>
        <w:t>1 944</w:t>
      </w:r>
      <w:r w:rsidR="000C0B6B" w:rsidRPr="00B01B5C">
        <w:rPr>
          <w:color w:val="000000" w:themeColor="text1"/>
          <w:sz w:val="28"/>
          <w:szCs w:val="28"/>
        </w:rPr>
        <w:t>;</w:t>
      </w:r>
      <w:r w:rsidR="00F33F47" w:rsidRPr="00B01B5C">
        <w:rPr>
          <w:color w:val="000000" w:themeColor="text1"/>
          <w:sz w:val="28"/>
          <w:szCs w:val="28"/>
        </w:rPr>
        <w:t xml:space="preserve"> </w:t>
      </w:r>
      <w:r w:rsidRPr="00B01B5C">
        <w:rPr>
          <w:color w:val="000000" w:themeColor="text1"/>
          <w:sz w:val="28"/>
          <w:szCs w:val="28"/>
        </w:rPr>
        <w:t xml:space="preserve">обращения граждан – 665; </w:t>
      </w:r>
      <w:r w:rsidR="00175DAD" w:rsidRPr="00B01B5C">
        <w:rPr>
          <w:color w:val="000000" w:themeColor="text1"/>
          <w:sz w:val="28"/>
          <w:szCs w:val="28"/>
        </w:rPr>
        <w:t xml:space="preserve">ложные вызовы </w:t>
      </w:r>
      <w:r w:rsidRPr="00B01B5C">
        <w:rPr>
          <w:color w:val="000000" w:themeColor="text1"/>
          <w:sz w:val="28"/>
          <w:szCs w:val="28"/>
        </w:rPr>
        <w:t>–</w:t>
      </w:r>
      <w:r w:rsidR="00175DAD" w:rsidRPr="00B01B5C">
        <w:rPr>
          <w:color w:val="000000" w:themeColor="text1"/>
          <w:sz w:val="28"/>
          <w:szCs w:val="28"/>
        </w:rPr>
        <w:t xml:space="preserve"> </w:t>
      </w:r>
      <w:r w:rsidRPr="00B01B5C">
        <w:rPr>
          <w:color w:val="000000" w:themeColor="text1"/>
          <w:sz w:val="28"/>
          <w:szCs w:val="28"/>
        </w:rPr>
        <w:t>4 056</w:t>
      </w:r>
      <w:r w:rsidR="000C0B6B" w:rsidRPr="00B01B5C">
        <w:rPr>
          <w:color w:val="000000" w:themeColor="text1"/>
          <w:sz w:val="28"/>
          <w:szCs w:val="28"/>
        </w:rPr>
        <w:t>.</w:t>
      </w:r>
      <w:r w:rsidR="002A10C4" w:rsidRPr="00B01B5C">
        <w:rPr>
          <w:color w:val="000000" w:themeColor="text1"/>
          <w:sz w:val="28"/>
          <w:szCs w:val="28"/>
        </w:rPr>
        <w:t xml:space="preserve"> Проводятся</w:t>
      </w:r>
      <w:r w:rsidR="00175DAD" w:rsidRPr="00B01B5C">
        <w:rPr>
          <w:color w:val="000000" w:themeColor="text1"/>
          <w:sz w:val="28"/>
          <w:szCs w:val="28"/>
        </w:rPr>
        <w:t xml:space="preserve"> мониторинг</w:t>
      </w:r>
      <w:r w:rsidR="00F33F47" w:rsidRPr="00B01B5C">
        <w:rPr>
          <w:color w:val="000000" w:themeColor="text1"/>
          <w:sz w:val="28"/>
          <w:szCs w:val="28"/>
        </w:rPr>
        <w:t>и</w:t>
      </w:r>
      <w:r w:rsidR="00175DAD" w:rsidRPr="00B01B5C">
        <w:rPr>
          <w:color w:val="000000" w:themeColor="text1"/>
          <w:sz w:val="28"/>
          <w:szCs w:val="28"/>
        </w:rPr>
        <w:t xml:space="preserve"> за обстановкой на </w:t>
      </w:r>
      <w:r w:rsidR="003F77E6" w:rsidRPr="00B01B5C">
        <w:rPr>
          <w:color w:val="000000" w:themeColor="text1"/>
          <w:sz w:val="28"/>
          <w:szCs w:val="28"/>
        </w:rPr>
        <w:t>территории муниципального округа</w:t>
      </w:r>
      <w:r w:rsidR="00175DAD" w:rsidRPr="00B01B5C">
        <w:rPr>
          <w:color w:val="000000" w:themeColor="text1"/>
          <w:sz w:val="28"/>
          <w:szCs w:val="28"/>
        </w:rPr>
        <w:t xml:space="preserve"> при помощи специальных прогр</w:t>
      </w:r>
      <w:r w:rsidR="00F33F47" w:rsidRPr="00B01B5C">
        <w:rPr>
          <w:color w:val="000000" w:themeColor="text1"/>
          <w:sz w:val="28"/>
          <w:szCs w:val="28"/>
        </w:rPr>
        <w:t xml:space="preserve">амм в режиме реального времени: </w:t>
      </w:r>
      <w:r w:rsidR="00175DAD" w:rsidRPr="00B01B5C">
        <w:rPr>
          <w:color w:val="000000" w:themeColor="text1"/>
          <w:sz w:val="28"/>
          <w:szCs w:val="28"/>
        </w:rPr>
        <w:t>мониторинг «Термических точек</w:t>
      </w:r>
      <w:r w:rsidR="002A10C4" w:rsidRPr="00B01B5C">
        <w:rPr>
          <w:color w:val="000000" w:themeColor="text1"/>
          <w:sz w:val="28"/>
          <w:szCs w:val="28"/>
        </w:rPr>
        <w:t>»,</w:t>
      </w:r>
      <w:r w:rsidR="00F33F47" w:rsidRPr="00B01B5C">
        <w:rPr>
          <w:color w:val="000000" w:themeColor="text1"/>
          <w:sz w:val="28"/>
          <w:szCs w:val="28"/>
        </w:rPr>
        <w:t xml:space="preserve"> «</w:t>
      </w:r>
      <w:r w:rsidR="00175DAD" w:rsidRPr="00B01B5C">
        <w:rPr>
          <w:color w:val="000000" w:themeColor="text1"/>
          <w:sz w:val="28"/>
          <w:szCs w:val="28"/>
        </w:rPr>
        <w:t>Мониторинг за обстановкой на автодорогах»</w:t>
      </w:r>
      <w:r w:rsidR="00F33F47" w:rsidRPr="00B01B5C">
        <w:rPr>
          <w:color w:val="000000" w:themeColor="text1"/>
          <w:sz w:val="28"/>
          <w:szCs w:val="28"/>
        </w:rPr>
        <w:t>.</w:t>
      </w:r>
      <w:r w:rsidR="00175DAD" w:rsidRPr="00B01B5C">
        <w:rPr>
          <w:color w:val="000000" w:themeColor="text1"/>
          <w:sz w:val="28"/>
          <w:szCs w:val="28"/>
        </w:rPr>
        <w:t xml:space="preserve"> </w:t>
      </w:r>
    </w:p>
    <w:p w:rsidR="00254233" w:rsidRPr="00B01B5C" w:rsidRDefault="00254233" w:rsidP="002468C3">
      <w:pPr>
        <w:suppressAutoHyphens/>
        <w:ind w:firstLine="709"/>
        <w:jc w:val="both"/>
        <w:textAlignment w:val="baseline"/>
        <w:rPr>
          <w:color w:val="000000" w:themeColor="text1"/>
          <w:sz w:val="28"/>
          <w:szCs w:val="28"/>
        </w:rPr>
      </w:pPr>
      <w:r w:rsidRPr="00B01B5C">
        <w:rPr>
          <w:color w:val="000000" w:themeColor="text1"/>
          <w:sz w:val="28"/>
          <w:szCs w:val="28"/>
        </w:rPr>
        <w:t xml:space="preserve">Главным управлением Министерства Российской Федерации по делам </w:t>
      </w:r>
      <w:r w:rsidR="00E36154" w:rsidRPr="00B01B5C">
        <w:rPr>
          <w:color w:val="000000" w:themeColor="text1"/>
          <w:sz w:val="28"/>
          <w:szCs w:val="28"/>
        </w:rPr>
        <w:t>ГО</w:t>
      </w:r>
      <w:r w:rsidRPr="00B01B5C">
        <w:rPr>
          <w:color w:val="000000" w:themeColor="text1"/>
          <w:sz w:val="28"/>
          <w:szCs w:val="28"/>
        </w:rPr>
        <w:t xml:space="preserve">, </w:t>
      </w:r>
      <w:r w:rsidR="00E36154" w:rsidRPr="00B01B5C">
        <w:rPr>
          <w:color w:val="000000" w:themeColor="text1"/>
          <w:sz w:val="28"/>
          <w:szCs w:val="28"/>
        </w:rPr>
        <w:t>ЧС</w:t>
      </w:r>
      <w:r w:rsidRPr="00B01B5C">
        <w:rPr>
          <w:color w:val="000000" w:themeColor="text1"/>
          <w:sz w:val="28"/>
          <w:szCs w:val="28"/>
        </w:rPr>
        <w:t xml:space="preserve"> и ликвидации последствий стихийных бедствий по Алтайскому краю подведены итоги работы ЕДДС муниципального округа за 2023 год по следующим направлениям: «порядок функционирования, состав и структура ЕДДС», «помещения ЕДДС», «организация оперативного дежурства», «анализ несения оперативного дежурства». Итоговая сумма баллов составила 65 – это почётное 3 место среди 67 муниципальных образований.</w:t>
      </w:r>
    </w:p>
    <w:p w:rsidR="000C0B6B" w:rsidRPr="00B01B5C" w:rsidRDefault="002A0C23" w:rsidP="002A0C23">
      <w:pPr>
        <w:suppressAutoHyphens/>
        <w:ind w:firstLine="709"/>
        <w:jc w:val="both"/>
        <w:textAlignment w:val="baseline"/>
        <w:rPr>
          <w:color w:val="000000" w:themeColor="text1"/>
          <w:sz w:val="28"/>
          <w:szCs w:val="28"/>
          <w:u w:val="single"/>
        </w:rPr>
      </w:pPr>
      <w:r w:rsidRPr="00B01B5C">
        <w:rPr>
          <w:color w:val="000000" w:themeColor="text1"/>
          <w:sz w:val="28"/>
          <w:szCs w:val="28"/>
          <w:u w:val="single"/>
        </w:rPr>
        <w:lastRenderedPageBreak/>
        <w:t xml:space="preserve">В 2024 году необходимо </w:t>
      </w:r>
      <w:r w:rsidR="009D6B32" w:rsidRPr="00B01B5C">
        <w:rPr>
          <w:color w:val="000000" w:themeColor="text1"/>
          <w:sz w:val="28"/>
          <w:szCs w:val="28"/>
          <w:u w:val="single"/>
        </w:rPr>
        <w:t xml:space="preserve">совершенствование нормативно-правовой базы по </w:t>
      </w:r>
      <w:r w:rsidR="00E36154" w:rsidRPr="00B01B5C">
        <w:rPr>
          <w:color w:val="000000" w:themeColor="text1"/>
          <w:sz w:val="28"/>
          <w:szCs w:val="28"/>
          <w:u w:val="single"/>
        </w:rPr>
        <w:t>ГО</w:t>
      </w:r>
      <w:r w:rsidR="009D6B32" w:rsidRPr="00B01B5C">
        <w:rPr>
          <w:color w:val="000000" w:themeColor="text1"/>
          <w:sz w:val="28"/>
          <w:szCs w:val="28"/>
          <w:u w:val="single"/>
        </w:rPr>
        <w:t xml:space="preserve"> и </w:t>
      </w:r>
      <w:r w:rsidR="00E36154" w:rsidRPr="00B01B5C">
        <w:rPr>
          <w:color w:val="000000" w:themeColor="text1"/>
          <w:sz w:val="28"/>
          <w:szCs w:val="28"/>
          <w:u w:val="single"/>
        </w:rPr>
        <w:t>ЧС</w:t>
      </w:r>
      <w:r w:rsidR="009D6B32" w:rsidRPr="00B01B5C">
        <w:rPr>
          <w:color w:val="000000" w:themeColor="text1"/>
          <w:sz w:val="28"/>
          <w:szCs w:val="28"/>
          <w:u w:val="single"/>
        </w:rPr>
        <w:t>, формирова</w:t>
      </w:r>
      <w:r w:rsidR="006D7B51" w:rsidRPr="00B01B5C">
        <w:rPr>
          <w:color w:val="000000" w:themeColor="text1"/>
          <w:sz w:val="28"/>
          <w:szCs w:val="28"/>
          <w:u w:val="single"/>
        </w:rPr>
        <w:t>ние</w:t>
      </w:r>
      <w:r w:rsidR="009D6B32" w:rsidRPr="00B01B5C">
        <w:rPr>
          <w:color w:val="000000" w:themeColor="text1"/>
          <w:sz w:val="28"/>
          <w:szCs w:val="28"/>
          <w:u w:val="single"/>
        </w:rPr>
        <w:t xml:space="preserve"> механизм</w:t>
      </w:r>
      <w:r w:rsidR="006D7B51" w:rsidRPr="00B01B5C">
        <w:rPr>
          <w:color w:val="000000" w:themeColor="text1"/>
          <w:sz w:val="28"/>
          <w:szCs w:val="28"/>
          <w:u w:val="single"/>
        </w:rPr>
        <w:t>а</w:t>
      </w:r>
      <w:r w:rsidR="009D6B32" w:rsidRPr="00B01B5C">
        <w:rPr>
          <w:color w:val="000000" w:themeColor="text1"/>
          <w:sz w:val="28"/>
          <w:szCs w:val="28"/>
          <w:u w:val="single"/>
        </w:rPr>
        <w:t xml:space="preserve"> реализации положений законодательных и и</w:t>
      </w:r>
      <w:r w:rsidRPr="00B01B5C">
        <w:rPr>
          <w:color w:val="000000" w:themeColor="text1"/>
          <w:sz w:val="28"/>
          <w:szCs w:val="28"/>
          <w:u w:val="single"/>
        </w:rPr>
        <w:t xml:space="preserve">ных нормативных правовых актов; </w:t>
      </w:r>
      <w:r w:rsidR="009D6B32" w:rsidRPr="00B01B5C">
        <w:rPr>
          <w:color w:val="000000" w:themeColor="text1"/>
          <w:sz w:val="28"/>
          <w:szCs w:val="28"/>
          <w:u w:val="single"/>
        </w:rPr>
        <w:t>повыш</w:t>
      </w:r>
      <w:r w:rsidR="006D7B51" w:rsidRPr="00B01B5C">
        <w:rPr>
          <w:color w:val="000000" w:themeColor="text1"/>
          <w:sz w:val="28"/>
          <w:szCs w:val="28"/>
          <w:u w:val="single"/>
        </w:rPr>
        <w:t>ение</w:t>
      </w:r>
      <w:r w:rsidR="009D6B32" w:rsidRPr="00B01B5C">
        <w:rPr>
          <w:color w:val="000000" w:themeColor="text1"/>
          <w:sz w:val="28"/>
          <w:szCs w:val="28"/>
          <w:u w:val="single"/>
        </w:rPr>
        <w:t xml:space="preserve"> эффективност</w:t>
      </w:r>
      <w:r w:rsidR="006D7B51" w:rsidRPr="00B01B5C">
        <w:rPr>
          <w:color w:val="000000" w:themeColor="text1"/>
          <w:sz w:val="28"/>
          <w:szCs w:val="28"/>
          <w:u w:val="single"/>
        </w:rPr>
        <w:t>и</w:t>
      </w:r>
      <w:r w:rsidR="009D6B32" w:rsidRPr="00B01B5C">
        <w:rPr>
          <w:color w:val="000000" w:themeColor="text1"/>
          <w:sz w:val="28"/>
          <w:szCs w:val="28"/>
          <w:u w:val="single"/>
        </w:rPr>
        <w:t xml:space="preserve"> объектов защиты населения, материальных и культурных ценностей, предназначенных для защиты населения от опасностей в результате </w:t>
      </w:r>
      <w:r w:rsidR="00E36154" w:rsidRPr="00B01B5C">
        <w:rPr>
          <w:color w:val="000000" w:themeColor="text1"/>
          <w:sz w:val="28"/>
          <w:szCs w:val="28"/>
          <w:u w:val="single"/>
        </w:rPr>
        <w:t>ЧС</w:t>
      </w:r>
      <w:r w:rsidR="009D6B32" w:rsidRPr="00B01B5C">
        <w:rPr>
          <w:color w:val="000000" w:themeColor="text1"/>
          <w:sz w:val="28"/>
          <w:szCs w:val="28"/>
          <w:u w:val="single"/>
        </w:rPr>
        <w:t>;</w:t>
      </w:r>
      <w:r w:rsidRPr="00B01B5C">
        <w:rPr>
          <w:color w:val="000000" w:themeColor="text1"/>
          <w:sz w:val="28"/>
          <w:szCs w:val="28"/>
          <w:u w:val="single"/>
        </w:rPr>
        <w:t xml:space="preserve"> </w:t>
      </w:r>
      <w:r w:rsidR="009D6B32" w:rsidRPr="00B01B5C">
        <w:rPr>
          <w:color w:val="000000" w:themeColor="text1"/>
          <w:sz w:val="28"/>
          <w:szCs w:val="28"/>
          <w:u w:val="single"/>
        </w:rPr>
        <w:t>пров</w:t>
      </w:r>
      <w:r w:rsidR="006D7B51" w:rsidRPr="00B01B5C">
        <w:rPr>
          <w:color w:val="000000" w:themeColor="text1"/>
          <w:sz w:val="28"/>
          <w:szCs w:val="28"/>
          <w:u w:val="single"/>
        </w:rPr>
        <w:t>едение</w:t>
      </w:r>
      <w:r w:rsidR="009D6B32" w:rsidRPr="00B01B5C">
        <w:rPr>
          <w:color w:val="000000" w:themeColor="text1"/>
          <w:sz w:val="28"/>
          <w:szCs w:val="28"/>
          <w:u w:val="single"/>
        </w:rPr>
        <w:t xml:space="preserve"> на более высоком уровне мероприяти</w:t>
      </w:r>
      <w:r w:rsidR="006D7B51" w:rsidRPr="00B01B5C">
        <w:rPr>
          <w:color w:val="000000" w:themeColor="text1"/>
          <w:sz w:val="28"/>
          <w:szCs w:val="28"/>
          <w:u w:val="single"/>
        </w:rPr>
        <w:t>й</w:t>
      </w:r>
      <w:r w:rsidR="009D6B32" w:rsidRPr="00B01B5C">
        <w:rPr>
          <w:color w:val="000000" w:themeColor="text1"/>
          <w:sz w:val="28"/>
          <w:szCs w:val="28"/>
          <w:u w:val="single"/>
        </w:rPr>
        <w:t xml:space="preserve"> по обучению населения, подготовке руководящего состава;</w:t>
      </w:r>
      <w:r w:rsidRPr="00B01B5C">
        <w:rPr>
          <w:color w:val="000000" w:themeColor="text1"/>
          <w:sz w:val="28"/>
          <w:szCs w:val="28"/>
          <w:u w:val="single"/>
        </w:rPr>
        <w:t xml:space="preserve"> </w:t>
      </w:r>
      <w:r w:rsidR="009D6B32" w:rsidRPr="00B01B5C">
        <w:rPr>
          <w:color w:val="000000" w:themeColor="text1"/>
          <w:sz w:val="28"/>
          <w:szCs w:val="28"/>
          <w:u w:val="single"/>
        </w:rPr>
        <w:t>продолж</w:t>
      </w:r>
      <w:r w:rsidR="006D7B51" w:rsidRPr="00B01B5C">
        <w:rPr>
          <w:color w:val="000000" w:themeColor="text1"/>
          <w:sz w:val="28"/>
          <w:szCs w:val="28"/>
          <w:u w:val="single"/>
        </w:rPr>
        <w:t>ение</w:t>
      </w:r>
      <w:r w:rsidR="009D6B32" w:rsidRPr="00B01B5C">
        <w:rPr>
          <w:color w:val="000000" w:themeColor="text1"/>
          <w:sz w:val="28"/>
          <w:szCs w:val="28"/>
          <w:u w:val="single"/>
        </w:rPr>
        <w:t xml:space="preserve"> работ</w:t>
      </w:r>
      <w:r w:rsidR="006D7B51" w:rsidRPr="00B01B5C">
        <w:rPr>
          <w:color w:val="000000" w:themeColor="text1"/>
          <w:sz w:val="28"/>
          <w:szCs w:val="28"/>
          <w:u w:val="single"/>
        </w:rPr>
        <w:t>ы</w:t>
      </w:r>
      <w:r w:rsidR="009D6B32" w:rsidRPr="00B01B5C">
        <w:rPr>
          <w:color w:val="000000" w:themeColor="text1"/>
          <w:sz w:val="28"/>
          <w:szCs w:val="28"/>
          <w:u w:val="single"/>
        </w:rPr>
        <w:t xml:space="preserve"> по развитию и совершенствованию ЕДДС и службы 112 муниципального округа.</w:t>
      </w:r>
    </w:p>
    <w:p w:rsidR="009D6B32" w:rsidRPr="00B01B5C" w:rsidRDefault="009D6B32" w:rsidP="002468C3">
      <w:pPr>
        <w:suppressAutoHyphens/>
        <w:ind w:firstLine="709"/>
        <w:jc w:val="both"/>
        <w:textAlignment w:val="baseline"/>
        <w:rPr>
          <w:color w:val="000000" w:themeColor="text1"/>
          <w:sz w:val="28"/>
          <w:szCs w:val="28"/>
        </w:rPr>
      </w:pPr>
    </w:p>
    <w:p w:rsidR="001C4C1E" w:rsidRPr="00B01B5C" w:rsidRDefault="001C4C1E" w:rsidP="002468C3">
      <w:pPr>
        <w:suppressAutoHyphens/>
        <w:ind w:firstLine="709"/>
        <w:contextualSpacing/>
        <w:rPr>
          <w:b/>
          <w:color w:val="000000" w:themeColor="text1"/>
          <w:sz w:val="28"/>
          <w:szCs w:val="28"/>
        </w:rPr>
      </w:pPr>
      <w:r w:rsidRPr="00B01B5C">
        <w:rPr>
          <w:b/>
          <w:color w:val="000000" w:themeColor="text1"/>
          <w:sz w:val="28"/>
          <w:szCs w:val="28"/>
        </w:rPr>
        <w:t>Народная дружина</w:t>
      </w:r>
    </w:p>
    <w:p w:rsidR="00963416" w:rsidRPr="00B01B5C" w:rsidRDefault="00963416" w:rsidP="002468C3">
      <w:pPr>
        <w:suppressAutoHyphens/>
        <w:ind w:firstLine="709"/>
        <w:jc w:val="both"/>
        <w:rPr>
          <w:color w:val="000000" w:themeColor="text1"/>
          <w:sz w:val="28"/>
          <w:szCs w:val="28"/>
        </w:rPr>
      </w:pPr>
      <w:r w:rsidRPr="00B01B5C">
        <w:rPr>
          <w:color w:val="000000" w:themeColor="text1"/>
          <w:sz w:val="28"/>
          <w:szCs w:val="28"/>
        </w:rPr>
        <w:t xml:space="preserve">В соответствии с Федеральным законом граждане имеют право принимать участие в охране общественного порядка в границах муниципального </w:t>
      </w:r>
      <w:r w:rsidR="001A3C07" w:rsidRPr="00B01B5C">
        <w:rPr>
          <w:color w:val="000000" w:themeColor="text1"/>
          <w:sz w:val="28"/>
          <w:szCs w:val="28"/>
        </w:rPr>
        <w:t>округа</w:t>
      </w:r>
      <w:r w:rsidRPr="00B01B5C">
        <w:rPr>
          <w:color w:val="000000" w:themeColor="text1"/>
          <w:sz w:val="28"/>
          <w:szCs w:val="28"/>
        </w:rPr>
        <w:t xml:space="preserve">. На территории </w:t>
      </w:r>
      <w:r w:rsidR="001A3C07" w:rsidRPr="00B01B5C">
        <w:rPr>
          <w:color w:val="000000" w:themeColor="text1"/>
          <w:sz w:val="28"/>
          <w:szCs w:val="28"/>
        </w:rPr>
        <w:t>муниципального округа создана общественная организация «Народная дружина муниципального образования</w:t>
      </w:r>
      <w:r w:rsidR="000E7D47" w:rsidRPr="00B01B5C">
        <w:rPr>
          <w:color w:val="000000" w:themeColor="text1"/>
          <w:sz w:val="28"/>
          <w:szCs w:val="28"/>
        </w:rPr>
        <w:t xml:space="preserve"> муниципальный округ</w:t>
      </w:r>
      <w:r w:rsidR="001A3C07" w:rsidRPr="00B01B5C">
        <w:rPr>
          <w:color w:val="000000" w:themeColor="text1"/>
          <w:sz w:val="28"/>
          <w:szCs w:val="28"/>
        </w:rPr>
        <w:t xml:space="preserve"> город Славгород</w:t>
      </w:r>
      <w:r w:rsidR="000E7D47" w:rsidRPr="00B01B5C">
        <w:rPr>
          <w:color w:val="000000" w:themeColor="text1"/>
          <w:sz w:val="28"/>
          <w:szCs w:val="28"/>
        </w:rPr>
        <w:t xml:space="preserve"> Алтайского края</w:t>
      </w:r>
      <w:r w:rsidR="001A3C07" w:rsidRPr="00B01B5C">
        <w:rPr>
          <w:color w:val="000000" w:themeColor="text1"/>
          <w:sz w:val="28"/>
          <w:szCs w:val="28"/>
        </w:rPr>
        <w:t>» (далее – народная дружина)</w:t>
      </w:r>
      <w:r w:rsidRPr="00B01B5C">
        <w:rPr>
          <w:color w:val="000000" w:themeColor="text1"/>
          <w:sz w:val="28"/>
          <w:szCs w:val="28"/>
        </w:rPr>
        <w:t xml:space="preserve">, в состав которой входят </w:t>
      </w:r>
      <w:r w:rsidR="001A3C07" w:rsidRPr="00B01B5C">
        <w:rPr>
          <w:color w:val="000000" w:themeColor="text1"/>
          <w:sz w:val="28"/>
          <w:szCs w:val="28"/>
        </w:rPr>
        <w:t>52</w:t>
      </w:r>
      <w:r w:rsidRPr="00B01B5C">
        <w:rPr>
          <w:color w:val="000000" w:themeColor="text1"/>
          <w:sz w:val="28"/>
          <w:szCs w:val="28"/>
        </w:rPr>
        <w:t xml:space="preserve"> дружинник</w:t>
      </w:r>
      <w:r w:rsidR="001A3C07" w:rsidRPr="00B01B5C">
        <w:rPr>
          <w:color w:val="000000" w:themeColor="text1"/>
          <w:sz w:val="28"/>
          <w:szCs w:val="28"/>
        </w:rPr>
        <w:t>а</w:t>
      </w:r>
      <w:r w:rsidR="00F576C3" w:rsidRPr="00B01B5C">
        <w:rPr>
          <w:color w:val="000000" w:themeColor="text1"/>
          <w:sz w:val="28"/>
          <w:szCs w:val="28"/>
        </w:rPr>
        <w:t>.</w:t>
      </w:r>
      <w:r w:rsidR="000B6F33" w:rsidRPr="00B01B5C">
        <w:rPr>
          <w:color w:val="000000" w:themeColor="text1"/>
          <w:sz w:val="28"/>
          <w:szCs w:val="28"/>
        </w:rPr>
        <w:t xml:space="preserve"> </w:t>
      </w:r>
      <w:r w:rsidR="001A3C07" w:rsidRPr="00B01B5C">
        <w:rPr>
          <w:color w:val="000000" w:themeColor="text1"/>
          <w:sz w:val="28"/>
          <w:szCs w:val="28"/>
        </w:rPr>
        <w:t xml:space="preserve">Это люди разных профессий: </w:t>
      </w:r>
      <w:r w:rsidR="00102CF9" w:rsidRPr="00B01B5C">
        <w:rPr>
          <w:color w:val="000000" w:themeColor="text1"/>
          <w:sz w:val="28"/>
          <w:szCs w:val="28"/>
        </w:rPr>
        <w:t>учител</w:t>
      </w:r>
      <w:r w:rsidR="001A3C07" w:rsidRPr="00B01B5C">
        <w:rPr>
          <w:color w:val="000000" w:themeColor="text1"/>
          <w:sz w:val="28"/>
          <w:szCs w:val="28"/>
        </w:rPr>
        <w:t>я</w:t>
      </w:r>
      <w:r w:rsidR="00102CF9" w:rsidRPr="00B01B5C">
        <w:rPr>
          <w:color w:val="000000" w:themeColor="text1"/>
          <w:sz w:val="28"/>
          <w:szCs w:val="28"/>
        </w:rPr>
        <w:t xml:space="preserve"> школ, бывши</w:t>
      </w:r>
      <w:r w:rsidR="001A3C07" w:rsidRPr="00B01B5C">
        <w:rPr>
          <w:color w:val="000000" w:themeColor="text1"/>
          <w:sz w:val="28"/>
          <w:szCs w:val="28"/>
        </w:rPr>
        <w:t>е</w:t>
      </w:r>
      <w:r w:rsidR="00102CF9" w:rsidRPr="00B01B5C">
        <w:rPr>
          <w:color w:val="000000" w:themeColor="text1"/>
          <w:sz w:val="28"/>
          <w:szCs w:val="28"/>
        </w:rPr>
        <w:t xml:space="preserve"> сотрудн</w:t>
      </w:r>
      <w:r w:rsidR="001A3C07" w:rsidRPr="00B01B5C">
        <w:rPr>
          <w:color w:val="000000" w:themeColor="text1"/>
          <w:sz w:val="28"/>
          <w:szCs w:val="28"/>
        </w:rPr>
        <w:t>ики правоохранительных органов</w:t>
      </w:r>
      <w:r w:rsidR="00102CF9" w:rsidRPr="00B01B5C">
        <w:rPr>
          <w:color w:val="000000" w:themeColor="text1"/>
          <w:sz w:val="28"/>
          <w:szCs w:val="28"/>
        </w:rPr>
        <w:t xml:space="preserve"> </w:t>
      </w:r>
      <w:r w:rsidR="001A3C07" w:rsidRPr="00B01B5C">
        <w:rPr>
          <w:color w:val="000000" w:themeColor="text1"/>
          <w:sz w:val="28"/>
          <w:szCs w:val="28"/>
        </w:rPr>
        <w:t>(</w:t>
      </w:r>
      <w:r w:rsidR="00102CF9" w:rsidRPr="00B01B5C">
        <w:rPr>
          <w:color w:val="000000" w:themeColor="text1"/>
          <w:sz w:val="28"/>
          <w:szCs w:val="28"/>
        </w:rPr>
        <w:t>ветеран</w:t>
      </w:r>
      <w:r w:rsidR="001A3C07" w:rsidRPr="00B01B5C">
        <w:rPr>
          <w:color w:val="000000" w:themeColor="text1"/>
          <w:sz w:val="28"/>
          <w:szCs w:val="28"/>
        </w:rPr>
        <w:t>ы</w:t>
      </w:r>
      <w:r w:rsidR="00102CF9" w:rsidRPr="00B01B5C">
        <w:rPr>
          <w:color w:val="000000" w:themeColor="text1"/>
          <w:sz w:val="28"/>
          <w:szCs w:val="28"/>
        </w:rPr>
        <w:t xml:space="preserve"> МВД</w:t>
      </w:r>
      <w:r w:rsidR="001A3C07" w:rsidRPr="00B01B5C">
        <w:rPr>
          <w:color w:val="000000" w:themeColor="text1"/>
          <w:sz w:val="28"/>
          <w:szCs w:val="28"/>
        </w:rPr>
        <w:t>)</w:t>
      </w:r>
      <w:r w:rsidR="00102CF9" w:rsidRPr="00B01B5C">
        <w:rPr>
          <w:color w:val="000000" w:themeColor="text1"/>
          <w:sz w:val="28"/>
          <w:szCs w:val="28"/>
        </w:rPr>
        <w:t xml:space="preserve">, главы и </w:t>
      </w:r>
      <w:r w:rsidR="001A3C07" w:rsidRPr="00B01B5C">
        <w:rPr>
          <w:color w:val="000000" w:themeColor="text1"/>
          <w:sz w:val="28"/>
          <w:szCs w:val="28"/>
        </w:rPr>
        <w:t>сотрудники</w:t>
      </w:r>
      <w:r w:rsidR="00102CF9" w:rsidRPr="00B01B5C">
        <w:rPr>
          <w:color w:val="000000" w:themeColor="text1"/>
          <w:sz w:val="28"/>
          <w:szCs w:val="28"/>
        </w:rPr>
        <w:t xml:space="preserve"> сельских администраций</w:t>
      </w:r>
      <w:r w:rsidR="0096071D" w:rsidRPr="00B01B5C">
        <w:rPr>
          <w:color w:val="000000" w:themeColor="text1"/>
          <w:sz w:val="28"/>
          <w:szCs w:val="28"/>
        </w:rPr>
        <w:t xml:space="preserve">.  </w:t>
      </w:r>
      <w:r w:rsidRPr="00B01B5C">
        <w:rPr>
          <w:color w:val="000000" w:themeColor="text1"/>
          <w:sz w:val="28"/>
          <w:szCs w:val="28"/>
        </w:rPr>
        <w:t xml:space="preserve">Командиром </w:t>
      </w:r>
      <w:r w:rsidR="001A3C07" w:rsidRPr="00B01B5C">
        <w:rPr>
          <w:color w:val="000000" w:themeColor="text1"/>
          <w:sz w:val="28"/>
          <w:szCs w:val="28"/>
        </w:rPr>
        <w:t>н</w:t>
      </w:r>
      <w:r w:rsidRPr="00B01B5C">
        <w:rPr>
          <w:color w:val="000000" w:themeColor="text1"/>
          <w:sz w:val="28"/>
          <w:szCs w:val="28"/>
        </w:rPr>
        <w:t xml:space="preserve">ародной дружины избран Леонид Михайлович </w:t>
      </w:r>
      <w:proofErr w:type="spellStart"/>
      <w:r w:rsidRPr="00B01B5C">
        <w:rPr>
          <w:color w:val="000000" w:themeColor="text1"/>
          <w:sz w:val="28"/>
          <w:szCs w:val="28"/>
        </w:rPr>
        <w:t>Лисун</w:t>
      </w:r>
      <w:proofErr w:type="spellEnd"/>
      <w:r w:rsidRPr="00B01B5C">
        <w:rPr>
          <w:color w:val="000000" w:themeColor="text1"/>
          <w:sz w:val="28"/>
          <w:szCs w:val="28"/>
        </w:rPr>
        <w:t xml:space="preserve"> </w:t>
      </w:r>
      <w:r w:rsidR="001A3C07" w:rsidRPr="00B01B5C">
        <w:rPr>
          <w:color w:val="000000" w:themeColor="text1"/>
          <w:sz w:val="28"/>
          <w:szCs w:val="28"/>
        </w:rPr>
        <w:t xml:space="preserve">– </w:t>
      </w:r>
      <w:r w:rsidRPr="00B01B5C">
        <w:rPr>
          <w:color w:val="000000" w:themeColor="text1"/>
          <w:sz w:val="28"/>
          <w:szCs w:val="28"/>
        </w:rPr>
        <w:t>ветеран органов внутренних дел.</w:t>
      </w:r>
    </w:p>
    <w:p w:rsidR="00963416" w:rsidRPr="00B01B5C" w:rsidRDefault="00963416" w:rsidP="002468C3">
      <w:pPr>
        <w:suppressAutoHyphens/>
        <w:ind w:firstLine="709"/>
        <w:jc w:val="both"/>
        <w:rPr>
          <w:color w:val="000000" w:themeColor="text1"/>
          <w:sz w:val="28"/>
          <w:szCs w:val="28"/>
        </w:rPr>
      </w:pPr>
      <w:r w:rsidRPr="00B01B5C">
        <w:rPr>
          <w:color w:val="000000" w:themeColor="text1"/>
          <w:sz w:val="28"/>
          <w:szCs w:val="28"/>
        </w:rPr>
        <w:t>Основны</w:t>
      </w:r>
      <w:r w:rsidR="001A3C07" w:rsidRPr="00B01B5C">
        <w:rPr>
          <w:color w:val="000000" w:themeColor="text1"/>
          <w:sz w:val="28"/>
          <w:szCs w:val="28"/>
        </w:rPr>
        <w:t>е</w:t>
      </w:r>
      <w:r w:rsidRPr="00B01B5C">
        <w:rPr>
          <w:color w:val="000000" w:themeColor="text1"/>
          <w:sz w:val="28"/>
          <w:szCs w:val="28"/>
        </w:rPr>
        <w:t xml:space="preserve"> </w:t>
      </w:r>
      <w:r w:rsidR="001A3C07" w:rsidRPr="00B01B5C">
        <w:rPr>
          <w:color w:val="000000" w:themeColor="text1"/>
          <w:sz w:val="28"/>
          <w:szCs w:val="28"/>
        </w:rPr>
        <w:t>функции работы народной дружины</w:t>
      </w:r>
      <w:r w:rsidRPr="00B01B5C">
        <w:rPr>
          <w:color w:val="000000" w:themeColor="text1"/>
          <w:sz w:val="28"/>
          <w:szCs w:val="28"/>
        </w:rPr>
        <w:t>:</w:t>
      </w:r>
    </w:p>
    <w:p w:rsidR="00963416" w:rsidRPr="00B01B5C" w:rsidRDefault="00963416" w:rsidP="002468C3">
      <w:pPr>
        <w:suppressAutoHyphens/>
        <w:ind w:firstLine="709"/>
        <w:jc w:val="both"/>
        <w:rPr>
          <w:color w:val="000000" w:themeColor="text1"/>
          <w:sz w:val="28"/>
          <w:szCs w:val="28"/>
        </w:rPr>
      </w:pPr>
      <w:r w:rsidRPr="00B01B5C">
        <w:rPr>
          <w:color w:val="000000" w:themeColor="text1"/>
          <w:sz w:val="28"/>
          <w:szCs w:val="28"/>
        </w:rPr>
        <w:t>- охрана общественного порядка в общественных местах, в том числе при п</w:t>
      </w:r>
      <w:r w:rsidR="001A3C07" w:rsidRPr="00B01B5C">
        <w:rPr>
          <w:color w:val="000000" w:themeColor="text1"/>
          <w:sz w:val="28"/>
          <w:szCs w:val="28"/>
        </w:rPr>
        <w:t>роведении массовых мероприятий (</w:t>
      </w:r>
      <w:r w:rsidRPr="00B01B5C">
        <w:rPr>
          <w:color w:val="000000" w:themeColor="text1"/>
          <w:sz w:val="28"/>
          <w:szCs w:val="28"/>
        </w:rPr>
        <w:t>совместн</w:t>
      </w:r>
      <w:r w:rsidR="001A3C07" w:rsidRPr="00B01B5C">
        <w:rPr>
          <w:color w:val="000000" w:themeColor="text1"/>
          <w:sz w:val="28"/>
          <w:szCs w:val="28"/>
        </w:rPr>
        <w:t xml:space="preserve">о с сотрудниками полиции или </w:t>
      </w:r>
      <w:r w:rsidRPr="00B01B5C">
        <w:rPr>
          <w:color w:val="000000" w:themeColor="text1"/>
          <w:sz w:val="28"/>
          <w:szCs w:val="28"/>
        </w:rPr>
        <w:t>самостоятельно</w:t>
      </w:r>
      <w:r w:rsidR="001A3C07" w:rsidRPr="00B01B5C">
        <w:rPr>
          <w:color w:val="000000" w:themeColor="text1"/>
          <w:sz w:val="28"/>
          <w:szCs w:val="28"/>
        </w:rPr>
        <w:t>)</w:t>
      </w:r>
      <w:r w:rsidRPr="00B01B5C">
        <w:rPr>
          <w:color w:val="000000" w:themeColor="text1"/>
          <w:sz w:val="28"/>
          <w:szCs w:val="28"/>
        </w:rPr>
        <w:t>;</w:t>
      </w:r>
    </w:p>
    <w:p w:rsidR="00963416" w:rsidRPr="00B01B5C" w:rsidRDefault="00963416" w:rsidP="002468C3">
      <w:pPr>
        <w:suppressAutoHyphens/>
        <w:ind w:firstLine="709"/>
        <w:jc w:val="both"/>
        <w:rPr>
          <w:color w:val="000000" w:themeColor="text1"/>
          <w:sz w:val="28"/>
          <w:szCs w:val="28"/>
        </w:rPr>
      </w:pPr>
      <w:r w:rsidRPr="00B01B5C">
        <w:rPr>
          <w:color w:val="000000" w:themeColor="text1"/>
          <w:sz w:val="28"/>
          <w:szCs w:val="28"/>
        </w:rPr>
        <w:t>- проведение индивидуальной профилактической работы с лицами, состоящими на профилактических учетах;</w:t>
      </w:r>
    </w:p>
    <w:p w:rsidR="00963416" w:rsidRPr="00B01B5C" w:rsidRDefault="00963416" w:rsidP="002468C3">
      <w:pPr>
        <w:suppressAutoHyphens/>
        <w:ind w:firstLine="709"/>
        <w:jc w:val="both"/>
        <w:rPr>
          <w:color w:val="000000" w:themeColor="text1"/>
          <w:sz w:val="28"/>
          <w:szCs w:val="28"/>
        </w:rPr>
      </w:pPr>
      <w:r w:rsidRPr="00B01B5C">
        <w:rPr>
          <w:color w:val="000000" w:themeColor="text1"/>
          <w:sz w:val="28"/>
          <w:szCs w:val="28"/>
        </w:rPr>
        <w:t>- участие в мероприятиях по пропаганде правовых знаний и информированию населения;</w:t>
      </w:r>
    </w:p>
    <w:p w:rsidR="00963416" w:rsidRPr="00B01B5C" w:rsidRDefault="00963416" w:rsidP="002468C3">
      <w:pPr>
        <w:suppressAutoHyphens/>
        <w:ind w:firstLine="709"/>
        <w:jc w:val="both"/>
        <w:rPr>
          <w:color w:val="000000" w:themeColor="text1"/>
          <w:sz w:val="28"/>
          <w:szCs w:val="28"/>
        </w:rPr>
      </w:pPr>
      <w:r w:rsidRPr="00B01B5C">
        <w:rPr>
          <w:color w:val="000000" w:themeColor="text1"/>
          <w:sz w:val="28"/>
          <w:szCs w:val="28"/>
        </w:rPr>
        <w:t>- участие в работе координационных, консультативных, экспертных и совещательных органов по вопросам охраны общественного порядка, создаваемых в полиции.</w:t>
      </w:r>
    </w:p>
    <w:p w:rsidR="00F576C3" w:rsidRPr="00B01B5C" w:rsidRDefault="00963416" w:rsidP="00495A5E">
      <w:pPr>
        <w:suppressAutoHyphens/>
        <w:ind w:firstLine="709"/>
        <w:jc w:val="both"/>
        <w:rPr>
          <w:color w:val="000000" w:themeColor="text1"/>
          <w:sz w:val="28"/>
          <w:szCs w:val="28"/>
        </w:rPr>
      </w:pPr>
      <w:r w:rsidRPr="00B01B5C">
        <w:rPr>
          <w:color w:val="000000" w:themeColor="text1"/>
          <w:sz w:val="28"/>
          <w:szCs w:val="28"/>
        </w:rPr>
        <w:t>Дружинники работают во взаимодействии с участковыми уполномоченными полиции, а также нарядами патрульно-постовой службы и ГИБДД.</w:t>
      </w:r>
      <w:r w:rsidR="00495A5E" w:rsidRPr="00B01B5C">
        <w:rPr>
          <w:color w:val="000000" w:themeColor="text1"/>
          <w:sz w:val="28"/>
          <w:szCs w:val="28"/>
        </w:rPr>
        <w:t xml:space="preserve"> </w:t>
      </w:r>
      <w:r w:rsidR="00B13B26" w:rsidRPr="00B01B5C">
        <w:rPr>
          <w:color w:val="000000" w:themeColor="text1"/>
          <w:sz w:val="28"/>
          <w:szCs w:val="28"/>
        </w:rPr>
        <w:t xml:space="preserve">С участием членов народной дружины </w:t>
      </w:r>
      <w:r w:rsidR="00D33728" w:rsidRPr="00B01B5C">
        <w:rPr>
          <w:color w:val="000000" w:themeColor="text1"/>
          <w:sz w:val="28"/>
          <w:szCs w:val="28"/>
        </w:rPr>
        <w:t>в</w:t>
      </w:r>
      <w:r w:rsidR="000849A0" w:rsidRPr="00B01B5C">
        <w:rPr>
          <w:color w:val="000000" w:themeColor="text1"/>
          <w:sz w:val="28"/>
          <w:szCs w:val="28"/>
        </w:rPr>
        <w:t xml:space="preserve"> 2023 году</w:t>
      </w:r>
      <w:r w:rsidR="00B13B26" w:rsidRPr="00B01B5C">
        <w:rPr>
          <w:color w:val="000000" w:themeColor="text1"/>
          <w:sz w:val="28"/>
          <w:szCs w:val="28"/>
        </w:rPr>
        <w:t xml:space="preserve"> проведено </w:t>
      </w:r>
      <w:r w:rsidR="00D33728" w:rsidRPr="00B01B5C">
        <w:rPr>
          <w:color w:val="000000" w:themeColor="text1"/>
          <w:sz w:val="28"/>
          <w:szCs w:val="28"/>
        </w:rPr>
        <w:t xml:space="preserve">163 </w:t>
      </w:r>
      <w:r w:rsidR="00CE58E5" w:rsidRPr="00B01B5C">
        <w:rPr>
          <w:color w:val="000000" w:themeColor="text1"/>
          <w:sz w:val="28"/>
          <w:szCs w:val="28"/>
        </w:rPr>
        <w:t xml:space="preserve">мероприятия </w:t>
      </w:r>
      <w:r w:rsidR="00D33728" w:rsidRPr="00B01B5C">
        <w:rPr>
          <w:color w:val="000000" w:themeColor="text1"/>
          <w:sz w:val="28"/>
          <w:szCs w:val="28"/>
        </w:rPr>
        <w:t xml:space="preserve">(в 2022 году – </w:t>
      </w:r>
      <w:r w:rsidR="00B13B26" w:rsidRPr="00B01B5C">
        <w:rPr>
          <w:color w:val="000000" w:themeColor="text1"/>
          <w:sz w:val="28"/>
          <w:szCs w:val="28"/>
        </w:rPr>
        <w:t>152 мероприятия</w:t>
      </w:r>
      <w:r w:rsidR="00CE58E5" w:rsidRPr="00B01B5C">
        <w:rPr>
          <w:color w:val="000000" w:themeColor="text1"/>
          <w:sz w:val="28"/>
          <w:szCs w:val="28"/>
        </w:rPr>
        <w:t>)</w:t>
      </w:r>
      <w:r w:rsidR="00B13B26" w:rsidRPr="00B01B5C">
        <w:rPr>
          <w:color w:val="000000" w:themeColor="text1"/>
          <w:sz w:val="28"/>
          <w:szCs w:val="28"/>
        </w:rPr>
        <w:t xml:space="preserve"> по охране общественного порядка, в ходе которых выявлено и раскрыто </w:t>
      </w:r>
      <w:r w:rsidR="00D33728" w:rsidRPr="00B01B5C">
        <w:rPr>
          <w:color w:val="000000" w:themeColor="text1"/>
          <w:sz w:val="28"/>
          <w:szCs w:val="28"/>
        </w:rPr>
        <w:t xml:space="preserve">3 </w:t>
      </w:r>
      <w:r w:rsidR="00CE58E5" w:rsidRPr="00B01B5C">
        <w:rPr>
          <w:color w:val="000000" w:themeColor="text1"/>
          <w:sz w:val="28"/>
          <w:szCs w:val="28"/>
        </w:rPr>
        <w:t>преступления (в 2022 году – 2</w:t>
      </w:r>
      <w:r w:rsidR="00B13B26" w:rsidRPr="00B01B5C">
        <w:rPr>
          <w:color w:val="000000" w:themeColor="text1"/>
          <w:sz w:val="28"/>
          <w:szCs w:val="28"/>
        </w:rPr>
        <w:t xml:space="preserve"> преступления</w:t>
      </w:r>
      <w:r w:rsidR="00CE58E5" w:rsidRPr="00B01B5C">
        <w:rPr>
          <w:color w:val="000000" w:themeColor="text1"/>
          <w:sz w:val="28"/>
          <w:szCs w:val="28"/>
        </w:rPr>
        <w:t>)</w:t>
      </w:r>
      <w:r w:rsidR="00B13B26" w:rsidRPr="00B01B5C">
        <w:rPr>
          <w:color w:val="000000" w:themeColor="text1"/>
          <w:sz w:val="28"/>
          <w:szCs w:val="28"/>
        </w:rPr>
        <w:t xml:space="preserve">. </w:t>
      </w:r>
      <w:r w:rsidR="00D33728" w:rsidRPr="00B01B5C">
        <w:rPr>
          <w:color w:val="000000" w:themeColor="text1"/>
          <w:sz w:val="28"/>
          <w:szCs w:val="28"/>
        </w:rPr>
        <w:t>П</w:t>
      </w:r>
      <w:r w:rsidR="00B13B26" w:rsidRPr="00B01B5C">
        <w:rPr>
          <w:color w:val="000000" w:themeColor="text1"/>
          <w:sz w:val="28"/>
          <w:szCs w:val="28"/>
        </w:rPr>
        <w:t>ри проведении рейдовых мероприятий сотрудниками полиции</w:t>
      </w:r>
      <w:r w:rsidR="00495A5E" w:rsidRPr="00B01B5C">
        <w:rPr>
          <w:color w:val="000000" w:themeColor="text1"/>
          <w:sz w:val="28"/>
          <w:szCs w:val="28"/>
        </w:rPr>
        <w:t>,</w:t>
      </w:r>
      <w:r w:rsidR="00B13B26" w:rsidRPr="00B01B5C">
        <w:rPr>
          <w:color w:val="000000" w:themeColor="text1"/>
          <w:sz w:val="28"/>
          <w:szCs w:val="28"/>
        </w:rPr>
        <w:t xml:space="preserve"> совместно с представителями общественности</w:t>
      </w:r>
      <w:r w:rsidR="00495A5E" w:rsidRPr="00B01B5C">
        <w:rPr>
          <w:color w:val="000000" w:themeColor="text1"/>
          <w:sz w:val="28"/>
          <w:szCs w:val="28"/>
        </w:rPr>
        <w:t>,</w:t>
      </w:r>
      <w:r w:rsidR="00B13B26" w:rsidRPr="00B01B5C">
        <w:rPr>
          <w:color w:val="000000" w:themeColor="text1"/>
          <w:sz w:val="28"/>
          <w:szCs w:val="28"/>
        </w:rPr>
        <w:t xml:space="preserve"> проверено </w:t>
      </w:r>
      <w:r w:rsidR="00495A5E" w:rsidRPr="00B01B5C">
        <w:rPr>
          <w:color w:val="000000" w:themeColor="text1"/>
          <w:sz w:val="28"/>
          <w:szCs w:val="28"/>
        </w:rPr>
        <w:t>142</w:t>
      </w:r>
      <w:r w:rsidR="00B13B26" w:rsidRPr="00B01B5C">
        <w:rPr>
          <w:color w:val="000000" w:themeColor="text1"/>
          <w:sz w:val="28"/>
          <w:szCs w:val="28"/>
        </w:rPr>
        <w:t xml:space="preserve"> лиц</w:t>
      </w:r>
      <w:r w:rsidR="00495A5E" w:rsidRPr="00B01B5C">
        <w:rPr>
          <w:color w:val="000000" w:themeColor="text1"/>
          <w:sz w:val="28"/>
          <w:szCs w:val="28"/>
        </w:rPr>
        <w:t>а</w:t>
      </w:r>
      <w:r w:rsidR="00B13B26" w:rsidRPr="00B01B5C">
        <w:rPr>
          <w:color w:val="000000" w:themeColor="text1"/>
          <w:sz w:val="28"/>
          <w:szCs w:val="28"/>
        </w:rPr>
        <w:t xml:space="preserve">, состоящих на профилактических учетах в </w:t>
      </w:r>
      <w:r w:rsidR="00495A5E" w:rsidRPr="00B01B5C">
        <w:rPr>
          <w:color w:val="000000" w:themeColor="text1"/>
          <w:sz w:val="28"/>
          <w:szCs w:val="28"/>
        </w:rPr>
        <w:t>Межмуниципальном отделе</w:t>
      </w:r>
      <w:r w:rsidR="00B13B26" w:rsidRPr="00B01B5C">
        <w:rPr>
          <w:color w:val="000000" w:themeColor="text1"/>
          <w:sz w:val="28"/>
          <w:szCs w:val="28"/>
        </w:rPr>
        <w:t xml:space="preserve"> </w:t>
      </w:r>
      <w:r w:rsidR="00495A5E" w:rsidRPr="00B01B5C">
        <w:rPr>
          <w:color w:val="000000" w:themeColor="text1"/>
          <w:sz w:val="28"/>
          <w:szCs w:val="28"/>
        </w:rPr>
        <w:t>Министерства внутренних дел Российской Федерации</w:t>
      </w:r>
      <w:r w:rsidR="00B13B26" w:rsidRPr="00B01B5C">
        <w:rPr>
          <w:color w:val="000000" w:themeColor="text1"/>
          <w:sz w:val="28"/>
          <w:szCs w:val="28"/>
        </w:rPr>
        <w:t xml:space="preserve"> «</w:t>
      </w:r>
      <w:proofErr w:type="spellStart"/>
      <w:r w:rsidR="00B13B26" w:rsidRPr="00B01B5C">
        <w:rPr>
          <w:color w:val="000000" w:themeColor="text1"/>
          <w:sz w:val="28"/>
          <w:szCs w:val="28"/>
        </w:rPr>
        <w:t>Славгородский</w:t>
      </w:r>
      <w:proofErr w:type="spellEnd"/>
      <w:r w:rsidR="00B13B26" w:rsidRPr="00B01B5C">
        <w:rPr>
          <w:color w:val="000000" w:themeColor="text1"/>
          <w:sz w:val="28"/>
          <w:szCs w:val="28"/>
        </w:rPr>
        <w:t>», из незаконного оборота изъято</w:t>
      </w:r>
      <w:r w:rsidR="003E4D46" w:rsidRPr="00B01B5C">
        <w:rPr>
          <w:color w:val="000000" w:themeColor="text1"/>
          <w:sz w:val="28"/>
          <w:szCs w:val="28"/>
        </w:rPr>
        <w:t xml:space="preserve"> и уничтожено</w:t>
      </w:r>
      <w:r w:rsidR="00495A5E" w:rsidRPr="00B01B5C">
        <w:rPr>
          <w:color w:val="000000" w:themeColor="text1"/>
          <w:sz w:val="28"/>
          <w:szCs w:val="28"/>
        </w:rPr>
        <w:t xml:space="preserve"> 3</w:t>
      </w:r>
      <w:r w:rsidR="00B13B26" w:rsidRPr="00B01B5C">
        <w:rPr>
          <w:color w:val="000000" w:themeColor="text1"/>
          <w:sz w:val="28"/>
          <w:szCs w:val="28"/>
        </w:rPr>
        <w:t xml:space="preserve"> литра алкогольной продукции.</w:t>
      </w:r>
    </w:p>
    <w:p w:rsidR="00BB315A" w:rsidRPr="00B01B5C" w:rsidRDefault="00D647C9" w:rsidP="002468C3">
      <w:pPr>
        <w:suppressAutoHyphens/>
        <w:ind w:firstLine="709"/>
        <w:jc w:val="both"/>
        <w:rPr>
          <w:color w:val="000000" w:themeColor="text1"/>
          <w:sz w:val="28"/>
          <w:szCs w:val="28"/>
          <w:u w:val="single"/>
        </w:rPr>
      </w:pPr>
      <w:r w:rsidRPr="00B01B5C">
        <w:rPr>
          <w:color w:val="000000" w:themeColor="text1"/>
          <w:sz w:val="28"/>
          <w:szCs w:val="28"/>
          <w:u w:val="single"/>
        </w:rPr>
        <w:t xml:space="preserve">Проблемы: </w:t>
      </w:r>
      <w:r w:rsidR="002046AA" w:rsidRPr="00B01B5C">
        <w:rPr>
          <w:color w:val="000000" w:themeColor="text1"/>
          <w:sz w:val="28"/>
          <w:szCs w:val="28"/>
          <w:u w:val="single"/>
        </w:rPr>
        <w:t>О</w:t>
      </w:r>
      <w:r w:rsidR="001C4C1E" w:rsidRPr="00B01B5C">
        <w:rPr>
          <w:color w:val="000000" w:themeColor="text1"/>
          <w:sz w:val="28"/>
          <w:szCs w:val="28"/>
          <w:u w:val="single"/>
        </w:rPr>
        <w:t xml:space="preserve">тсутствие инициативы со стороны молодёжи для активного участия в рядах народной дружины.  </w:t>
      </w:r>
    </w:p>
    <w:p w:rsidR="00F576C3" w:rsidRPr="00B01B5C" w:rsidRDefault="00BB315A" w:rsidP="002468C3">
      <w:pPr>
        <w:suppressAutoHyphens/>
        <w:ind w:firstLine="709"/>
        <w:jc w:val="both"/>
        <w:rPr>
          <w:color w:val="000000" w:themeColor="text1"/>
          <w:sz w:val="28"/>
          <w:szCs w:val="28"/>
          <w:u w:val="single"/>
        </w:rPr>
      </w:pPr>
      <w:r w:rsidRPr="00B01B5C">
        <w:rPr>
          <w:color w:val="000000" w:themeColor="text1"/>
          <w:sz w:val="28"/>
          <w:szCs w:val="28"/>
          <w:u w:val="single"/>
        </w:rPr>
        <w:lastRenderedPageBreak/>
        <w:t>Решения: Сотрудники полиции проводят информационные встречи с учащимися КГБ</w:t>
      </w:r>
      <w:r w:rsidR="002046AA" w:rsidRPr="00B01B5C">
        <w:rPr>
          <w:color w:val="000000" w:themeColor="text1"/>
          <w:sz w:val="28"/>
          <w:szCs w:val="28"/>
          <w:u w:val="single"/>
        </w:rPr>
        <w:t>ПОУ «</w:t>
      </w:r>
      <w:proofErr w:type="spellStart"/>
      <w:r w:rsidRPr="00B01B5C">
        <w:rPr>
          <w:color w:val="000000" w:themeColor="text1"/>
          <w:sz w:val="28"/>
          <w:szCs w:val="28"/>
          <w:u w:val="single"/>
        </w:rPr>
        <w:t>Славг</w:t>
      </w:r>
      <w:r w:rsidR="002046AA" w:rsidRPr="00B01B5C">
        <w:rPr>
          <w:color w:val="000000" w:themeColor="text1"/>
          <w:sz w:val="28"/>
          <w:szCs w:val="28"/>
          <w:u w:val="single"/>
        </w:rPr>
        <w:t>ородский</w:t>
      </w:r>
      <w:proofErr w:type="spellEnd"/>
      <w:r w:rsidR="002046AA" w:rsidRPr="00B01B5C">
        <w:rPr>
          <w:color w:val="000000" w:themeColor="text1"/>
          <w:sz w:val="28"/>
          <w:szCs w:val="28"/>
          <w:u w:val="single"/>
        </w:rPr>
        <w:t xml:space="preserve"> педагогический колледж»</w:t>
      </w:r>
      <w:r w:rsidRPr="00B01B5C">
        <w:rPr>
          <w:color w:val="000000" w:themeColor="text1"/>
          <w:sz w:val="28"/>
          <w:szCs w:val="28"/>
          <w:u w:val="single"/>
        </w:rPr>
        <w:t xml:space="preserve"> и </w:t>
      </w:r>
      <w:r w:rsidRPr="00B01B5C">
        <w:rPr>
          <w:color w:val="000000" w:themeColor="text1"/>
          <w:spacing w:val="-3"/>
          <w:sz w:val="28"/>
          <w:szCs w:val="28"/>
          <w:u w:val="single"/>
        </w:rPr>
        <w:t>КГБПОУ «</w:t>
      </w:r>
      <w:proofErr w:type="spellStart"/>
      <w:r w:rsidRPr="00B01B5C">
        <w:rPr>
          <w:color w:val="000000" w:themeColor="text1"/>
          <w:spacing w:val="-3"/>
          <w:sz w:val="28"/>
          <w:szCs w:val="28"/>
          <w:u w:val="single"/>
        </w:rPr>
        <w:t>Славгородский</w:t>
      </w:r>
      <w:proofErr w:type="spellEnd"/>
      <w:r w:rsidRPr="00B01B5C">
        <w:rPr>
          <w:color w:val="000000" w:themeColor="text1"/>
          <w:spacing w:val="-3"/>
          <w:sz w:val="28"/>
          <w:szCs w:val="28"/>
          <w:u w:val="single"/>
        </w:rPr>
        <w:t xml:space="preserve"> аграрный техникум»</w:t>
      </w:r>
      <w:r w:rsidR="002046AA" w:rsidRPr="00B01B5C">
        <w:rPr>
          <w:color w:val="000000" w:themeColor="text1"/>
          <w:spacing w:val="-3"/>
          <w:sz w:val="28"/>
          <w:szCs w:val="28"/>
          <w:u w:val="single"/>
        </w:rPr>
        <w:t xml:space="preserve">, где рассказывают </w:t>
      </w:r>
      <w:r w:rsidR="002046AA" w:rsidRPr="00B01B5C">
        <w:rPr>
          <w:color w:val="000000" w:themeColor="text1"/>
          <w:sz w:val="28"/>
          <w:szCs w:val="28"/>
          <w:u w:val="single"/>
        </w:rPr>
        <w:t xml:space="preserve">о правилах вступления в народную дружину. </w:t>
      </w:r>
      <w:r w:rsidR="00F576C3" w:rsidRPr="00B01B5C">
        <w:rPr>
          <w:color w:val="000000" w:themeColor="text1"/>
          <w:sz w:val="28"/>
          <w:szCs w:val="28"/>
          <w:u w:val="single"/>
        </w:rPr>
        <w:t>В газете «Славгородские вести</w:t>
      </w:r>
      <w:r w:rsidR="002046AA" w:rsidRPr="00B01B5C">
        <w:rPr>
          <w:color w:val="000000" w:themeColor="text1"/>
          <w:sz w:val="28"/>
          <w:szCs w:val="28"/>
          <w:u w:val="single"/>
        </w:rPr>
        <w:t>», на официальном сайте</w:t>
      </w:r>
      <w:r w:rsidR="00F576C3" w:rsidRPr="00B01B5C">
        <w:rPr>
          <w:color w:val="000000" w:themeColor="text1"/>
          <w:sz w:val="28"/>
          <w:szCs w:val="28"/>
          <w:u w:val="single"/>
        </w:rPr>
        <w:t xml:space="preserve"> </w:t>
      </w:r>
      <w:r w:rsidR="005C7BEA" w:rsidRPr="00B01B5C">
        <w:rPr>
          <w:color w:val="000000" w:themeColor="text1"/>
          <w:sz w:val="28"/>
          <w:szCs w:val="28"/>
          <w:u w:val="single"/>
        </w:rPr>
        <w:t xml:space="preserve">администрации муниципального округа </w:t>
      </w:r>
      <w:r w:rsidR="002046AA" w:rsidRPr="00B01B5C">
        <w:rPr>
          <w:color w:val="000000" w:themeColor="text1"/>
          <w:sz w:val="28"/>
          <w:szCs w:val="28"/>
          <w:u w:val="single"/>
        </w:rPr>
        <w:t>размещаются</w:t>
      </w:r>
      <w:r w:rsidR="00F576C3" w:rsidRPr="00B01B5C">
        <w:rPr>
          <w:color w:val="000000" w:themeColor="text1"/>
          <w:sz w:val="28"/>
          <w:szCs w:val="28"/>
          <w:u w:val="single"/>
        </w:rPr>
        <w:t xml:space="preserve"> информационные материалы о наборе и работе народной дружины в муниципальном </w:t>
      </w:r>
      <w:r w:rsidR="00D647C9" w:rsidRPr="00B01B5C">
        <w:rPr>
          <w:color w:val="000000" w:themeColor="text1"/>
          <w:sz w:val="28"/>
          <w:szCs w:val="28"/>
          <w:u w:val="single"/>
        </w:rPr>
        <w:t>округе</w:t>
      </w:r>
      <w:r w:rsidR="00F576C3" w:rsidRPr="00B01B5C">
        <w:rPr>
          <w:color w:val="000000" w:themeColor="text1"/>
          <w:sz w:val="28"/>
          <w:szCs w:val="28"/>
          <w:u w:val="single"/>
        </w:rPr>
        <w:t>.</w:t>
      </w:r>
    </w:p>
    <w:p w:rsidR="0056750E" w:rsidRPr="00B01B5C" w:rsidRDefault="001C4C1E" w:rsidP="002468C3">
      <w:pPr>
        <w:suppressAutoHyphens/>
        <w:ind w:firstLine="709"/>
        <w:jc w:val="both"/>
        <w:rPr>
          <w:color w:val="000000" w:themeColor="text1"/>
          <w:sz w:val="28"/>
          <w:szCs w:val="28"/>
          <w:u w:val="single"/>
        </w:rPr>
      </w:pPr>
      <w:r w:rsidRPr="00B01B5C">
        <w:rPr>
          <w:color w:val="000000" w:themeColor="text1"/>
          <w:sz w:val="28"/>
          <w:szCs w:val="28"/>
          <w:u w:val="single"/>
        </w:rPr>
        <w:t xml:space="preserve">С целью стимулирования участия граждан в рядах добровольной дружины </w:t>
      </w:r>
      <w:r w:rsidR="00F576C3" w:rsidRPr="00B01B5C">
        <w:rPr>
          <w:color w:val="000000" w:themeColor="text1"/>
          <w:sz w:val="28"/>
          <w:szCs w:val="28"/>
          <w:u w:val="single"/>
        </w:rPr>
        <w:t>и</w:t>
      </w:r>
      <w:r w:rsidR="0056750E" w:rsidRPr="00B01B5C">
        <w:rPr>
          <w:color w:val="000000" w:themeColor="text1"/>
          <w:sz w:val="28"/>
          <w:szCs w:val="28"/>
          <w:u w:val="single"/>
        </w:rPr>
        <w:t>з средств муниципальной программы «Обеспеч</w:t>
      </w:r>
      <w:r w:rsidR="002046AA" w:rsidRPr="00B01B5C">
        <w:rPr>
          <w:color w:val="000000" w:themeColor="text1"/>
          <w:sz w:val="28"/>
          <w:szCs w:val="28"/>
          <w:u w:val="single"/>
        </w:rPr>
        <w:t xml:space="preserve">ение законности, правопорядка, </w:t>
      </w:r>
      <w:r w:rsidR="0056750E" w:rsidRPr="00B01B5C">
        <w:rPr>
          <w:color w:val="000000" w:themeColor="text1"/>
          <w:sz w:val="28"/>
          <w:szCs w:val="28"/>
          <w:u w:val="single"/>
        </w:rPr>
        <w:t xml:space="preserve">общественной безопасности </w:t>
      </w:r>
      <w:r w:rsidR="002046AA" w:rsidRPr="00B01B5C">
        <w:rPr>
          <w:color w:val="000000" w:themeColor="text1"/>
          <w:sz w:val="28"/>
          <w:szCs w:val="28"/>
          <w:u w:val="single"/>
        </w:rPr>
        <w:t xml:space="preserve">и профилактика терроризма </w:t>
      </w:r>
      <w:r w:rsidR="0056750E" w:rsidRPr="00B01B5C">
        <w:rPr>
          <w:color w:val="000000" w:themeColor="text1"/>
          <w:sz w:val="28"/>
          <w:szCs w:val="28"/>
          <w:u w:val="single"/>
        </w:rPr>
        <w:t xml:space="preserve">на </w:t>
      </w:r>
      <w:r w:rsidR="003F77E6" w:rsidRPr="00B01B5C">
        <w:rPr>
          <w:color w:val="000000" w:themeColor="text1"/>
          <w:sz w:val="28"/>
          <w:szCs w:val="28"/>
          <w:u w:val="single"/>
        </w:rPr>
        <w:t xml:space="preserve">территории муниципального </w:t>
      </w:r>
      <w:r w:rsidR="002046AA" w:rsidRPr="00B01B5C">
        <w:rPr>
          <w:color w:val="000000" w:themeColor="text1"/>
          <w:sz w:val="28"/>
          <w:szCs w:val="28"/>
          <w:u w:val="single"/>
        </w:rPr>
        <w:t>образования</w:t>
      </w:r>
      <w:r w:rsidR="0056750E" w:rsidRPr="00B01B5C">
        <w:rPr>
          <w:color w:val="000000" w:themeColor="text1"/>
          <w:sz w:val="28"/>
          <w:szCs w:val="28"/>
          <w:u w:val="single"/>
        </w:rPr>
        <w:t xml:space="preserve"> муниципальный округ город Славгород Алтайского края</w:t>
      </w:r>
      <w:r w:rsidR="002046AA" w:rsidRPr="00B01B5C">
        <w:rPr>
          <w:color w:val="000000" w:themeColor="text1"/>
          <w:sz w:val="28"/>
          <w:szCs w:val="28"/>
          <w:u w:val="single"/>
        </w:rPr>
        <w:t xml:space="preserve"> на 2021-2027 годы</w:t>
      </w:r>
      <w:r w:rsidR="0056750E" w:rsidRPr="00B01B5C">
        <w:rPr>
          <w:color w:val="000000" w:themeColor="text1"/>
          <w:sz w:val="28"/>
          <w:szCs w:val="28"/>
          <w:u w:val="single"/>
        </w:rPr>
        <w:t>» на мероприятия по организации деятельности добровольных дружин, поощрение граждан, изготовление бланков удостоверений народных дружинников, обеспечение личного страхования дружинников, участвующих в мероприятиях по охране общественного порядка</w:t>
      </w:r>
      <w:r w:rsidR="002046AA" w:rsidRPr="00B01B5C">
        <w:rPr>
          <w:color w:val="000000" w:themeColor="text1"/>
          <w:sz w:val="28"/>
          <w:szCs w:val="28"/>
          <w:u w:val="single"/>
        </w:rPr>
        <w:t>, в 2023 году</w:t>
      </w:r>
      <w:r w:rsidR="0056750E" w:rsidRPr="00B01B5C">
        <w:rPr>
          <w:color w:val="000000" w:themeColor="text1"/>
          <w:sz w:val="28"/>
          <w:szCs w:val="28"/>
          <w:u w:val="single"/>
        </w:rPr>
        <w:t xml:space="preserve"> направлено </w:t>
      </w:r>
      <w:r w:rsidR="002046AA" w:rsidRPr="00B01B5C">
        <w:rPr>
          <w:color w:val="000000" w:themeColor="text1"/>
          <w:sz w:val="28"/>
          <w:szCs w:val="28"/>
          <w:u w:val="single"/>
        </w:rPr>
        <w:t xml:space="preserve">5,7 </w:t>
      </w:r>
      <w:r w:rsidR="00CE58E5" w:rsidRPr="00B01B5C">
        <w:rPr>
          <w:color w:val="000000" w:themeColor="text1"/>
          <w:sz w:val="28"/>
          <w:szCs w:val="28"/>
          <w:u w:val="single"/>
        </w:rPr>
        <w:t>тыс. руб. (в 2022 году – 5,7 тыс. руб.).</w:t>
      </w:r>
    </w:p>
    <w:p w:rsidR="00FB295B" w:rsidRPr="00B01B5C" w:rsidRDefault="00FB295B" w:rsidP="002468C3">
      <w:pPr>
        <w:suppressAutoHyphens/>
        <w:jc w:val="center"/>
        <w:rPr>
          <w:b/>
          <w:color w:val="000000" w:themeColor="text1"/>
          <w:sz w:val="28"/>
          <w:szCs w:val="28"/>
        </w:rPr>
      </w:pPr>
    </w:p>
    <w:p w:rsidR="003339BD" w:rsidRPr="00B01B5C" w:rsidRDefault="003339BD" w:rsidP="002468C3">
      <w:pPr>
        <w:pStyle w:val="a5"/>
        <w:suppressAutoHyphens/>
        <w:spacing w:after="0" w:line="240" w:lineRule="auto"/>
        <w:ind w:left="0" w:firstLine="709"/>
        <w:rPr>
          <w:rFonts w:ascii="Times New Roman" w:hAnsi="Times New Roman"/>
          <w:b/>
          <w:color w:val="000000" w:themeColor="text1"/>
          <w:sz w:val="28"/>
          <w:szCs w:val="28"/>
        </w:rPr>
      </w:pPr>
      <w:r w:rsidRPr="00B01B5C">
        <w:rPr>
          <w:rFonts w:ascii="Times New Roman" w:hAnsi="Times New Roman"/>
          <w:b/>
          <w:color w:val="000000" w:themeColor="text1"/>
          <w:sz w:val="28"/>
          <w:szCs w:val="28"/>
        </w:rPr>
        <w:t>Организация архивной деятельности</w:t>
      </w:r>
    </w:p>
    <w:p w:rsidR="00635985" w:rsidRPr="00B01B5C" w:rsidRDefault="00635985" w:rsidP="002468C3">
      <w:pPr>
        <w:suppressAutoHyphens/>
        <w:ind w:firstLine="720"/>
        <w:jc w:val="both"/>
        <w:rPr>
          <w:rFonts w:eastAsiaTheme="minorHAnsi"/>
          <w:color w:val="000000" w:themeColor="text1"/>
          <w:sz w:val="28"/>
          <w:szCs w:val="28"/>
          <w:lang w:eastAsia="en-US"/>
        </w:rPr>
      </w:pPr>
      <w:r w:rsidRPr="00B01B5C">
        <w:rPr>
          <w:rFonts w:eastAsiaTheme="minorHAnsi"/>
          <w:color w:val="000000" w:themeColor="text1"/>
          <w:sz w:val="28"/>
          <w:szCs w:val="28"/>
          <w:lang w:eastAsia="en-US"/>
        </w:rPr>
        <w:t xml:space="preserve">Архивная деятельность позволяет обеспечить хранение, комплектование (формирование), учет, использование архивных документов и архивных фондов, </w:t>
      </w:r>
      <w:r w:rsidRPr="00B01B5C">
        <w:rPr>
          <w:color w:val="000000" w:themeColor="text1"/>
          <w:sz w:val="28"/>
          <w:szCs w:val="28"/>
        </w:rPr>
        <w:t>образовавшихся и образующихся в деятельности органов местного самоуправления, муниципальных унитарных предприятий, включая казенные предприятия, муниципальных учреждений, а также архивных фондов и архивных документов юридических и физических лиц, переданных на законном основании в муниципальную собственность.</w:t>
      </w:r>
    </w:p>
    <w:p w:rsidR="00854766" w:rsidRPr="00B01B5C" w:rsidRDefault="000849A0" w:rsidP="002468C3">
      <w:pPr>
        <w:suppressAutoHyphens/>
        <w:ind w:firstLine="720"/>
        <w:jc w:val="both"/>
        <w:rPr>
          <w:rFonts w:eastAsia="SimSun"/>
          <w:color w:val="000000" w:themeColor="text1"/>
          <w:kern w:val="2"/>
          <w:sz w:val="28"/>
          <w:szCs w:val="28"/>
          <w:lang w:eastAsia="zh-CN"/>
        </w:rPr>
      </w:pPr>
      <w:r w:rsidRPr="00B01B5C">
        <w:rPr>
          <w:rFonts w:eastAsia="SimSun"/>
          <w:color w:val="000000" w:themeColor="text1"/>
          <w:kern w:val="2"/>
          <w:sz w:val="28"/>
          <w:szCs w:val="28"/>
          <w:lang w:eastAsia="zh-CN"/>
        </w:rPr>
        <w:t>В 2023 году</w:t>
      </w:r>
      <w:r w:rsidR="00854766" w:rsidRPr="00B01B5C">
        <w:rPr>
          <w:rFonts w:eastAsia="SimSun"/>
          <w:color w:val="000000" w:themeColor="text1"/>
          <w:kern w:val="2"/>
          <w:sz w:val="28"/>
          <w:szCs w:val="28"/>
          <w:lang w:eastAsia="zh-CN"/>
        </w:rPr>
        <w:t xml:space="preserve"> принято на архивное хранение </w:t>
      </w:r>
      <w:r w:rsidR="00430367" w:rsidRPr="00B01B5C">
        <w:rPr>
          <w:rFonts w:eastAsia="SimSun"/>
          <w:color w:val="000000" w:themeColor="text1"/>
          <w:kern w:val="2"/>
          <w:sz w:val="28"/>
          <w:szCs w:val="28"/>
          <w:lang w:eastAsia="zh-CN"/>
        </w:rPr>
        <w:t>379</w:t>
      </w:r>
      <w:r w:rsidR="00854766" w:rsidRPr="00B01B5C">
        <w:rPr>
          <w:rFonts w:eastAsia="SimSun"/>
          <w:color w:val="000000" w:themeColor="text1"/>
          <w:kern w:val="2"/>
          <w:sz w:val="28"/>
          <w:szCs w:val="28"/>
          <w:lang w:eastAsia="zh-CN"/>
        </w:rPr>
        <w:t xml:space="preserve"> </w:t>
      </w:r>
      <w:r w:rsidR="00B44E86" w:rsidRPr="00B01B5C">
        <w:rPr>
          <w:rFonts w:eastAsia="SimSun"/>
          <w:color w:val="000000" w:themeColor="text1"/>
          <w:kern w:val="2"/>
          <w:sz w:val="28"/>
          <w:szCs w:val="28"/>
          <w:lang w:eastAsia="zh-CN"/>
        </w:rPr>
        <w:t xml:space="preserve">дел </w:t>
      </w:r>
      <w:r w:rsidR="00854766" w:rsidRPr="00B01B5C">
        <w:rPr>
          <w:rFonts w:eastAsia="SimSun"/>
          <w:color w:val="000000" w:themeColor="text1"/>
          <w:kern w:val="2"/>
          <w:sz w:val="28"/>
          <w:szCs w:val="28"/>
          <w:lang w:eastAsia="zh-CN"/>
        </w:rPr>
        <w:t>(в 202</w:t>
      </w:r>
      <w:r w:rsidR="00430367" w:rsidRPr="00B01B5C">
        <w:rPr>
          <w:rFonts w:eastAsia="SimSun"/>
          <w:color w:val="000000" w:themeColor="text1"/>
          <w:kern w:val="2"/>
          <w:sz w:val="28"/>
          <w:szCs w:val="28"/>
          <w:lang w:eastAsia="zh-CN"/>
        </w:rPr>
        <w:t>2</w:t>
      </w:r>
      <w:r w:rsidR="00854766" w:rsidRPr="00B01B5C">
        <w:rPr>
          <w:rFonts w:eastAsia="SimSun"/>
          <w:color w:val="000000" w:themeColor="text1"/>
          <w:kern w:val="2"/>
          <w:sz w:val="28"/>
          <w:szCs w:val="28"/>
          <w:lang w:eastAsia="zh-CN"/>
        </w:rPr>
        <w:t xml:space="preserve"> году </w:t>
      </w:r>
      <w:r w:rsidR="00430367" w:rsidRPr="00B01B5C">
        <w:rPr>
          <w:rFonts w:eastAsia="SimSun"/>
          <w:color w:val="000000" w:themeColor="text1"/>
          <w:kern w:val="2"/>
          <w:sz w:val="28"/>
          <w:szCs w:val="28"/>
          <w:lang w:eastAsia="zh-CN"/>
        </w:rPr>
        <w:t>–</w:t>
      </w:r>
      <w:r w:rsidR="00854766" w:rsidRPr="00B01B5C">
        <w:rPr>
          <w:rFonts w:eastAsia="SimSun"/>
          <w:color w:val="000000" w:themeColor="text1"/>
          <w:kern w:val="2"/>
          <w:sz w:val="28"/>
          <w:szCs w:val="28"/>
          <w:lang w:eastAsia="zh-CN"/>
        </w:rPr>
        <w:t xml:space="preserve"> </w:t>
      </w:r>
      <w:r w:rsidR="00430367" w:rsidRPr="00B01B5C">
        <w:rPr>
          <w:rFonts w:eastAsia="SimSun"/>
          <w:color w:val="000000" w:themeColor="text1"/>
          <w:kern w:val="2"/>
          <w:sz w:val="28"/>
          <w:szCs w:val="28"/>
          <w:lang w:eastAsia="zh-CN"/>
        </w:rPr>
        <w:t>569</w:t>
      </w:r>
      <w:r w:rsidR="00854766" w:rsidRPr="00B01B5C">
        <w:rPr>
          <w:rFonts w:eastAsia="SimSun"/>
          <w:color w:val="000000" w:themeColor="text1"/>
          <w:kern w:val="2"/>
          <w:sz w:val="28"/>
          <w:szCs w:val="28"/>
          <w:lang w:eastAsia="zh-CN"/>
        </w:rPr>
        <w:t xml:space="preserve"> дел</w:t>
      </w:r>
      <w:r w:rsidR="00B44E86" w:rsidRPr="00B01B5C">
        <w:rPr>
          <w:rFonts w:eastAsia="SimSun"/>
          <w:color w:val="000000" w:themeColor="text1"/>
          <w:kern w:val="2"/>
          <w:sz w:val="28"/>
          <w:szCs w:val="28"/>
          <w:lang w:eastAsia="zh-CN"/>
        </w:rPr>
        <w:t>)</w:t>
      </w:r>
      <w:r w:rsidR="00430367" w:rsidRPr="00B01B5C">
        <w:rPr>
          <w:rFonts w:eastAsia="SimSun"/>
          <w:color w:val="000000" w:themeColor="text1"/>
          <w:kern w:val="2"/>
          <w:sz w:val="28"/>
          <w:szCs w:val="28"/>
          <w:lang w:eastAsia="zh-CN"/>
        </w:rPr>
        <w:t>,</w:t>
      </w:r>
      <w:r w:rsidR="00854766" w:rsidRPr="00B01B5C">
        <w:rPr>
          <w:rFonts w:eastAsia="SimSun"/>
          <w:color w:val="000000" w:themeColor="text1"/>
          <w:kern w:val="2"/>
          <w:sz w:val="28"/>
          <w:szCs w:val="28"/>
          <w:lang w:eastAsia="zh-CN"/>
        </w:rPr>
        <w:t xml:space="preserve"> из них:</w:t>
      </w:r>
      <w:r w:rsidR="005C6D0D" w:rsidRPr="00B01B5C">
        <w:rPr>
          <w:rFonts w:eastAsia="SimSun"/>
          <w:color w:val="000000" w:themeColor="text1"/>
          <w:kern w:val="2"/>
          <w:sz w:val="28"/>
          <w:szCs w:val="28"/>
          <w:lang w:eastAsia="zh-CN"/>
        </w:rPr>
        <w:t xml:space="preserve"> </w:t>
      </w:r>
      <w:r w:rsidR="00854766" w:rsidRPr="00B01B5C">
        <w:rPr>
          <w:rFonts w:eastAsia="SimSun"/>
          <w:color w:val="000000" w:themeColor="text1"/>
          <w:kern w:val="2"/>
          <w:sz w:val="28"/>
          <w:szCs w:val="28"/>
          <w:lang w:eastAsia="zh-CN"/>
        </w:rPr>
        <w:t>управленческой документации 3</w:t>
      </w:r>
      <w:r w:rsidR="00430367" w:rsidRPr="00B01B5C">
        <w:rPr>
          <w:rFonts w:eastAsia="SimSun"/>
          <w:color w:val="000000" w:themeColor="text1"/>
          <w:kern w:val="2"/>
          <w:sz w:val="28"/>
          <w:szCs w:val="28"/>
          <w:lang w:eastAsia="zh-CN"/>
        </w:rPr>
        <w:t xml:space="preserve">40 </w:t>
      </w:r>
      <w:r w:rsidR="00B44E86" w:rsidRPr="00B01B5C">
        <w:rPr>
          <w:rFonts w:eastAsia="SimSun"/>
          <w:color w:val="000000" w:themeColor="text1"/>
          <w:kern w:val="2"/>
          <w:sz w:val="28"/>
          <w:szCs w:val="28"/>
          <w:lang w:eastAsia="zh-CN"/>
        </w:rPr>
        <w:t xml:space="preserve">дел </w:t>
      </w:r>
      <w:r w:rsidR="00854766" w:rsidRPr="00B01B5C">
        <w:rPr>
          <w:rFonts w:eastAsia="SimSun"/>
          <w:color w:val="000000" w:themeColor="text1"/>
          <w:kern w:val="2"/>
          <w:sz w:val="28"/>
          <w:szCs w:val="28"/>
          <w:lang w:eastAsia="zh-CN"/>
        </w:rPr>
        <w:t>(</w:t>
      </w:r>
      <w:r w:rsidR="00430367" w:rsidRPr="00B01B5C">
        <w:rPr>
          <w:rFonts w:eastAsia="SimSun"/>
          <w:color w:val="000000" w:themeColor="text1"/>
          <w:kern w:val="2"/>
          <w:sz w:val="28"/>
          <w:szCs w:val="28"/>
          <w:lang w:eastAsia="zh-CN"/>
        </w:rPr>
        <w:t>в 2022 году</w:t>
      </w:r>
      <w:r w:rsidR="00854766" w:rsidRPr="00B01B5C">
        <w:rPr>
          <w:rFonts w:eastAsia="SimSun"/>
          <w:color w:val="000000" w:themeColor="text1"/>
          <w:kern w:val="2"/>
          <w:sz w:val="28"/>
          <w:szCs w:val="28"/>
          <w:lang w:eastAsia="zh-CN"/>
        </w:rPr>
        <w:t xml:space="preserve"> </w:t>
      </w:r>
      <w:r w:rsidR="00430367" w:rsidRPr="00B01B5C">
        <w:rPr>
          <w:rFonts w:eastAsia="SimSun"/>
          <w:color w:val="000000" w:themeColor="text1"/>
          <w:kern w:val="2"/>
          <w:sz w:val="28"/>
          <w:szCs w:val="28"/>
          <w:lang w:eastAsia="zh-CN"/>
        </w:rPr>
        <w:t>–</w:t>
      </w:r>
      <w:r w:rsidR="00854766" w:rsidRPr="00B01B5C">
        <w:rPr>
          <w:rFonts w:eastAsia="SimSun"/>
          <w:color w:val="000000" w:themeColor="text1"/>
          <w:kern w:val="2"/>
          <w:sz w:val="28"/>
          <w:szCs w:val="28"/>
          <w:lang w:eastAsia="zh-CN"/>
        </w:rPr>
        <w:t xml:space="preserve"> </w:t>
      </w:r>
      <w:r w:rsidR="00430367" w:rsidRPr="00B01B5C">
        <w:rPr>
          <w:rFonts w:eastAsia="SimSun"/>
          <w:color w:val="000000" w:themeColor="text1"/>
          <w:kern w:val="2"/>
          <w:sz w:val="28"/>
          <w:szCs w:val="28"/>
          <w:lang w:eastAsia="zh-CN"/>
        </w:rPr>
        <w:t>318</w:t>
      </w:r>
      <w:r w:rsidR="00854766" w:rsidRPr="00B01B5C">
        <w:rPr>
          <w:rFonts w:eastAsia="SimSun"/>
          <w:color w:val="000000" w:themeColor="text1"/>
          <w:kern w:val="2"/>
          <w:sz w:val="28"/>
          <w:szCs w:val="28"/>
          <w:lang w:eastAsia="zh-CN"/>
        </w:rPr>
        <w:t xml:space="preserve"> дел</w:t>
      </w:r>
      <w:r w:rsidR="00B44E86" w:rsidRPr="00B01B5C">
        <w:rPr>
          <w:rFonts w:eastAsia="SimSun"/>
          <w:color w:val="000000" w:themeColor="text1"/>
          <w:kern w:val="2"/>
          <w:sz w:val="28"/>
          <w:szCs w:val="28"/>
          <w:lang w:eastAsia="zh-CN"/>
        </w:rPr>
        <w:t>)</w:t>
      </w:r>
      <w:r w:rsidR="00854766" w:rsidRPr="00B01B5C">
        <w:rPr>
          <w:rFonts w:eastAsia="SimSun"/>
          <w:color w:val="000000" w:themeColor="text1"/>
          <w:kern w:val="2"/>
          <w:sz w:val="28"/>
          <w:szCs w:val="28"/>
          <w:lang w:eastAsia="zh-CN"/>
        </w:rPr>
        <w:t>,</w:t>
      </w:r>
      <w:r w:rsidR="000B6F33" w:rsidRPr="00B01B5C">
        <w:rPr>
          <w:rFonts w:eastAsia="SimSun"/>
          <w:color w:val="000000" w:themeColor="text1"/>
          <w:kern w:val="2"/>
          <w:sz w:val="28"/>
          <w:szCs w:val="28"/>
          <w:lang w:eastAsia="zh-CN"/>
        </w:rPr>
        <w:t xml:space="preserve"> </w:t>
      </w:r>
      <w:r w:rsidR="00854766" w:rsidRPr="00B01B5C">
        <w:rPr>
          <w:rFonts w:eastAsia="SimSun"/>
          <w:color w:val="000000" w:themeColor="text1"/>
          <w:kern w:val="2"/>
          <w:sz w:val="28"/>
          <w:szCs w:val="28"/>
          <w:lang w:eastAsia="zh-CN"/>
        </w:rPr>
        <w:t xml:space="preserve">документов личного происхождения </w:t>
      </w:r>
      <w:r w:rsidR="00430367" w:rsidRPr="00B01B5C">
        <w:rPr>
          <w:rFonts w:eastAsia="SimSun"/>
          <w:color w:val="000000" w:themeColor="text1"/>
          <w:kern w:val="2"/>
          <w:sz w:val="28"/>
          <w:szCs w:val="28"/>
          <w:lang w:eastAsia="zh-CN"/>
        </w:rPr>
        <w:t>2</w:t>
      </w:r>
      <w:r w:rsidR="00854766" w:rsidRPr="00B01B5C">
        <w:rPr>
          <w:rFonts w:eastAsia="SimSun"/>
          <w:color w:val="000000" w:themeColor="text1"/>
          <w:kern w:val="2"/>
          <w:sz w:val="28"/>
          <w:szCs w:val="28"/>
          <w:lang w:eastAsia="zh-CN"/>
        </w:rPr>
        <w:t xml:space="preserve"> </w:t>
      </w:r>
      <w:r w:rsidR="00B44E86" w:rsidRPr="00B01B5C">
        <w:rPr>
          <w:rFonts w:eastAsia="SimSun"/>
          <w:color w:val="000000" w:themeColor="text1"/>
          <w:kern w:val="2"/>
          <w:sz w:val="28"/>
          <w:szCs w:val="28"/>
          <w:lang w:eastAsia="zh-CN"/>
        </w:rPr>
        <w:t xml:space="preserve">дела </w:t>
      </w:r>
      <w:r w:rsidR="00854766" w:rsidRPr="00B01B5C">
        <w:rPr>
          <w:rFonts w:eastAsia="SimSun"/>
          <w:color w:val="000000" w:themeColor="text1"/>
          <w:kern w:val="2"/>
          <w:sz w:val="28"/>
          <w:szCs w:val="28"/>
          <w:lang w:eastAsia="zh-CN"/>
        </w:rPr>
        <w:t>(</w:t>
      </w:r>
      <w:r w:rsidR="00430367" w:rsidRPr="00B01B5C">
        <w:rPr>
          <w:rFonts w:eastAsia="SimSun"/>
          <w:color w:val="000000" w:themeColor="text1"/>
          <w:kern w:val="2"/>
          <w:sz w:val="28"/>
          <w:szCs w:val="28"/>
          <w:lang w:eastAsia="zh-CN"/>
        </w:rPr>
        <w:t>в 2022 году</w:t>
      </w:r>
      <w:r w:rsidR="00854766" w:rsidRPr="00B01B5C">
        <w:rPr>
          <w:rFonts w:eastAsia="SimSun"/>
          <w:color w:val="000000" w:themeColor="text1"/>
          <w:kern w:val="2"/>
          <w:sz w:val="28"/>
          <w:szCs w:val="28"/>
          <w:lang w:eastAsia="zh-CN"/>
        </w:rPr>
        <w:t xml:space="preserve"> </w:t>
      </w:r>
      <w:r w:rsidR="00430367" w:rsidRPr="00B01B5C">
        <w:rPr>
          <w:rFonts w:eastAsia="SimSun"/>
          <w:color w:val="000000" w:themeColor="text1"/>
          <w:kern w:val="2"/>
          <w:sz w:val="28"/>
          <w:szCs w:val="28"/>
          <w:lang w:eastAsia="zh-CN"/>
        </w:rPr>
        <w:t>–</w:t>
      </w:r>
      <w:r w:rsidR="00854766" w:rsidRPr="00B01B5C">
        <w:rPr>
          <w:rFonts w:eastAsia="SimSun"/>
          <w:color w:val="000000" w:themeColor="text1"/>
          <w:kern w:val="2"/>
          <w:sz w:val="28"/>
          <w:szCs w:val="28"/>
          <w:lang w:eastAsia="zh-CN"/>
        </w:rPr>
        <w:t xml:space="preserve"> </w:t>
      </w:r>
      <w:r w:rsidR="00430367" w:rsidRPr="00B01B5C">
        <w:rPr>
          <w:rFonts w:eastAsia="SimSun"/>
          <w:color w:val="000000" w:themeColor="text1"/>
          <w:kern w:val="2"/>
          <w:sz w:val="28"/>
          <w:szCs w:val="28"/>
          <w:lang w:eastAsia="zh-CN"/>
        </w:rPr>
        <w:t>6 дел</w:t>
      </w:r>
      <w:r w:rsidR="00B44E86" w:rsidRPr="00B01B5C">
        <w:rPr>
          <w:rFonts w:eastAsia="SimSun"/>
          <w:color w:val="000000" w:themeColor="text1"/>
          <w:kern w:val="2"/>
          <w:sz w:val="28"/>
          <w:szCs w:val="28"/>
          <w:lang w:eastAsia="zh-CN"/>
        </w:rPr>
        <w:t>)</w:t>
      </w:r>
      <w:r w:rsidR="00854766" w:rsidRPr="00B01B5C">
        <w:rPr>
          <w:rFonts w:eastAsia="SimSun"/>
          <w:color w:val="000000" w:themeColor="text1"/>
          <w:kern w:val="2"/>
          <w:sz w:val="28"/>
          <w:szCs w:val="28"/>
          <w:lang w:eastAsia="zh-CN"/>
        </w:rPr>
        <w:t>,</w:t>
      </w:r>
      <w:r w:rsidR="007A5B5B" w:rsidRPr="00B01B5C">
        <w:rPr>
          <w:rFonts w:eastAsia="SimSun"/>
          <w:color w:val="000000" w:themeColor="text1"/>
          <w:kern w:val="2"/>
          <w:sz w:val="28"/>
          <w:szCs w:val="28"/>
          <w:lang w:eastAsia="zh-CN"/>
        </w:rPr>
        <w:t xml:space="preserve"> </w:t>
      </w:r>
      <w:r w:rsidR="00854766" w:rsidRPr="00B01B5C">
        <w:rPr>
          <w:rFonts w:eastAsia="SimSun"/>
          <w:color w:val="000000" w:themeColor="text1"/>
          <w:kern w:val="2"/>
          <w:sz w:val="28"/>
          <w:szCs w:val="28"/>
          <w:lang w:eastAsia="zh-CN"/>
        </w:rPr>
        <w:t xml:space="preserve">фотодокументов </w:t>
      </w:r>
      <w:r w:rsidR="00430367" w:rsidRPr="00B01B5C">
        <w:rPr>
          <w:rFonts w:eastAsia="SimSun"/>
          <w:color w:val="000000" w:themeColor="text1"/>
          <w:kern w:val="2"/>
          <w:sz w:val="28"/>
          <w:szCs w:val="28"/>
          <w:lang w:eastAsia="zh-CN"/>
        </w:rPr>
        <w:t>36</w:t>
      </w:r>
      <w:r w:rsidR="00854766" w:rsidRPr="00B01B5C">
        <w:rPr>
          <w:rFonts w:eastAsia="SimSun"/>
          <w:color w:val="000000" w:themeColor="text1"/>
          <w:kern w:val="2"/>
          <w:sz w:val="28"/>
          <w:szCs w:val="28"/>
          <w:lang w:eastAsia="zh-CN"/>
        </w:rPr>
        <w:t xml:space="preserve"> </w:t>
      </w:r>
      <w:r w:rsidR="00B44E86" w:rsidRPr="00B01B5C">
        <w:rPr>
          <w:rFonts w:eastAsia="SimSun"/>
          <w:color w:val="000000" w:themeColor="text1"/>
          <w:kern w:val="2"/>
          <w:sz w:val="28"/>
          <w:szCs w:val="28"/>
          <w:lang w:eastAsia="zh-CN"/>
        </w:rPr>
        <w:t xml:space="preserve">ед. хр. </w:t>
      </w:r>
      <w:r w:rsidR="00854766" w:rsidRPr="00B01B5C">
        <w:rPr>
          <w:rFonts w:eastAsia="SimSun"/>
          <w:color w:val="000000" w:themeColor="text1"/>
          <w:kern w:val="2"/>
          <w:sz w:val="28"/>
          <w:szCs w:val="28"/>
          <w:lang w:eastAsia="zh-CN"/>
        </w:rPr>
        <w:t>(</w:t>
      </w:r>
      <w:r w:rsidR="00430367" w:rsidRPr="00B01B5C">
        <w:rPr>
          <w:rFonts w:eastAsia="SimSun"/>
          <w:color w:val="000000" w:themeColor="text1"/>
          <w:kern w:val="2"/>
          <w:sz w:val="28"/>
          <w:szCs w:val="28"/>
          <w:lang w:eastAsia="zh-CN"/>
        </w:rPr>
        <w:t>в 2022 году</w:t>
      </w:r>
      <w:r w:rsidR="00854766" w:rsidRPr="00B01B5C">
        <w:rPr>
          <w:rFonts w:eastAsia="SimSun"/>
          <w:color w:val="000000" w:themeColor="text1"/>
          <w:kern w:val="2"/>
          <w:sz w:val="28"/>
          <w:szCs w:val="28"/>
          <w:lang w:eastAsia="zh-CN"/>
        </w:rPr>
        <w:t xml:space="preserve"> </w:t>
      </w:r>
      <w:r w:rsidR="00430367" w:rsidRPr="00B01B5C">
        <w:rPr>
          <w:rFonts w:eastAsia="SimSun"/>
          <w:color w:val="000000" w:themeColor="text1"/>
          <w:kern w:val="2"/>
          <w:sz w:val="28"/>
          <w:szCs w:val="28"/>
          <w:lang w:eastAsia="zh-CN"/>
        </w:rPr>
        <w:t>–</w:t>
      </w:r>
      <w:r w:rsidR="00854766" w:rsidRPr="00B01B5C">
        <w:rPr>
          <w:rFonts w:eastAsia="SimSun"/>
          <w:color w:val="000000" w:themeColor="text1"/>
          <w:kern w:val="2"/>
          <w:sz w:val="28"/>
          <w:szCs w:val="28"/>
          <w:lang w:eastAsia="zh-CN"/>
        </w:rPr>
        <w:t xml:space="preserve"> </w:t>
      </w:r>
      <w:r w:rsidR="00430367" w:rsidRPr="00B01B5C">
        <w:rPr>
          <w:rFonts w:eastAsia="SimSun"/>
          <w:color w:val="000000" w:themeColor="text1"/>
          <w:kern w:val="2"/>
          <w:sz w:val="28"/>
          <w:szCs w:val="28"/>
          <w:lang w:eastAsia="zh-CN"/>
        </w:rPr>
        <w:t xml:space="preserve">20 </w:t>
      </w:r>
      <w:r w:rsidR="00B44E86" w:rsidRPr="00B01B5C">
        <w:rPr>
          <w:rFonts w:eastAsia="SimSun"/>
          <w:color w:val="000000" w:themeColor="text1"/>
          <w:kern w:val="2"/>
          <w:sz w:val="28"/>
          <w:szCs w:val="28"/>
          <w:lang w:eastAsia="zh-CN"/>
        </w:rPr>
        <w:t>ед. хр.)</w:t>
      </w:r>
      <w:r w:rsidR="00854766" w:rsidRPr="00B01B5C">
        <w:rPr>
          <w:rFonts w:eastAsia="SimSun"/>
          <w:color w:val="000000" w:themeColor="text1"/>
          <w:kern w:val="2"/>
          <w:sz w:val="28"/>
          <w:szCs w:val="28"/>
          <w:lang w:eastAsia="zh-CN"/>
        </w:rPr>
        <w:t>,</w:t>
      </w:r>
      <w:r w:rsidR="007A5B5B" w:rsidRPr="00B01B5C">
        <w:rPr>
          <w:rFonts w:eastAsia="SimSun"/>
          <w:color w:val="000000" w:themeColor="text1"/>
          <w:kern w:val="2"/>
          <w:sz w:val="28"/>
          <w:szCs w:val="28"/>
          <w:lang w:eastAsia="zh-CN"/>
        </w:rPr>
        <w:t xml:space="preserve"> </w:t>
      </w:r>
      <w:r w:rsidR="00854766" w:rsidRPr="00B01B5C">
        <w:rPr>
          <w:rFonts w:eastAsia="SimSun"/>
          <w:color w:val="000000" w:themeColor="text1"/>
          <w:kern w:val="2"/>
          <w:sz w:val="28"/>
          <w:szCs w:val="28"/>
          <w:lang w:eastAsia="zh-CN"/>
        </w:rPr>
        <w:t xml:space="preserve">машиночитаемых документов 1 </w:t>
      </w:r>
      <w:r w:rsidR="00B44E86" w:rsidRPr="00B01B5C">
        <w:rPr>
          <w:rFonts w:eastAsia="SimSun"/>
          <w:color w:val="000000" w:themeColor="text1"/>
          <w:kern w:val="2"/>
          <w:sz w:val="28"/>
          <w:szCs w:val="28"/>
          <w:lang w:eastAsia="zh-CN"/>
        </w:rPr>
        <w:t>ед. хр.</w:t>
      </w:r>
      <w:r w:rsidR="00854766" w:rsidRPr="00B01B5C">
        <w:rPr>
          <w:rFonts w:eastAsia="SimSun"/>
          <w:color w:val="000000" w:themeColor="text1"/>
          <w:kern w:val="2"/>
          <w:sz w:val="28"/>
          <w:szCs w:val="28"/>
          <w:lang w:eastAsia="zh-CN"/>
        </w:rPr>
        <w:t xml:space="preserve"> </w:t>
      </w:r>
      <w:r w:rsidR="00430367" w:rsidRPr="00B01B5C">
        <w:rPr>
          <w:rFonts w:eastAsia="SimSun"/>
          <w:color w:val="000000" w:themeColor="text1"/>
          <w:kern w:val="2"/>
          <w:sz w:val="28"/>
          <w:szCs w:val="28"/>
          <w:lang w:eastAsia="zh-CN"/>
        </w:rPr>
        <w:t>50</w:t>
      </w:r>
      <w:r w:rsidR="00854766" w:rsidRPr="00B01B5C">
        <w:rPr>
          <w:rFonts w:eastAsia="SimSun"/>
          <w:color w:val="000000" w:themeColor="text1"/>
          <w:kern w:val="2"/>
          <w:sz w:val="28"/>
          <w:szCs w:val="28"/>
          <w:lang w:eastAsia="zh-CN"/>
        </w:rPr>
        <w:t xml:space="preserve"> единиц </w:t>
      </w:r>
      <w:r w:rsidR="00117118" w:rsidRPr="00B01B5C">
        <w:rPr>
          <w:rFonts w:eastAsia="SimSun"/>
          <w:color w:val="000000" w:themeColor="text1"/>
          <w:kern w:val="2"/>
          <w:sz w:val="28"/>
          <w:szCs w:val="28"/>
          <w:lang w:eastAsia="zh-CN"/>
        </w:rPr>
        <w:t>учёта (</w:t>
      </w:r>
      <w:r w:rsidR="00430367" w:rsidRPr="00B01B5C">
        <w:rPr>
          <w:rFonts w:eastAsia="SimSun"/>
          <w:color w:val="000000" w:themeColor="text1"/>
          <w:kern w:val="2"/>
          <w:sz w:val="28"/>
          <w:szCs w:val="28"/>
          <w:lang w:eastAsia="zh-CN"/>
        </w:rPr>
        <w:t>в 2022 году</w:t>
      </w:r>
      <w:r w:rsidR="00854766" w:rsidRPr="00B01B5C">
        <w:rPr>
          <w:rFonts w:eastAsia="SimSun"/>
          <w:color w:val="000000" w:themeColor="text1"/>
          <w:kern w:val="2"/>
          <w:sz w:val="28"/>
          <w:szCs w:val="28"/>
          <w:lang w:eastAsia="zh-CN"/>
        </w:rPr>
        <w:t xml:space="preserve"> </w:t>
      </w:r>
      <w:r w:rsidR="00430367" w:rsidRPr="00B01B5C">
        <w:rPr>
          <w:rFonts w:eastAsia="SimSun"/>
          <w:color w:val="000000" w:themeColor="text1"/>
          <w:kern w:val="2"/>
          <w:sz w:val="28"/>
          <w:szCs w:val="28"/>
          <w:lang w:eastAsia="zh-CN"/>
        </w:rPr>
        <w:t>–</w:t>
      </w:r>
      <w:r w:rsidR="00854766" w:rsidRPr="00B01B5C">
        <w:rPr>
          <w:rFonts w:eastAsia="SimSun"/>
          <w:color w:val="000000" w:themeColor="text1"/>
          <w:kern w:val="2"/>
          <w:sz w:val="28"/>
          <w:szCs w:val="28"/>
          <w:lang w:eastAsia="zh-CN"/>
        </w:rPr>
        <w:t xml:space="preserve"> 1 </w:t>
      </w:r>
      <w:r w:rsidR="00B44E86" w:rsidRPr="00B01B5C">
        <w:rPr>
          <w:rFonts w:eastAsia="SimSun"/>
          <w:color w:val="000000" w:themeColor="text1"/>
          <w:kern w:val="2"/>
          <w:sz w:val="28"/>
          <w:szCs w:val="28"/>
          <w:lang w:eastAsia="zh-CN"/>
        </w:rPr>
        <w:t>ед. хр.</w:t>
      </w:r>
      <w:r w:rsidR="00430367" w:rsidRPr="00B01B5C">
        <w:rPr>
          <w:rFonts w:eastAsia="SimSun"/>
          <w:color w:val="000000" w:themeColor="text1"/>
          <w:kern w:val="2"/>
          <w:sz w:val="28"/>
          <w:szCs w:val="28"/>
          <w:lang w:eastAsia="zh-CN"/>
        </w:rPr>
        <w:t xml:space="preserve"> 93</w:t>
      </w:r>
      <w:r w:rsidR="00854766" w:rsidRPr="00B01B5C">
        <w:rPr>
          <w:rFonts w:eastAsia="SimSun"/>
          <w:color w:val="000000" w:themeColor="text1"/>
          <w:kern w:val="2"/>
          <w:sz w:val="28"/>
          <w:szCs w:val="28"/>
          <w:lang w:eastAsia="zh-CN"/>
        </w:rPr>
        <w:t xml:space="preserve"> </w:t>
      </w:r>
      <w:r w:rsidR="00430367" w:rsidRPr="00B01B5C">
        <w:rPr>
          <w:rFonts w:eastAsia="SimSun"/>
          <w:color w:val="000000" w:themeColor="text1"/>
          <w:kern w:val="2"/>
          <w:sz w:val="28"/>
          <w:szCs w:val="28"/>
          <w:lang w:eastAsia="zh-CN"/>
        </w:rPr>
        <w:t>единицы учёта</w:t>
      </w:r>
      <w:r w:rsidR="00854766" w:rsidRPr="00B01B5C">
        <w:rPr>
          <w:rFonts w:eastAsia="SimSun"/>
          <w:color w:val="000000" w:themeColor="text1"/>
          <w:kern w:val="2"/>
          <w:sz w:val="28"/>
          <w:szCs w:val="28"/>
          <w:lang w:eastAsia="zh-CN"/>
        </w:rPr>
        <w:t>).</w:t>
      </w:r>
    </w:p>
    <w:p w:rsidR="00F92081" w:rsidRPr="00B01B5C" w:rsidRDefault="00F92081" w:rsidP="00F92081">
      <w:pPr>
        <w:suppressAutoHyphens/>
        <w:ind w:firstLine="720"/>
        <w:jc w:val="both"/>
        <w:rPr>
          <w:rFonts w:eastAsia="SimSun"/>
          <w:color w:val="000000" w:themeColor="text1"/>
          <w:kern w:val="2"/>
          <w:sz w:val="28"/>
          <w:szCs w:val="28"/>
          <w:lang w:eastAsia="zh-CN"/>
        </w:rPr>
      </w:pPr>
      <w:r w:rsidRPr="00B01B5C">
        <w:rPr>
          <w:rFonts w:eastAsia="SimSun"/>
          <w:color w:val="000000" w:themeColor="text1"/>
          <w:kern w:val="2"/>
          <w:sz w:val="28"/>
          <w:szCs w:val="28"/>
          <w:lang w:eastAsia="zh-CN"/>
        </w:rPr>
        <w:t>В 2023 году пополнен фонд «Коллекция документов по истории архивного дела города Славгорода и Славгородского района Алтайского края». На архивное хранение посту</w:t>
      </w:r>
      <w:r w:rsidR="00746272" w:rsidRPr="00B01B5C">
        <w:rPr>
          <w:rFonts w:eastAsia="SimSun"/>
          <w:color w:val="000000" w:themeColor="text1"/>
          <w:kern w:val="2"/>
          <w:sz w:val="28"/>
          <w:szCs w:val="28"/>
          <w:lang w:eastAsia="zh-CN"/>
        </w:rPr>
        <w:t xml:space="preserve">пили фотодокументы (позитивы) </w:t>
      </w:r>
      <w:r w:rsidRPr="00B01B5C">
        <w:rPr>
          <w:rFonts w:eastAsia="SimSun"/>
          <w:color w:val="000000" w:themeColor="text1"/>
          <w:kern w:val="2"/>
          <w:sz w:val="28"/>
          <w:szCs w:val="28"/>
          <w:lang w:eastAsia="zh-CN"/>
        </w:rPr>
        <w:t>X зимней олимпиады городов Алтайского края.</w:t>
      </w:r>
    </w:p>
    <w:p w:rsidR="00DF7578" w:rsidRPr="00B01B5C" w:rsidRDefault="00117118" w:rsidP="00F92081">
      <w:pPr>
        <w:widowControl w:val="0"/>
        <w:suppressAutoHyphens/>
        <w:ind w:firstLine="720"/>
        <w:jc w:val="both"/>
        <w:rPr>
          <w:rFonts w:eastAsia="SimSun"/>
          <w:color w:val="000000" w:themeColor="text1"/>
          <w:kern w:val="2"/>
          <w:sz w:val="28"/>
          <w:szCs w:val="28"/>
          <w:lang w:eastAsia="zh-CN"/>
        </w:rPr>
      </w:pPr>
      <w:r w:rsidRPr="00B01B5C">
        <w:rPr>
          <w:rFonts w:eastAsia="SimSun"/>
          <w:color w:val="000000" w:themeColor="text1"/>
          <w:kern w:val="2"/>
          <w:sz w:val="28"/>
          <w:szCs w:val="28"/>
          <w:lang w:eastAsia="zh-CN"/>
        </w:rPr>
        <w:t>Учёт архивных документов произво</w:t>
      </w:r>
      <w:r w:rsidR="00F92081" w:rsidRPr="00B01B5C">
        <w:rPr>
          <w:rFonts w:eastAsia="SimSun"/>
          <w:color w:val="000000" w:themeColor="text1"/>
          <w:kern w:val="2"/>
          <w:sz w:val="28"/>
          <w:szCs w:val="28"/>
          <w:lang w:eastAsia="zh-CN"/>
        </w:rPr>
        <w:t xml:space="preserve">дится по фондам, внутри фонда – </w:t>
      </w:r>
      <w:r w:rsidRPr="00B01B5C">
        <w:rPr>
          <w:rFonts w:eastAsia="SimSun"/>
          <w:color w:val="000000" w:themeColor="text1"/>
          <w:kern w:val="2"/>
          <w:sz w:val="28"/>
          <w:szCs w:val="28"/>
          <w:lang w:eastAsia="zh-CN"/>
        </w:rPr>
        <w:t xml:space="preserve">по описям дел, внутри описи дел </w:t>
      </w:r>
      <w:r w:rsidR="00430367" w:rsidRPr="00B01B5C">
        <w:rPr>
          <w:rFonts w:eastAsia="SimSun"/>
          <w:color w:val="000000" w:themeColor="text1"/>
          <w:kern w:val="2"/>
          <w:sz w:val="28"/>
          <w:szCs w:val="28"/>
          <w:lang w:eastAsia="zh-CN"/>
        </w:rPr>
        <w:t>–</w:t>
      </w:r>
      <w:r w:rsidRPr="00B01B5C">
        <w:rPr>
          <w:rFonts w:eastAsia="SimSun"/>
          <w:color w:val="000000" w:themeColor="text1"/>
          <w:kern w:val="2"/>
          <w:sz w:val="28"/>
          <w:szCs w:val="28"/>
          <w:lang w:eastAsia="zh-CN"/>
        </w:rPr>
        <w:t xml:space="preserve"> по единицам хранения. На </w:t>
      </w:r>
      <w:r w:rsidR="001D1D08" w:rsidRPr="00B01B5C">
        <w:rPr>
          <w:rFonts w:eastAsia="SimSun"/>
          <w:color w:val="000000" w:themeColor="text1"/>
          <w:kern w:val="2"/>
          <w:sz w:val="28"/>
          <w:szCs w:val="28"/>
          <w:lang w:eastAsia="zh-CN"/>
        </w:rPr>
        <w:t>31.12.2023</w:t>
      </w:r>
      <w:r w:rsidRPr="00B01B5C">
        <w:rPr>
          <w:rFonts w:eastAsia="SimSun"/>
          <w:color w:val="000000" w:themeColor="text1"/>
          <w:kern w:val="2"/>
          <w:sz w:val="28"/>
          <w:szCs w:val="28"/>
          <w:lang w:eastAsia="zh-CN"/>
        </w:rPr>
        <w:t xml:space="preserve"> в архивном отделе:</w:t>
      </w:r>
      <w:r w:rsidR="005C6D0D" w:rsidRPr="00B01B5C">
        <w:rPr>
          <w:rFonts w:eastAsia="SimSun"/>
          <w:color w:val="000000" w:themeColor="text1"/>
          <w:kern w:val="2"/>
          <w:sz w:val="28"/>
          <w:szCs w:val="28"/>
          <w:lang w:eastAsia="zh-CN"/>
        </w:rPr>
        <w:t xml:space="preserve"> </w:t>
      </w:r>
    </w:p>
    <w:p w:rsidR="00DF7578" w:rsidRPr="00B01B5C" w:rsidRDefault="00DF7578" w:rsidP="00F92081">
      <w:pPr>
        <w:widowControl w:val="0"/>
        <w:suppressAutoHyphens/>
        <w:ind w:firstLine="720"/>
        <w:jc w:val="both"/>
        <w:rPr>
          <w:rFonts w:eastAsia="SimSun"/>
          <w:color w:val="000000" w:themeColor="text1"/>
          <w:kern w:val="2"/>
          <w:sz w:val="28"/>
          <w:szCs w:val="28"/>
          <w:lang w:eastAsia="zh-CN"/>
        </w:rPr>
      </w:pPr>
      <w:r w:rsidRPr="00B01B5C">
        <w:rPr>
          <w:rFonts w:eastAsia="SimSun"/>
          <w:color w:val="000000" w:themeColor="text1"/>
          <w:kern w:val="2"/>
          <w:sz w:val="28"/>
          <w:szCs w:val="28"/>
          <w:lang w:eastAsia="zh-CN"/>
        </w:rPr>
        <w:t xml:space="preserve">- </w:t>
      </w:r>
      <w:r w:rsidR="00117118" w:rsidRPr="00B01B5C">
        <w:rPr>
          <w:rFonts w:eastAsia="SimSun"/>
          <w:color w:val="000000" w:themeColor="text1"/>
          <w:kern w:val="2"/>
          <w:sz w:val="28"/>
          <w:szCs w:val="28"/>
          <w:lang w:eastAsia="zh-CN"/>
        </w:rPr>
        <w:t>внесено в список 20</w:t>
      </w:r>
      <w:r w:rsidR="00F92081" w:rsidRPr="00B01B5C">
        <w:rPr>
          <w:rFonts w:eastAsia="SimSun"/>
          <w:color w:val="000000" w:themeColor="text1"/>
          <w:kern w:val="2"/>
          <w:sz w:val="28"/>
          <w:szCs w:val="28"/>
          <w:lang w:eastAsia="zh-CN"/>
        </w:rPr>
        <w:t>7</w:t>
      </w:r>
      <w:r w:rsidR="00117118" w:rsidRPr="00B01B5C">
        <w:rPr>
          <w:rFonts w:eastAsia="SimSun"/>
          <w:color w:val="000000" w:themeColor="text1"/>
          <w:kern w:val="2"/>
          <w:sz w:val="28"/>
          <w:szCs w:val="28"/>
          <w:lang w:eastAsia="zh-CN"/>
        </w:rPr>
        <w:t xml:space="preserve"> </w:t>
      </w:r>
      <w:r w:rsidR="00B44E86" w:rsidRPr="00B01B5C">
        <w:rPr>
          <w:rFonts w:eastAsia="SimSun"/>
          <w:color w:val="000000" w:themeColor="text1"/>
          <w:kern w:val="2"/>
          <w:sz w:val="28"/>
          <w:szCs w:val="28"/>
          <w:lang w:eastAsia="zh-CN"/>
        </w:rPr>
        <w:t xml:space="preserve">фондов </w:t>
      </w:r>
      <w:r w:rsidR="00117118" w:rsidRPr="00B01B5C">
        <w:rPr>
          <w:rFonts w:eastAsia="SimSun"/>
          <w:color w:val="000000" w:themeColor="text1"/>
          <w:kern w:val="2"/>
          <w:sz w:val="28"/>
          <w:szCs w:val="28"/>
          <w:lang w:eastAsia="zh-CN"/>
        </w:rPr>
        <w:t xml:space="preserve">(на </w:t>
      </w:r>
      <w:r w:rsidR="001D1D08" w:rsidRPr="00B01B5C">
        <w:rPr>
          <w:rFonts w:eastAsia="SimSun"/>
          <w:color w:val="000000" w:themeColor="text1"/>
          <w:kern w:val="2"/>
          <w:sz w:val="28"/>
          <w:szCs w:val="28"/>
          <w:lang w:eastAsia="zh-CN"/>
        </w:rPr>
        <w:t>31.12.2022</w:t>
      </w:r>
      <w:r w:rsidR="00117118" w:rsidRPr="00B01B5C">
        <w:rPr>
          <w:rFonts w:eastAsia="SimSun"/>
          <w:color w:val="000000" w:themeColor="text1"/>
          <w:kern w:val="2"/>
          <w:sz w:val="28"/>
          <w:szCs w:val="28"/>
          <w:lang w:eastAsia="zh-CN"/>
        </w:rPr>
        <w:t xml:space="preserve"> </w:t>
      </w:r>
      <w:r w:rsidR="00430367" w:rsidRPr="00B01B5C">
        <w:rPr>
          <w:rFonts w:eastAsia="SimSun"/>
          <w:color w:val="000000" w:themeColor="text1"/>
          <w:kern w:val="2"/>
          <w:sz w:val="28"/>
          <w:szCs w:val="28"/>
          <w:lang w:eastAsia="zh-CN"/>
        </w:rPr>
        <w:t>–</w:t>
      </w:r>
      <w:r w:rsidR="00B44E86" w:rsidRPr="00B01B5C">
        <w:rPr>
          <w:rFonts w:eastAsia="SimSun"/>
          <w:color w:val="000000" w:themeColor="text1"/>
          <w:kern w:val="2"/>
          <w:sz w:val="28"/>
          <w:szCs w:val="28"/>
          <w:lang w:eastAsia="zh-CN"/>
        </w:rPr>
        <w:t xml:space="preserve"> 205</w:t>
      </w:r>
      <w:r w:rsidR="001A595A" w:rsidRPr="00B01B5C">
        <w:rPr>
          <w:rFonts w:eastAsia="SimSun"/>
          <w:color w:val="000000" w:themeColor="text1"/>
          <w:kern w:val="2"/>
          <w:sz w:val="28"/>
          <w:szCs w:val="28"/>
          <w:lang w:eastAsia="zh-CN"/>
        </w:rPr>
        <w:t xml:space="preserve"> фондов</w:t>
      </w:r>
      <w:r w:rsidR="00B44E86" w:rsidRPr="00B01B5C">
        <w:rPr>
          <w:rFonts w:eastAsia="SimSun"/>
          <w:color w:val="000000" w:themeColor="text1"/>
          <w:kern w:val="2"/>
          <w:sz w:val="28"/>
          <w:szCs w:val="28"/>
          <w:lang w:eastAsia="zh-CN"/>
        </w:rPr>
        <w:t>)</w:t>
      </w:r>
      <w:r w:rsidR="00117118" w:rsidRPr="00B01B5C">
        <w:rPr>
          <w:rFonts w:eastAsia="SimSun"/>
          <w:color w:val="000000" w:themeColor="text1"/>
          <w:kern w:val="2"/>
          <w:sz w:val="28"/>
          <w:szCs w:val="28"/>
          <w:lang w:eastAsia="zh-CN"/>
        </w:rPr>
        <w:t>;</w:t>
      </w:r>
      <w:r w:rsidR="000B6F33" w:rsidRPr="00B01B5C">
        <w:rPr>
          <w:rFonts w:eastAsia="SimSun"/>
          <w:color w:val="000000" w:themeColor="text1"/>
          <w:kern w:val="2"/>
          <w:sz w:val="28"/>
          <w:szCs w:val="28"/>
          <w:lang w:eastAsia="zh-CN"/>
        </w:rPr>
        <w:t xml:space="preserve"> </w:t>
      </w:r>
    </w:p>
    <w:p w:rsidR="00DF7578" w:rsidRPr="00B01B5C" w:rsidRDefault="00DF7578" w:rsidP="00F92081">
      <w:pPr>
        <w:widowControl w:val="0"/>
        <w:suppressAutoHyphens/>
        <w:ind w:firstLine="720"/>
        <w:jc w:val="both"/>
        <w:rPr>
          <w:rFonts w:eastAsia="SimSun"/>
          <w:color w:val="000000" w:themeColor="text1"/>
          <w:kern w:val="2"/>
          <w:sz w:val="28"/>
          <w:szCs w:val="28"/>
          <w:lang w:eastAsia="zh-CN"/>
        </w:rPr>
      </w:pPr>
      <w:r w:rsidRPr="00B01B5C">
        <w:rPr>
          <w:rFonts w:eastAsia="SimSun"/>
          <w:color w:val="000000" w:themeColor="text1"/>
          <w:kern w:val="2"/>
          <w:sz w:val="28"/>
          <w:szCs w:val="28"/>
          <w:lang w:eastAsia="zh-CN"/>
        </w:rPr>
        <w:t xml:space="preserve">- </w:t>
      </w:r>
      <w:r w:rsidR="00117118" w:rsidRPr="00B01B5C">
        <w:rPr>
          <w:rFonts w:eastAsia="SimSun"/>
          <w:color w:val="000000" w:themeColor="text1"/>
          <w:kern w:val="2"/>
          <w:sz w:val="28"/>
          <w:szCs w:val="28"/>
          <w:lang w:eastAsia="zh-CN"/>
        </w:rPr>
        <w:t>в реестр описей архивного отдела внесено 31</w:t>
      </w:r>
      <w:r w:rsidR="00F92081" w:rsidRPr="00B01B5C">
        <w:rPr>
          <w:rFonts w:eastAsia="SimSun"/>
          <w:color w:val="000000" w:themeColor="text1"/>
          <w:kern w:val="2"/>
          <w:sz w:val="28"/>
          <w:szCs w:val="28"/>
          <w:lang w:eastAsia="zh-CN"/>
        </w:rPr>
        <w:t>3</w:t>
      </w:r>
      <w:r w:rsidR="00117118" w:rsidRPr="00B01B5C">
        <w:rPr>
          <w:rFonts w:eastAsia="SimSun"/>
          <w:color w:val="000000" w:themeColor="text1"/>
          <w:kern w:val="2"/>
          <w:sz w:val="28"/>
          <w:szCs w:val="28"/>
          <w:lang w:eastAsia="zh-CN"/>
        </w:rPr>
        <w:t xml:space="preserve"> </w:t>
      </w:r>
      <w:r w:rsidR="00B44E86" w:rsidRPr="00B01B5C">
        <w:rPr>
          <w:rFonts w:eastAsia="SimSun"/>
          <w:color w:val="000000" w:themeColor="text1"/>
          <w:kern w:val="2"/>
          <w:sz w:val="28"/>
          <w:szCs w:val="28"/>
          <w:lang w:eastAsia="zh-CN"/>
        </w:rPr>
        <w:t xml:space="preserve">описей дел </w:t>
      </w:r>
      <w:r w:rsidR="00117118" w:rsidRPr="00B01B5C">
        <w:rPr>
          <w:rFonts w:eastAsia="SimSun"/>
          <w:color w:val="000000" w:themeColor="text1"/>
          <w:kern w:val="2"/>
          <w:sz w:val="28"/>
          <w:szCs w:val="28"/>
          <w:lang w:eastAsia="zh-CN"/>
        </w:rPr>
        <w:t>(</w:t>
      </w:r>
      <w:r w:rsidR="001D1D08" w:rsidRPr="00B01B5C">
        <w:rPr>
          <w:rFonts w:eastAsia="SimSun"/>
          <w:color w:val="000000" w:themeColor="text1"/>
          <w:kern w:val="2"/>
          <w:sz w:val="28"/>
          <w:szCs w:val="28"/>
          <w:lang w:eastAsia="zh-CN"/>
        </w:rPr>
        <w:t>на 31.12.2022</w:t>
      </w:r>
      <w:r w:rsidR="00117118" w:rsidRPr="00B01B5C">
        <w:rPr>
          <w:rFonts w:eastAsia="SimSun"/>
          <w:color w:val="000000" w:themeColor="text1"/>
          <w:kern w:val="2"/>
          <w:sz w:val="28"/>
          <w:szCs w:val="28"/>
          <w:lang w:eastAsia="zh-CN"/>
        </w:rPr>
        <w:t xml:space="preserve"> </w:t>
      </w:r>
      <w:r w:rsidR="00430367" w:rsidRPr="00B01B5C">
        <w:rPr>
          <w:rFonts w:eastAsia="SimSun"/>
          <w:color w:val="000000" w:themeColor="text1"/>
          <w:kern w:val="2"/>
          <w:sz w:val="28"/>
          <w:szCs w:val="28"/>
          <w:lang w:eastAsia="zh-CN"/>
        </w:rPr>
        <w:t>–</w:t>
      </w:r>
      <w:r w:rsidR="00F92081" w:rsidRPr="00B01B5C">
        <w:rPr>
          <w:rFonts w:eastAsia="SimSun"/>
          <w:color w:val="000000" w:themeColor="text1"/>
          <w:kern w:val="2"/>
          <w:sz w:val="28"/>
          <w:szCs w:val="28"/>
          <w:lang w:eastAsia="zh-CN"/>
        </w:rPr>
        <w:t xml:space="preserve"> </w:t>
      </w:r>
      <w:r w:rsidR="001A595A" w:rsidRPr="00B01B5C">
        <w:rPr>
          <w:rFonts w:eastAsia="SimSun"/>
          <w:color w:val="000000" w:themeColor="text1"/>
          <w:kern w:val="2"/>
          <w:sz w:val="28"/>
          <w:szCs w:val="28"/>
          <w:lang w:eastAsia="zh-CN"/>
        </w:rPr>
        <w:t>311 описей дел</w:t>
      </w:r>
      <w:r w:rsidR="00B44E86" w:rsidRPr="00B01B5C">
        <w:rPr>
          <w:rFonts w:eastAsia="SimSun"/>
          <w:color w:val="000000" w:themeColor="text1"/>
          <w:kern w:val="2"/>
          <w:sz w:val="28"/>
          <w:szCs w:val="28"/>
          <w:lang w:eastAsia="zh-CN"/>
        </w:rPr>
        <w:t>)</w:t>
      </w:r>
      <w:r w:rsidR="00117118" w:rsidRPr="00B01B5C">
        <w:rPr>
          <w:rFonts w:eastAsia="SimSun"/>
          <w:color w:val="000000" w:themeColor="text1"/>
          <w:kern w:val="2"/>
          <w:sz w:val="28"/>
          <w:szCs w:val="28"/>
          <w:lang w:eastAsia="zh-CN"/>
        </w:rPr>
        <w:t>;</w:t>
      </w:r>
      <w:r w:rsidR="000B6F33" w:rsidRPr="00B01B5C">
        <w:rPr>
          <w:rFonts w:eastAsia="SimSun"/>
          <w:color w:val="000000" w:themeColor="text1"/>
          <w:kern w:val="2"/>
          <w:sz w:val="28"/>
          <w:szCs w:val="28"/>
          <w:lang w:eastAsia="zh-CN"/>
        </w:rPr>
        <w:t xml:space="preserve"> </w:t>
      </w:r>
    </w:p>
    <w:p w:rsidR="00117118" w:rsidRPr="00B01B5C" w:rsidRDefault="00DF7578" w:rsidP="00F92081">
      <w:pPr>
        <w:widowControl w:val="0"/>
        <w:suppressAutoHyphens/>
        <w:ind w:firstLine="720"/>
        <w:jc w:val="both"/>
        <w:rPr>
          <w:rFonts w:eastAsia="SimSun"/>
          <w:color w:val="000000" w:themeColor="text1"/>
          <w:kern w:val="2"/>
          <w:sz w:val="28"/>
          <w:szCs w:val="28"/>
          <w:lang w:eastAsia="zh-CN"/>
        </w:rPr>
      </w:pPr>
      <w:r w:rsidRPr="00B01B5C">
        <w:rPr>
          <w:rFonts w:eastAsia="SimSun"/>
          <w:color w:val="000000" w:themeColor="text1"/>
          <w:kern w:val="2"/>
          <w:sz w:val="28"/>
          <w:szCs w:val="28"/>
          <w:lang w:eastAsia="zh-CN"/>
        </w:rPr>
        <w:t xml:space="preserve">- </w:t>
      </w:r>
      <w:r w:rsidR="00117118" w:rsidRPr="00B01B5C">
        <w:rPr>
          <w:rFonts w:eastAsia="SimSun"/>
          <w:color w:val="000000" w:themeColor="text1"/>
          <w:kern w:val="2"/>
          <w:sz w:val="28"/>
          <w:szCs w:val="28"/>
          <w:lang w:eastAsia="zh-CN"/>
        </w:rPr>
        <w:t>находятся на хранении 52</w:t>
      </w:r>
      <w:r w:rsidR="002A5C97" w:rsidRPr="00B01B5C">
        <w:rPr>
          <w:rFonts w:eastAsia="SimSun"/>
          <w:color w:val="000000" w:themeColor="text1"/>
          <w:kern w:val="2"/>
          <w:sz w:val="28"/>
          <w:szCs w:val="28"/>
          <w:lang w:eastAsia="zh-CN"/>
        </w:rPr>
        <w:t xml:space="preserve"> </w:t>
      </w:r>
      <w:r w:rsidR="00F92081" w:rsidRPr="00B01B5C">
        <w:rPr>
          <w:rFonts w:eastAsia="SimSun"/>
          <w:color w:val="000000" w:themeColor="text1"/>
          <w:kern w:val="2"/>
          <w:sz w:val="28"/>
          <w:szCs w:val="28"/>
          <w:lang w:eastAsia="zh-CN"/>
        </w:rPr>
        <w:t>626</w:t>
      </w:r>
      <w:r w:rsidR="00117118" w:rsidRPr="00B01B5C">
        <w:rPr>
          <w:rFonts w:eastAsia="SimSun"/>
          <w:color w:val="000000" w:themeColor="text1"/>
          <w:kern w:val="2"/>
          <w:sz w:val="28"/>
          <w:szCs w:val="28"/>
          <w:lang w:eastAsia="zh-CN"/>
        </w:rPr>
        <w:t xml:space="preserve"> </w:t>
      </w:r>
      <w:r w:rsidR="00B44E86" w:rsidRPr="00B01B5C">
        <w:rPr>
          <w:rFonts w:eastAsia="SimSun"/>
          <w:color w:val="000000" w:themeColor="text1"/>
          <w:kern w:val="2"/>
          <w:sz w:val="28"/>
          <w:szCs w:val="28"/>
          <w:lang w:eastAsia="zh-CN"/>
        </w:rPr>
        <w:t xml:space="preserve">ед. хр. </w:t>
      </w:r>
      <w:r w:rsidR="00117118" w:rsidRPr="00B01B5C">
        <w:rPr>
          <w:rFonts w:eastAsia="SimSun"/>
          <w:color w:val="000000" w:themeColor="text1"/>
          <w:kern w:val="2"/>
          <w:sz w:val="28"/>
          <w:szCs w:val="28"/>
          <w:lang w:eastAsia="zh-CN"/>
        </w:rPr>
        <w:t>(</w:t>
      </w:r>
      <w:r w:rsidR="001D1D08" w:rsidRPr="00B01B5C">
        <w:rPr>
          <w:rFonts w:eastAsia="SimSun"/>
          <w:color w:val="000000" w:themeColor="text1"/>
          <w:kern w:val="2"/>
          <w:sz w:val="28"/>
          <w:szCs w:val="28"/>
          <w:lang w:eastAsia="zh-CN"/>
        </w:rPr>
        <w:t>на 31.12.2022</w:t>
      </w:r>
      <w:r w:rsidR="00117118" w:rsidRPr="00B01B5C">
        <w:rPr>
          <w:rFonts w:eastAsia="SimSun"/>
          <w:color w:val="000000" w:themeColor="text1"/>
          <w:kern w:val="2"/>
          <w:sz w:val="28"/>
          <w:szCs w:val="28"/>
          <w:lang w:eastAsia="zh-CN"/>
        </w:rPr>
        <w:t xml:space="preserve"> </w:t>
      </w:r>
      <w:r w:rsidR="002A5C97" w:rsidRPr="00B01B5C">
        <w:rPr>
          <w:rFonts w:eastAsia="SimSun"/>
          <w:color w:val="000000" w:themeColor="text1"/>
          <w:kern w:val="2"/>
          <w:sz w:val="28"/>
          <w:szCs w:val="28"/>
          <w:lang w:eastAsia="zh-CN"/>
        </w:rPr>
        <w:t>–</w:t>
      </w:r>
      <w:r w:rsidR="00117118" w:rsidRPr="00B01B5C">
        <w:rPr>
          <w:rFonts w:eastAsia="SimSun"/>
          <w:color w:val="000000" w:themeColor="text1"/>
          <w:kern w:val="2"/>
          <w:sz w:val="28"/>
          <w:szCs w:val="28"/>
          <w:lang w:eastAsia="zh-CN"/>
        </w:rPr>
        <w:t xml:space="preserve"> 5</w:t>
      </w:r>
      <w:r w:rsidR="00F92081" w:rsidRPr="00B01B5C">
        <w:rPr>
          <w:rFonts w:eastAsia="SimSun"/>
          <w:color w:val="000000" w:themeColor="text1"/>
          <w:kern w:val="2"/>
          <w:sz w:val="28"/>
          <w:szCs w:val="28"/>
          <w:lang w:eastAsia="zh-CN"/>
        </w:rPr>
        <w:t>2</w:t>
      </w:r>
      <w:r w:rsidR="002A5C97" w:rsidRPr="00B01B5C">
        <w:rPr>
          <w:rFonts w:eastAsia="SimSun"/>
          <w:color w:val="000000" w:themeColor="text1"/>
          <w:kern w:val="2"/>
          <w:sz w:val="28"/>
          <w:szCs w:val="28"/>
          <w:lang w:eastAsia="zh-CN"/>
        </w:rPr>
        <w:t xml:space="preserve"> </w:t>
      </w:r>
      <w:r w:rsidR="00F92081" w:rsidRPr="00B01B5C">
        <w:rPr>
          <w:rFonts w:eastAsia="SimSun"/>
          <w:color w:val="000000" w:themeColor="text1"/>
          <w:kern w:val="2"/>
          <w:sz w:val="28"/>
          <w:szCs w:val="28"/>
          <w:lang w:eastAsia="zh-CN"/>
        </w:rPr>
        <w:t>248</w:t>
      </w:r>
      <w:r w:rsidR="001A595A" w:rsidRPr="00B01B5C">
        <w:rPr>
          <w:rFonts w:eastAsia="SimSun"/>
          <w:color w:val="000000" w:themeColor="text1"/>
          <w:kern w:val="2"/>
          <w:sz w:val="28"/>
          <w:szCs w:val="28"/>
          <w:lang w:eastAsia="zh-CN"/>
        </w:rPr>
        <w:t xml:space="preserve"> ед. хр</w:t>
      </w:r>
      <w:r w:rsidR="00117118" w:rsidRPr="00B01B5C">
        <w:rPr>
          <w:rFonts w:eastAsia="SimSun"/>
          <w:color w:val="000000" w:themeColor="text1"/>
          <w:kern w:val="2"/>
          <w:sz w:val="28"/>
          <w:szCs w:val="28"/>
          <w:lang w:eastAsia="zh-CN"/>
        </w:rPr>
        <w:t>.</w:t>
      </w:r>
      <w:r w:rsidR="00B44E86" w:rsidRPr="00B01B5C">
        <w:rPr>
          <w:rFonts w:eastAsia="SimSun"/>
          <w:color w:val="000000" w:themeColor="text1"/>
          <w:kern w:val="2"/>
          <w:sz w:val="28"/>
          <w:szCs w:val="28"/>
          <w:lang w:eastAsia="zh-CN"/>
        </w:rPr>
        <w:t>)</w:t>
      </w:r>
      <w:r w:rsidR="00117118" w:rsidRPr="00B01B5C">
        <w:rPr>
          <w:rFonts w:eastAsia="SimSun"/>
          <w:color w:val="000000" w:themeColor="text1"/>
          <w:kern w:val="2"/>
          <w:sz w:val="28"/>
          <w:szCs w:val="28"/>
          <w:lang w:eastAsia="zh-CN"/>
        </w:rPr>
        <w:t>, в том числе: управленческой документации (постоянного хранения) 27</w:t>
      </w:r>
      <w:r w:rsidR="00DA0758" w:rsidRPr="00B01B5C">
        <w:rPr>
          <w:rFonts w:eastAsia="SimSun"/>
          <w:color w:val="000000" w:themeColor="text1"/>
          <w:kern w:val="2"/>
          <w:sz w:val="28"/>
          <w:szCs w:val="28"/>
          <w:lang w:eastAsia="zh-CN"/>
        </w:rPr>
        <w:t xml:space="preserve"> </w:t>
      </w:r>
      <w:r w:rsidR="00F92081" w:rsidRPr="00B01B5C">
        <w:rPr>
          <w:rFonts w:eastAsia="SimSun"/>
          <w:color w:val="000000" w:themeColor="text1"/>
          <w:kern w:val="2"/>
          <w:sz w:val="28"/>
          <w:szCs w:val="28"/>
          <w:lang w:eastAsia="zh-CN"/>
        </w:rPr>
        <w:t>386</w:t>
      </w:r>
      <w:r w:rsidR="00117118" w:rsidRPr="00B01B5C">
        <w:rPr>
          <w:rFonts w:eastAsia="SimSun"/>
          <w:color w:val="000000" w:themeColor="text1"/>
          <w:kern w:val="2"/>
          <w:sz w:val="28"/>
          <w:szCs w:val="28"/>
          <w:lang w:eastAsia="zh-CN"/>
        </w:rPr>
        <w:t xml:space="preserve"> ед.</w:t>
      </w:r>
      <w:r w:rsidR="000B6F33" w:rsidRPr="00B01B5C">
        <w:rPr>
          <w:rFonts w:eastAsia="SimSun"/>
          <w:color w:val="000000" w:themeColor="text1"/>
          <w:kern w:val="2"/>
          <w:sz w:val="28"/>
          <w:szCs w:val="28"/>
          <w:lang w:eastAsia="zh-CN"/>
        </w:rPr>
        <w:t xml:space="preserve"> </w:t>
      </w:r>
      <w:r w:rsidR="00117118" w:rsidRPr="00B01B5C">
        <w:rPr>
          <w:rFonts w:eastAsia="SimSun"/>
          <w:color w:val="000000" w:themeColor="text1"/>
          <w:kern w:val="2"/>
          <w:sz w:val="28"/>
          <w:szCs w:val="28"/>
          <w:lang w:eastAsia="zh-CN"/>
        </w:rPr>
        <w:t xml:space="preserve">хр., документов личного происхождения </w:t>
      </w:r>
      <w:r w:rsidR="00F92081" w:rsidRPr="00B01B5C">
        <w:rPr>
          <w:rFonts w:eastAsia="SimSun"/>
          <w:color w:val="000000" w:themeColor="text1"/>
          <w:kern w:val="2"/>
          <w:sz w:val="28"/>
          <w:szCs w:val="28"/>
          <w:lang w:eastAsia="zh-CN"/>
        </w:rPr>
        <w:t>184</w:t>
      </w:r>
      <w:r w:rsidR="00117118" w:rsidRPr="00B01B5C">
        <w:rPr>
          <w:rFonts w:eastAsia="SimSun"/>
          <w:color w:val="000000" w:themeColor="text1"/>
          <w:kern w:val="2"/>
          <w:sz w:val="28"/>
          <w:szCs w:val="28"/>
          <w:lang w:eastAsia="zh-CN"/>
        </w:rPr>
        <w:t xml:space="preserve"> ед.</w:t>
      </w:r>
      <w:r w:rsidR="000B6F33" w:rsidRPr="00B01B5C">
        <w:rPr>
          <w:rFonts w:eastAsia="SimSun"/>
          <w:color w:val="000000" w:themeColor="text1"/>
          <w:kern w:val="2"/>
          <w:sz w:val="28"/>
          <w:szCs w:val="28"/>
          <w:lang w:eastAsia="zh-CN"/>
        </w:rPr>
        <w:t xml:space="preserve"> </w:t>
      </w:r>
      <w:r w:rsidR="00117118" w:rsidRPr="00B01B5C">
        <w:rPr>
          <w:rFonts w:eastAsia="SimSun"/>
          <w:color w:val="000000" w:themeColor="text1"/>
          <w:kern w:val="2"/>
          <w:sz w:val="28"/>
          <w:szCs w:val="28"/>
          <w:lang w:eastAsia="zh-CN"/>
        </w:rPr>
        <w:t>хр., научно-технической документации 22 ед.</w:t>
      </w:r>
      <w:r w:rsidR="00120D75" w:rsidRPr="00B01B5C">
        <w:rPr>
          <w:rFonts w:eastAsia="SimSun"/>
          <w:color w:val="000000" w:themeColor="text1"/>
          <w:kern w:val="2"/>
          <w:sz w:val="28"/>
          <w:szCs w:val="28"/>
          <w:lang w:eastAsia="zh-CN"/>
        </w:rPr>
        <w:t xml:space="preserve"> </w:t>
      </w:r>
      <w:r w:rsidR="00117118" w:rsidRPr="00B01B5C">
        <w:rPr>
          <w:rFonts w:eastAsia="SimSun"/>
          <w:color w:val="000000" w:themeColor="text1"/>
          <w:kern w:val="2"/>
          <w:sz w:val="28"/>
          <w:szCs w:val="28"/>
          <w:lang w:eastAsia="zh-CN"/>
        </w:rPr>
        <w:t>хр., документов по личному составу 23</w:t>
      </w:r>
      <w:r w:rsidR="00DA0758" w:rsidRPr="00B01B5C">
        <w:rPr>
          <w:rFonts w:eastAsia="SimSun"/>
          <w:color w:val="000000" w:themeColor="text1"/>
          <w:kern w:val="2"/>
          <w:sz w:val="28"/>
          <w:szCs w:val="28"/>
          <w:lang w:eastAsia="zh-CN"/>
        </w:rPr>
        <w:t xml:space="preserve"> </w:t>
      </w:r>
      <w:r w:rsidR="00117118" w:rsidRPr="00B01B5C">
        <w:rPr>
          <w:rFonts w:eastAsia="SimSun"/>
          <w:color w:val="000000" w:themeColor="text1"/>
          <w:kern w:val="2"/>
          <w:sz w:val="28"/>
          <w:szCs w:val="28"/>
          <w:lang w:eastAsia="zh-CN"/>
        </w:rPr>
        <w:t>577 ед.</w:t>
      </w:r>
      <w:r w:rsidR="000B6F33" w:rsidRPr="00B01B5C">
        <w:rPr>
          <w:rFonts w:eastAsia="SimSun"/>
          <w:color w:val="000000" w:themeColor="text1"/>
          <w:kern w:val="2"/>
          <w:sz w:val="28"/>
          <w:szCs w:val="28"/>
          <w:lang w:eastAsia="zh-CN"/>
        </w:rPr>
        <w:t xml:space="preserve"> </w:t>
      </w:r>
      <w:r w:rsidR="00117118" w:rsidRPr="00B01B5C">
        <w:rPr>
          <w:rFonts w:eastAsia="SimSun"/>
          <w:color w:val="000000" w:themeColor="text1"/>
          <w:kern w:val="2"/>
          <w:sz w:val="28"/>
          <w:szCs w:val="28"/>
          <w:lang w:eastAsia="zh-CN"/>
        </w:rPr>
        <w:t>хр.;</w:t>
      </w:r>
      <w:r w:rsidR="005C6D0D" w:rsidRPr="00B01B5C">
        <w:rPr>
          <w:rFonts w:eastAsia="SimSun"/>
          <w:color w:val="000000" w:themeColor="text1"/>
          <w:kern w:val="2"/>
          <w:sz w:val="28"/>
          <w:szCs w:val="28"/>
          <w:lang w:eastAsia="zh-CN"/>
        </w:rPr>
        <w:t xml:space="preserve"> </w:t>
      </w:r>
      <w:r w:rsidR="00117118" w:rsidRPr="00B01B5C">
        <w:rPr>
          <w:rFonts w:eastAsia="SimSun"/>
          <w:color w:val="000000" w:themeColor="text1"/>
          <w:kern w:val="2"/>
          <w:sz w:val="28"/>
          <w:szCs w:val="28"/>
          <w:lang w:eastAsia="zh-CN"/>
        </w:rPr>
        <w:t>фотодокументов 1</w:t>
      </w:r>
      <w:r w:rsidR="00F92081" w:rsidRPr="00B01B5C">
        <w:rPr>
          <w:rFonts w:eastAsia="SimSun"/>
          <w:color w:val="000000" w:themeColor="text1"/>
          <w:kern w:val="2"/>
          <w:sz w:val="28"/>
          <w:szCs w:val="28"/>
          <w:lang w:eastAsia="zh-CN"/>
        </w:rPr>
        <w:t xml:space="preserve"> </w:t>
      </w:r>
      <w:r w:rsidR="00117118" w:rsidRPr="00B01B5C">
        <w:rPr>
          <w:rFonts w:eastAsia="SimSun"/>
          <w:color w:val="000000" w:themeColor="text1"/>
          <w:kern w:val="2"/>
          <w:sz w:val="28"/>
          <w:szCs w:val="28"/>
          <w:lang w:eastAsia="zh-CN"/>
        </w:rPr>
        <w:t>4</w:t>
      </w:r>
      <w:r w:rsidR="00F92081" w:rsidRPr="00B01B5C">
        <w:rPr>
          <w:rFonts w:eastAsia="SimSun"/>
          <w:color w:val="000000" w:themeColor="text1"/>
          <w:kern w:val="2"/>
          <w:sz w:val="28"/>
          <w:szCs w:val="28"/>
          <w:lang w:eastAsia="zh-CN"/>
        </w:rPr>
        <w:t>47</w:t>
      </w:r>
      <w:r w:rsidR="00117118" w:rsidRPr="00B01B5C">
        <w:rPr>
          <w:rFonts w:eastAsia="SimSun"/>
          <w:color w:val="000000" w:themeColor="text1"/>
          <w:kern w:val="2"/>
          <w:sz w:val="28"/>
          <w:szCs w:val="28"/>
          <w:lang w:eastAsia="zh-CN"/>
        </w:rPr>
        <w:t xml:space="preserve"> ед.</w:t>
      </w:r>
      <w:r w:rsidR="000B6F33" w:rsidRPr="00B01B5C">
        <w:rPr>
          <w:rFonts w:eastAsia="SimSun"/>
          <w:color w:val="000000" w:themeColor="text1"/>
          <w:kern w:val="2"/>
          <w:sz w:val="28"/>
          <w:szCs w:val="28"/>
          <w:lang w:eastAsia="zh-CN"/>
        </w:rPr>
        <w:t xml:space="preserve"> </w:t>
      </w:r>
      <w:r w:rsidR="00117118" w:rsidRPr="00B01B5C">
        <w:rPr>
          <w:rFonts w:eastAsia="SimSun"/>
          <w:color w:val="000000" w:themeColor="text1"/>
          <w:kern w:val="2"/>
          <w:sz w:val="28"/>
          <w:szCs w:val="28"/>
          <w:lang w:eastAsia="zh-CN"/>
        </w:rPr>
        <w:t xml:space="preserve">хр., машиночитаемых документов </w:t>
      </w:r>
      <w:r w:rsidR="00F92081" w:rsidRPr="00B01B5C">
        <w:rPr>
          <w:rFonts w:eastAsia="SimSun"/>
          <w:color w:val="000000" w:themeColor="text1"/>
          <w:kern w:val="2"/>
          <w:sz w:val="28"/>
          <w:szCs w:val="28"/>
          <w:lang w:eastAsia="zh-CN"/>
        </w:rPr>
        <w:t>10</w:t>
      </w:r>
      <w:r w:rsidR="00117118" w:rsidRPr="00B01B5C">
        <w:rPr>
          <w:rFonts w:eastAsia="SimSun"/>
          <w:color w:val="000000" w:themeColor="text1"/>
          <w:kern w:val="2"/>
          <w:sz w:val="28"/>
          <w:szCs w:val="28"/>
          <w:lang w:eastAsia="zh-CN"/>
        </w:rPr>
        <w:t xml:space="preserve"> ед.</w:t>
      </w:r>
      <w:r w:rsidR="000B6F33" w:rsidRPr="00B01B5C">
        <w:rPr>
          <w:rFonts w:eastAsia="SimSun"/>
          <w:color w:val="000000" w:themeColor="text1"/>
          <w:kern w:val="2"/>
          <w:sz w:val="28"/>
          <w:szCs w:val="28"/>
          <w:lang w:eastAsia="zh-CN"/>
        </w:rPr>
        <w:t xml:space="preserve"> </w:t>
      </w:r>
      <w:r w:rsidR="00117118" w:rsidRPr="00B01B5C">
        <w:rPr>
          <w:rFonts w:eastAsia="SimSun"/>
          <w:color w:val="000000" w:themeColor="text1"/>
          <w:kern w:val="2"/>
          <w:sz w:val="28"/>
          <w:szCs w:val="28"/>
          <w:lang w:eastAsia="zh-CN"/>
        </w:rPr>
        <w:t>хр.</w:t>
      </w:r>
      <w:r w:rsidRPr="00B01B5C">
        <w:rPr>
          <w:rFonts w:eastAsia="SimSun"/>
          <w:color w:val="000000" w:themeColor="text1"/>
          <w:kern w:val="2"/>
          <w:sz w:val="28"/>
          <w:szCs w:val="28"/>
          <w:lang w:eastAsia="zh-CN"/>
        </w:rPr>
        <w:t xml:space="preserve"> </w:t>
      </w:r>
    </w:p>
    <w:p w:rsidR="00D67BEE" w:rsidRPr="00B01B5C" w:rsidRDefault="003D1FD6" w:rsidP="002468C3">
      <w:pPr>
        <w:suppressAutoHyphens/>
        <w:ind w:firstLine="720"/>
        <w:jc w:val="both"/>
        <w:rPr>
          <w:color w:val="000000" w:themeColor="text1"/>
          <w:sz w:val="28"/>
          <w:szCs w:val="28"/>
        </w:rPr>
      </w:pPr>
      <w:r w:rsidRPr="00B01B5C">
        <w:rPr>
          <w:color w:val="000000" w:themeColor="text1"/>
          <w:sz w:val="28"/>
          <w:szCs w:val="28"/>
        </w:rPr>
        <w:lastRenderedPageBreak/>
        <w:t xml:space="preserve">В </w:t>
      </w:r>
      <w:r w:rsidR="00D67BEE" w:rsidRPr="00B01B5C">
        <w:rPr>
          <w:color w:val="000000" w:themeColor="text1"/>
          <w:sz w:val="28"/>
          <w:szCs w:val="28"/>
        </w:rPr>
        <w:t xml:space="preserve">2023 </w:t>
      </w:r>
      <w:r w:rsidRPr="00B01B5C">
        <w:rPr>
          <w:color w:val="000000" w:themeColor="text1"/>
          <w:sz w:val="28"/>
          <w:szCs w:val="28"/>
        </w:rPr>
        <w:t>год</w:t>
      </w:r>
      <w:r w:rsidR="00D67BEE" w:rsidRPr="00B01B5C">
        <w:rPr>
          <w:color w:val="000000" w:themeColor="text1"/>
          <w:sz w:val="28"/>
          <w:szCs w:val="28"/>
        </w:rPr>
        <w:t>у</w:t>
      </w:r>
      <w:r w:rsidRPr="00B01B5C">
        <w:rPr>
          <w:color w:val="000000" w:themeColor="text1"/>
          <w:sz w:val="28"/>
          <w:szCs w:val="28"/>
        </w:rPr>
        <w:t xml:space="preserve"> </w:t>
      </w:r>
      <w:r w:rsidR="00D67BEE" w:rsidRPr="00B01B5C">
        <w:rPr>
          <w:color w:val="000000" w:themeColor="text1"/>
          <w:sz w:val="28"/>
          <w:szCs w:val="28"/>
        </w:rPr>
        <w:t>п</w:t>
      </w:r>
      <w:r w:rsidRPr="00B01B5C">
        <w:rPr>
          <w:color w:val="000000" w:themeColor="text1"/>
          <w:sz w:val="28"/>
          <w:szCs w:val="28"/>
        </w:rPr>
        <w:t>родолжена работа по оцифровке описей и внесени</w:t>
      </w:r>
      <w:r w:rsidR="00D67BEE" w:rsidRPr="00B01B5C">
        <w:rPr>
          <w:color w:val="000000" w:themeColor="text1"/>
          <w:sz w:val="28"/>
          <w:szCs w:val="28"/>
        </w:rPr>
        <w:t>ю информации в поля базы данных «Архивный фонд»</w:t>
      </w:r>
      <w:r w:rsidRPr="00B01B5C">
        <w:rPr>
          <w:color w:val="000000" w:themeColor="text1"/>
          <w:sz w:val="28"/>
          <w:szCs w:val="28"/>
        </w:rPr>
        <w:t xml:space="preserve">. </w:t>
      </w:r>
      <w:r w:rsidR="00D67BEE" w:rsidRPr="00B01B5C">
        <w:rPr>
          <w:color w:val="000000" w:themeColor="text1"/>
          <w:sz w:val="28"/>
          <w:szCs w:val="28"/>
        </w:rPr>
        <w:t>В</w:t>
      </w:r>
      <w:r w:rsidRPr="00B01B5C">
        <w:rPr>
          <w:color w:val="000000" w:themeColor="text1"/>
          <w:sz w:val="28"/>
          <w:szCs w:val="28"/>
        </w:rPr>
        <w:t xml:space="preserve">несено в программный комплекс «Архивный фонд» </w:t>
      </w:r>
      <w:r w:rsidR="00D67BEE" w:rsidRPr="00B01B5C">
        <w:rPr>
          <w:color w:val="000000" w:themeColor="text1"/>
          <w:sz w:val="28"/>
          <w:szCs w:val="28"/>
        </w:rPr>
        <w:t xml:space="preserve">13 702 </w:t>
      </w:r>
      <w:r w:rsidR="00B44E86" w:rsidRPr="00B01B5C">
        <w:rPr>
          <w:rFonts w:eastAsia="SimSun"/>
          <w:color w:val="000000" w:themeColor="text1"/>
          <w:kern w:val="2"/>
          <w:sz w:val="28"/>
          <w:szCs w:val="28"/>
          <w:lang w:eastAsia="zh-CN"/>
        </w:rPr>
        <w:t>ед. хр.</w:t>
      </w:r>
      <w:r w:rsidR="00B44E86" w:rsidRPr="00B01B5C">
        <w:rPr>
          <w:color w:val="000000" w:themeColor="text1"/>
          <w:sz w:val="28"/>
          <w:szCs w:val="28"/>
        </w:rPr>
        <w:t xml:space="preserve"> (в 2022 году – 7 852</w:t>
      </w:r>
      <w:r w:rsidR="00D67BEE" w:rsidRPr="00B01B5C">
        <w:rPr>
          <w:color w:val="000000" w:themeColor="text1"/>
          <w:sz w:val="28"/>
          <w:szCs w:val="28"/>
        </w:rPr>
        <w:t xml:space="preserve"> ед. хр.</w:t>
      </w:r>
      <w:r w:rsidR="00B44E86" w:rsidRPr="00B01B5C">
        <w:rPr>
          <w:color w:val="000000" w:themeColor="text1"/>
          <w:sz w:val="28"/>
          <w:szCs w:val="28"/>
        </w:rPr>
        <w:t>)</w:t>
      </w:r>
      <w:r w:rsidR="00D67BEE" w:rsidRPr="00B01B5C">
        <w:rPr>
          <w:color w:val="000000" w:themeColor="text1"/>
          <w:sz w:val="28"/>
          <w:szCs w:val="28"/>
        </w:rPr>
        <w:t>, что составляет 26%</w:t>
      </w:r>
      <w:r w:rsidR="001D1D08" w:rsidRPr="00B01B5C">
        <w:rPr>
          <w:color w:val="000000" w:themeColor="text1"/>
          <w:sz w:val="28"/>
          <w:szCs w:val="28"/>
        </w:rPr>
        <w:t xml:space="preserve"> (в 2022 году – 15%)</w:t>
      </w:r>
      <w:r w:rsidR="00D67BEE" w:rsidRPr="00B01B5C">
        <w:rPr>
          <w:color w:val="000000" w:themeColor="text1"/>
          <w:sz w:val="28"/>
          <w:szCs w:val="28"/>
        </w:rPr>
        <w:t xml:space="preserve"> от общего количества единиц хранения, находящихся в архивном отделе. Полностью отсканировано 313 описей дел (100% от общего количества описей дел, находящихся в архивном отделе</w:t>
      </w:r>
      <w:r w:rsidR="001D1D08" w:rsidRPr="00B01B5C">
        <w:rPr>
          <w:color w:val="000000" w:themeColor="text1"/>
          <w:sz w:val="28"/>
          <w:szCs w:val="28"/>
        </w:rPr>
        <w:t>)</w:t>
      </w:r>
      <w:r w:rsidR="00D67BEE" w:rsidRPr="00B01B5C">
        <w:rPr>
          <w:color w:val="000000" w:themeColor="text1"/>
          <w:sz w:val="28"/>
          <w:szCs w:val="28"/>
        </w:rPr>
        <w:t>.</w:t>
      </w:r>
    </w:p>
    <w:p w:rsidR="004C3844" w:rsidRPr="00B01B5C" w:rsidRDefault="000849A0" w:rsidP="002468C3">
      <w:pPr>
        <w:suppressAutoHyphens/>
        <w:ind w:firstLine="720"/>
        <w:jc w:val="both"/>
        <w:rPr>
          <w:color w:val="000000" w:themeColor="text1"/>
          <w:sz w:val="28"/>
          <w:szCs w:val="28"/>
        </w:rPr>
      </w:pPr>
      <w:r w:rsidRPr="00B01B5C">
        <w:rPr>
          <w:color w:val="000000" w:themeColor="text1"/>
          <w:sz w:val="28"/>
          <w:szCs w:val="28"/>
        </w:rPr>
        <w:t>В 2023 году</w:t>
      </w:r>
      <w:r w:rsidR="004C3844" w:rsidRPr="00B01B5C">
        <w:rPr>
          <w:color w:val="000000" w:themeColor="text1"/>
          <w:sz w:val="28"/>
          <w:szCs w:val="28"/>
        </w:rPr>
        <w:t xml:space="preserve"> архивным отделом исполнено </w:t>
      </w:r>
      <w:r w:rsidR="00B7694F" w:rsidRPr="00B01B5C">
        <w:rPr>
          <w:color w:val="000000" w:themeColor="text1"/>
          <w:sz w:val="28"/>
          <w:szCs w:val="28"/>
        </w:rPr>
        <w:t>3 383</w:t>
      </w:r>
      <w:r w:rsidR="004C3844" w:rsidRPr="00B01B5C">
        <w:rPr>
          <w:color w:val="000000" w:themeColor="text1"/>
          <w:sz w:val="28"/>
          <w:szCs w:val="28"/>
        </w:rPr>
        <w:t xml:space="preserve"> </w:t>
      </w:r>
      <w:r w:rsidR="00B44E86" w:rsidRPr="00B01B5C">
        <w:rPr>
          <w:color w:val="000000" w:themeColor="text1"/>
          <w:sz w:val="28"/>
          <w:szCs w:val="28"/>
        </w:rPr>
        <w:t xml:space="preserve">запроса </w:t>
      </w:r>
      <w:r w:rsidR="004C3844" w:rsidRPr="00B01B5C">
        <w:rPr>
          <w:color w:val="000000" w:themeColor="text1"/>
          <w:sz w:val="28"/>
          <w:szCs w:val="28"/>
        </w:rPr>
        <w:t>(</w:t>
      </w:r>
      <w:r w:rsidR="00430367" w:rsidRPr="00B01B5C">
        <w:rPr>
          <w:color w:val="000000" w:themeColor="text1"/>
          <w:sz w:val="28"/>
          <w:szCs w:val="28"/>
        </w:rPr>
        <w:t>в 2022 году</w:t>
      </w:r>
      <w:r w:rsidR="004C3844" w:rsidRPr="00B01B5C">
        <w:rPr>
          <w:color w:val="000000" w:themeColor="text1"/>
          <w:sz w:val="28"/>
          <w:szCs w:val="28"/>
        </w:rPr>
        <w:t xml:space="preserve"> </w:t>
      </w:r>
      <w:r w:rsidR="002A5C97" w:rsidRPr="00B01B5C">
        <w:rPr>
          <w:color w:val="000000" w:themeColor="text1"/>
          <w:sz w:val="28"/>
          <w:szCs w:val="28"/>
        </w:rPr>
        <w:t>–</w:t>
      </w:r>
      <w:r w:rsidR="004C3844" w:rsidRPr="00B01B5C">
        <w:rPr>
          <w:color w:val="000000" w:themeColor="text1"/>
          <w:sz w:val="28"/>
          <w:szCs w:val="28"/>
        </w:rPr>
        <w:t xml:space="preserve"> </w:t>
      </w:r>
      <w:r w:rsidR="00B7694F" w:rsidRPr="00B01B5C">
        <w:rPr>
          <w:color w:val="000000" w:themeColor="text1"/>
          <w:sz w:val="28"/>
          <w:szCs w:val="28"/>
        </w:rPr>
        <w:t>3 079</w:t>
      </w:r>
      <w:r w:rsidR="00B44E86" w:rsidRPr="00B01B5C">
        <w:rPr>
          <w:color w:val="000000" w:themeColor="text1"/>
          <w:sz w:val="28"/>
          <w:szCs w:val="28"/>
        </w:rPr>
        <w:t xml:space="preserve"> запросов)</w:t>
      </w:r>
      <w:r w:rsidR="004C3844" w:rsidRPr="00B01B5C">
        <w:rPr>
          <w:color w:val="000000" w:themeColor="text1"/>
          <w:sz w:val="28"/>
          <w:szCs w:val="28"/>
        </w:rPr>
        <w:t xml:space="preserve">, из них </w:t>
      </w:r>
      <w:r w:rsidR="00B7694F" w:rsidRPr="00B01B5C">
        <w:rPr>
          <w:color w:val="000000" w:themeColor="text1"/>
          <w:sz w:val="28"/>
          <w:szCs w:val="28"/>
        </w:rPr>
        <w:t>3 158</w:t>
      </w:r>
      <w:r w:rsidR="004C3844" w:rsidRPr="00B01B5C">
        <w:rPr>
          <w:color w:val="000000" w:themeColor="text1"/>
          <w:sz w:val="28"/>
          <w:szCs w:val="28"/>
        </w:rPr>
        <w:t xml:space="preserve"> </w:t>
      </w:r>
      <w:r w:rsidR="00B44E86" w:rsidRPr="00B01B5C">
        <w:rPr>
          <w:color w:val="000000" w:themeColor="text1"/>
          <w:sz w:val="28"/>
          <w:szCs w:val="28"/>
        </w:rPr>
        <w:t xml:space="preserve">запросов </w:t>
      </w:r>
      <w:r w:rsidR="001D1D08" w:rsidRPr="00B01B5C">
        <w:rPr>
          <w:color w:val="000000" w:themeColor="text1"/>
          <w:sz w:val="28"/>
          <w:szCs w:val="28"/>
        </w:rPr>
        <w:t>(в 2022 году – 2</w:t>
      </w:r>
      <w:r w:rsidR="00B44E86" w:rsidRPr="00B01B5C">
        <w:rPr>
          <w:color w:val="000000" w:themeColor="text1"/>
          <w:sz w:val="28"/>
          <w:szCs w:val="28"/>
        </w:rPr>
        <w:t> </w:t>
      </w:r>
      <w:r w:rsidR="001D1D08" w:rsidRPr="00B01B5C">
        <w:rPr>
          <w:color w:val="000000" w:themeColor="text1"/>
          <w:sz w:val="28"/>
          <w:szCs w:val="28"/>
        </w:rPr>
        <w:t>902</w:t>
      </w:r>
      <w:r w:rsidR="00B44E86" w:rsidRPr="00B01B5C">
        <w:rPr>
          <w:color w:val="000000" w:themeColor="text1"/>
          <w:sz w:val="28"/>
          <w:szCs w:val="28"/>
        </w:rPr>
        <w:t xml:space="preserve"> запросов</w:t>
      </w:r>
      <w:r w:rsidR="001D1D08" w:rsidRPr="00B01B5C">
        <w:rPr>
          <w:color w:val="000000" w:themeColor="text1"/>
          <w:sz w:val="28"/>
          <w:szCs w:val="28"/>
        </w:rPr>
        <w:t xml:space="preserve">) </w:t>
      </w:r>
      <w:r w:rsidR="004C3844" w:rsidRPr="00B01B5C">
        <w:rPr>
          <w:color w:val="000000" w:themeColor="text1"/>
          <w:sz w:val="28"/>
          <w:szCs w:val="28"/>
        </w:rPr>
        <w:t>социально-правового характера</w:t>
      </w:r>
      <w:r w:rsidR="00063893" w:rsidRPr="00B01B5C">
        <w:rPr>
          <w:color w:val="000000" w:themeColor="text1"/>
          <w:sz w:val="28"/>
          <w:szCs w:val="28"/>
        </w:rPr>
        <w:t xml:space="preserve">, </w:t>
      </w:r>
      <w:r w:rsidR="00B7694F" w:rsidRPr="00B01B5C">
        <w:rPr>
          <w:color w:val="000000" w:themeColor="text1"/>
          <w:sz w:val="28"/>
          <w:szCs w:val="28"/>
        </w:rPr>
        <w:t>206</w:t>
      </w:r>
      <w:r w:rsidR="004C3844" w:rsidRPr="00B01B5C">
        <w:rPr>
          <w:color w:val="000000" w:themeColor="text1"/>
          <w:sz w:val="28"/>
          <w:szCs w:val="28"/>
        </w:rPr>
        <w:t xml:space="preserve"> </w:t>
      </w:r>
      <w:r w:rsidR="00B44E86" w:rsidRPr="00B01B5C">
        <w:rPr>
          <w:color w:val="000000" w:themeColor="text1"/>
          <w:sz w:val="28"/>
          <w:szCs w:val="28"/>
        </w:rPr>
        <w:t xml:space="preserve">запросов </w:t>
      </w:r>
      <w:r w:rsidR="001D1D08" w:rsidRPr="00B01B5C">
        <w:rPr>
          <w:color w:val="000000" w:themeColor="text1"/>
          <w:sz w:val="28"/>
          <w:szCs w:val="28"/>
        </w:rPr>
        <w:t>(в 2022 году – 160</w:t>
      </w:r>
      <w:r w:rsidR="00B44E86" w:rsidRPr="00B01B5C">
        <w:rPr>
          <w:color w:val="000000" w:themeColor="text1"/>
          <w:sz w:val="28"/>
          <w:szCs w:val="28"/>
        </w:rPr>
        <w:t xml:space="preserve"> запросов</w:t>
      </w:r>
      <w:r w:rsidR="001D1D08" w:rsidRPr="00B01B5C">
        <w:rPr>
          <w:color w:val="000000" w:themeColor="text1"/>
          <w:sz w:val="28"/>
          <w:szCs w:val="28"/>
        </w:rPr>
        <w:t xml:space="preserve">) </w:t>
      </w:r>
      <w:r w:rsidR="004C3844" w:rsidRPr="00B01B5C">
        <w:rPr>
          <w:color w:val="000000" w:themeColor="text1"/>
          <w:sz w:val="28"/>
          <w:szCs w:val="28"/>
        </w:rPr>
        <w:t>тематических, 1</w:t>
      </w:r>
      <w:r w:rsidR="00B7694F" w:rsidRPr="00B01B5C">
        <w:rPr>
          <w:color w:val="000000" w:themeColor="text1"/>
          <w:sz w:val="28"/>
          <w:szCs w:val="28"/>
        </w:rPr>
        <w:t>9</w:t>
      </w:r>
      <w:r w:rsidR="004C3844" w:rsidRPr="00B01B5C">
        <w:rPr>
          <w:color w:val="000000" w:themeColor="text1"/>
          <w:sz w:val="28"/>
          <w:szCs w:val="28"/>
        </w:rPr>
        <w:t xml:space="preserve"> </w:t>
      </w:r>
      <w:r w:rsidR="00B44E86" w:rsidRPr="00B01B5C">
        <w:rPr>
          <w:color w:val="000000" w:themeColor="text1"/>
          <w:sz w:val="28"/>
          <w:szCs w:val="28"/>
        </w:rPr>
        <w:t xml:space="preserve">запросов </w:t>
      </w:r>
      <w:r w:rsidR="001D1D08" w:rsidRPr="00B01B5C">
        <w:rPr>
          <w:color w:val="000000" w:themeColor="text1"/>
          <w:sz w:val="28"/>
          <w:szCs w:val="28"/>
        </w:rPr>
        <w:t>(в 2022 году – 17</w:t>
      </w:r>
      <w:r w:rsidR="00B44E86" w:rsidRPr="00B01B5C">
        <w:rPr>
          <w:color w:val="000000" w:themeColor="text1"/>
          <w:sz w:val="28"/>
          <w:szCs w:val="28"/>
        </w:rPr>
        <w:t xml:space="preserve"> запросов</w:t>
      </w:r>
      <w:r w:rsidR="001D1D08" w:rsidRPr="00B01B5C">
        <w:rPr>
          <w:color w:val="000000" w:themeColor="text1"/>
          <w:sz w:val="28"/>
          <w:szCs w:val="28"/>
        </w:rPr>
        <w:t xml:space="preserve">) </w:t>
      </w:r>
      <w:r w:rsidR="004C3844" w:rsidRPr="00B01B5C">
        <w:rPr>
          <w:color w:val="000000" w:themeColor="text1"/>
          <w:sz w:val="28"/>
          <w:szCs w:val="28"/>
        </w:rPr>
        <w:t>консульских.</w:t>
      </w:r>
    </w:p>
    <w:p w:rsidR="00063893" w:rsidRPr="00B01B5C" w:rsidRDefault="003339BD" w:rsidP="002468C3">
      <w:pPr>
        <w:suppressAutoHyphens/>
        <w:ind w:firstLine="720"/>
        <w:jc w:val="both"/>
        <w:rPr>
          <w:rFonts w:eastAsia="SimSun"/>
          <w:color w:val="000000" w:themeColor="text1"/>
          <w:kern w:val="2"/>
          <w:sz w:val="28"/>
          <w:szCs w:val="28"/>
          <w:lang w:eastAsia="zh-CN"/>
        </w:rPr>
      </w:pPr>
      <w:r w:rsidRPr="00B01B5C">
        <w:rPr>
          <w:color w:val="000000" w:themeColor="text1"/>
          <w:sz w:val="28"/>
          <w:szCs w:val="28"/>
        </w:rPr>
        <w:t xml:space="preserve">На сайте администрации </w:t>
      </w:r>
      <w:r w:rsidR="009F50F9" w:rsidRPr="00B01B5C">
        <w:rPr>
          <w:color w:val="000000" w:themeColor="text1"/>
          <w:sz w:val="28"/>
          <w:szCs w:val="28"/>
        </w:rPr>
        <w:t>муниципального округа</w:t>
      </w:r>
      <w:r w:rsidRPr="00B01B5C">
        <w:rPr>
          <w:color w:val="000000" w:themeColor="text1"/>
          <w:sz w:val="28"/>
          <w:szCs w:val="28"/>
        </w:rPr>
        <w:t xml:space="preserve"> </w:t>
      </w:r>
      <w:r w:rsidR="009F50F9" w:rsidRPr="00B01B5C">
        <w:rPr>
          <w:color w:val="000000" w:themeColor="text1"/>
          <w:sz w:val="28"/>
          <w:szCs w:val="28"/>
        </w:rPr>
        <w:t>размещена</w:t>
      </w:r>
      <w:r w:rsidRPr="00B01B5C">
        <w:rPr>
          <w:color w:val="000000" w:themeColor="text1"/>
          <w:sz w:val="28"/>
          <w:szCs w:val="28"/>
        </w:rPr>
        <w:t xml:space="preserve"> страница архивного отдела,</w:t>
      </w:r>
      <w:r w:rsidR="005C6D0D" w:rsidRPr="00B01B5C">
        <w:rPr>
          <w:color w:val="000000" w:themeColor="text1"/>
          <w:sz w:val="28"/>
          <w:szCs w:val="28"/>
        </w:rPr>
        <w:t xml:space="preserve"> </w:t>
      </w:r>
      <w:r w:rsidRPr="00B01B5C">
        <w:rPr>
          <w:color w:val="000000" w:themeColor="text1"/>
          <w:sz w:val="28"/>
          <w:szCs w:val="28"/>
        </w:rPr>
        <w:t xml:space="preserve">на которой </w:t>
      </w:r>
      <w:r w:rsidR="009F50F9" w:rsidRPr="00B01B5C">
        <w:rPr>
          <w:color w:val="000000" w:themeColor="text1"/>
          <w:sz w:val="28"/>
          <w:szCs w:val="28"/>
        </w:rPr>
        <w:t>публикуется</w:t>
      </w:r>
      <w:r w:rsidRPr="00B01B5C">
        <w:rPr>
          <w:color w:val="000000" w:themeColor="text1"/>
          <w:sz w:val="28"/>
          <w:szCs w:val="28"/>
        </w:rPr>
        <w:t xml:space="preserve"> информация о его деятельности и по популяризации архивного дела.</w:t>
      </w:r>
      <w:r w:rsidR="005C6D0D" w:rsidRPr="00B01B5C">
        <w:rPr>
          <w:color w:val="000000" w:themeColor="text1"/>
          <w:sz w:val="28"/>
          <w:szCs w:val="28"/>
        </w:rPr>
        <w:t xml:space="preserve"> </w:t>
      </w:r>
      <w:r w:rsidR="00020E61" w:rsidRPr="00B01B5C">
        <w:rPr>
          <w:rFonts w:eastAsia="SimSun"/>
          <w:color w:val="000000" w:themeColor="text1"/>
          <w:kern w:val="2"/>
          <w:sz w:val="28"/>
          <w:szCs w:val="28"/>
          <w:lang w:eastAsia="zh-CN"/>
        </w:rPr>
        <w:t>За 2023 год</w:t>
      </w:r>
      <w:r w:rsidR="00063893" w:rsidRPr="00B01B5C">
        <w:rPr>
          <w:rFonts w:eastAsia="SimSun"/>
          <w:color w:val="000000" w:themeColor="text1"/>
          <w:kern w:val="2"/>
          <w:sz w:val="28"/>
          <w:szCs w:val="28"/>
          <w:lang w:eastAsia="zh-CN"/>
        </w:rPr>
        <w:t xml:space="preserve"> </w:t>
      </w:r>
      <w:r w:rsidR="009F50F9" w:rsidRPr="00B01B5C">
        <w:rPr>
          <w:rFonts w:eastAsia="SimSun"/>
          <w:color w:val="000000" w:themeColor="text1"/>
          <w:kern w:val="2"/>
          <w:sz w:val="28"/>
          <w:szCs w:val="28"/>
          <w:lang w:eastAsia="zh-CN"/>
        </w:rPr>
        <w:t>количество посещений страницы составило</w:t>
      </w:r>
      <w:r w:rsidR="00063893" w:rsidRPr="00B01B5C">
        <w:rPr>
          <w:rFonts w:eastAsia="SimSun"/>
          <w:color w:val="000000" w:themeColor="text1"/>
          <w:kern w:val="2"/>
          <w:sz w:val="28"/>
          <w:szCs w:val="28"/>
          <w:lang w:eastAsia="zh-CN"/>
        </w:rPr>
        <w:t xml:space="preserve"> </w:t>
      </w:r>
      <w:r w:rsidR="009F50F9" w:rsidRPr="00B01B5C">
        <w:rPr>
          <w:rFonts w:eastAsia="SimSun"/>
          <w:color w:val="000000" w:themeColor="text1"/>
          <w:kern w:val="2"/>
          <w:sz w:val="28"/>
          <w:szCs w:val="28"/>
          <w:lang w:eastAsia="zh-CN"/>
        </w:rPr>
        <w:t xml:space="preserve">9 331 </w:t>
      </w:r>
      <w:r w:rsidR="00B44E86" w:rsidRPr="00B01B5C">
        <w:rPr>
          <w:rFonts w:eastAsia="SimSun"/>
          <w:color w:val="000000" w:themeColor="text1"/>
          <w:kern w:val="2"/>
          <w:sz w:val="28"/>
          <w:szCs w:val="28"/>
          <w:lang w:eastAsia="zh-CN"/>
        </w:rPr>
        <w:t xml:space="preserve">ед. </w:t>
      </w:r>
      <w:r w:rsidR="00063893" w:rsidRPr="00B01B5C">
        <w:rPr>
          <w:rFonts w:eastAsia="SimSun"/>
          <w:color w:val="000000" w:themeColor="text1"/>
          <w:kern w:val="2"/>
          <w:sz w:val="28"/>
          <w:szCs w:val="28"/>
          <w:lang w:eastAsia="zh-CN"/>
        </w:rPr>
        <w:t>(</w:t>
      </w:r>
      <w:r w:rsidR="00430367" w:rsidRPr="00B01B5C">
        <w:rPr>
          <w:rFonts w:eastAsia="SimSun"/>
          <w:color w:val="000000" w:themeColor="text1"/>
          <w:kern w:val="2"/>
          <w:sz w:val="28"/>
          <w:szCs w:val="28"/>
          <w:lang w:eastAsia="zh-CN"/>
        </w:rPr>
        <w:t>в 2022 году</w:t>
      </w:r>
      <w:r w:rsidR="00063893" w:rsidRPr="00B01B5C">
        <w:rPr>
          <w:rFonts w:eastAsia="SimSun"/>
          <w:color w:val="000000" w:themeColor="text1"/>
          <w:kern w:val="2"/>
          <w:sz w:val="28"/>
          <w:szCs w:val="28"/>
          <w:lang w:eastAsia="zh-CN"/>
        </w:rPr>
        <w:t xml:space="preserve"> </w:t>
      </w:r>
      <w:r w:rsidR="009F50F9" w:rsidRPr="00B01B5C">
        <w:rPr>
          <w:color w:val="000000" w:themeColor="text1"/>
          <w:sz w:val="28"/>
          <w:szCs w:val="28"/>
        </w:rPr>
        <w:t>–</w:t>
      </w:r>
      <w:r w:rsidR="009F50F9" w:rsidRPr="00B01B5C">
        <w:rPr>
          <w:rFonts w:eastAsia="SimSun"/>
          <w:color w:val="000000" w:themeColor="text1"/>
          <w:kern w:val="2"/>
          <w:sz w:val="28"/>
          <w:szCs w:val="28"/>
          <w:lang w:eastAsia="zh-CN"/>
        </w:rPr>
        <w:t xml:space="preserve"> 6 009</w:t>
      </w:r>
      <w:r w:rsidR="00063893" w:rsidRPr="00B01B5C">
        <w:rPr>
          <w:rFonts w:eastAsia="SimSun"/>
          <w:color w:val="000000" w:themeColor="text1"/>
          <w:kern w:val="2"/>
          <w:sz w:val="28"/>
          <w:szCs w:val="28"/>
          <w:lang w:eastAsia="zh-CN"/>
        </w:rPr>
        <w:t xml:space="preserve"> </w:t>
      </w:r>
      <w:r w:rsidR="001D1D08" w:rsidRPr="00B01B5C">
        <w:rPr>
          <w:rFonts w:eastAsia="SimSun"/>
          <w:color w:val="000000" w:themeColor="text1"/>
          <w:kern w:val="2"/>
          <w:sz w:val="28"/>
          <w:szCs w:val="28"/>
          <w:lang w:eastAsia="zh-CN"/>
        </w:rPr>
        <w:t>ед</w:t>
      </w:r>
      <w:r w:rsidR="009F50F9" w:rsidRPr="00B01B5C">
        <w:rPr>
          <w:rFonts w:eastAsia="SimSun"/>
          <w:color w:val="000000" w:themeColor="text1"/>
          <w:kern w:val="2"/>
          <w:sz w:val="28"/>
          <w:szCs w:val="28"/>
          <w:lang w:eastAsia="zh-CN"/>
        </w:rPr>
        <w:t>.</w:t>
      </w:r>
      <w:r w:rsidR="00B44E86" w:rsidRPr="00B01B5C">
        <w:rPr>
          <w:rFonts w:eastAsia="SimSun"/>
          <w:color w:val="000000" w:themeColor="text1"/>
          <w:kern w:val="2"/>
          <w:sz w:val="28"/>
          <w:szCs w:val="28"/>
          <w:lang w:eastAsia="zh-CN"/>
        </w:rPr>
        <w:t>).</w:t>
      </w:r>
      <w:r w:rsidR="009F50F9" w:rsidRPr="00B01B5C">
        <w:rPr>
          <w:rFonts w:eastAsia="SimSun"/>
          <w:color w:val="000000" w:themeColor="text1"/>
          <w:kern w:val="2"/>
          <w:sz w:val="28"/>
          <w:szCs w:val="28"/>
          <w:lang w:eastAsia="zh-CN"/>
        </w:rPr>
        <w:t xml:space="preserve"> </w:t>
      </w:r>
    </w:p>
    <w:p w:rsidR="00C71A07" w:rsidRPr="00B01B5C" w:rsidRDefault="000849A0" w:rsidP="00030D49">
      <w:pPr>
        <w:widowControl w:val="0"/>
        <w:suppressAutoHyphens/>
        <w:ind w:firstLine="709"/>
        <w:jc w:val="both"/>
        <w:rPr>
          <w:rFonts w:eastAsia="SimSun"/>
          <w:color w:val="000000" w:themeColor="text1"/>
          <w:kern w:val="2"/>
          <w:sz w:val="28"/>
          <w:szCs w:val="28"/>
          <w:lang w:eastAsia="zh-CN"/>
        </w:rPr>
      </w:pPr>
      <w:r w:rsidRPr="00B01B5C">
        <w:rPr>
          <w:rFonts w:eastAsia="SimSun"/>
          <w:color w:val="000000" w:themeColor="text1"/>
          <w:kern w:val="2"/>
          <w:sz w:val="28"/>
          <w:szCs w:val="28"/>
          <w:lang w:eastAsia="zh-CN"/>
        </w:rPr>
        <w:t>В 2023 году</w:t>
      </w:r>
      <w:r w:rsidR="00C71A07" w:rsidRPr="00B01B5C">
        <w:rPr>
          <w:rFonts w:eastAsia="SimSun"/>
          <w:color w:val="000000" w:themeColor="text1"/>
          <w:kern w:val="2"/>
          <w:sz w:val="28"/>
          <w:szCs w:val="28"/>
          <w:lang w:eastAsia="zh-CN"/>
        </w:rPr>
        <w:t xml:space="preserve"> архивным отделом подготовлено и проведено </w:t>
      </w:r>
      <w:r w:rsidR="004B2086" w:rsidRPr="00B01B5C">
        <w:rPr>
          <w:rFonts w:eastAsia="SimSun"/>
          <w:color w:val="000000" w:themeColor="text1"/>
          <w:kern w:val="2"/>
          <w:sz w:val="28"/>
          <w:szCs w:val="28"/>
          <w:lang w:eastAsia="zh-CN"/>
        </w:rPr>
        <w:t xml:space="preserve">10 </w:t>
      </w:r>
      <w:r w:rsidR="00B44E86" w:rsidRPr="00B01B5C">
        <w:rPr>
          <w:rFonts w:eastAsia="SimSun"/>
          <w:color w:val="000000" w:themeColor="text1"/>
          <w:kern w:val="2"/>
          <w:sz w:val="28"/>
          <w:szCs w:val="28"/>
          <w:lang w:eastAsia="zh-CN"/>
        </w:rPr>
        <w:t xml:space="preserve">информационных мероприятий </w:t>
      </w:r>
      <w:r w:rsidR="004B2086" w:rsidRPr="00B01B5C">
        <w:rPr>
          <w:rFonts w:eastAsia="SimSun"/>
          <w:color w:val="000000" w:themeColor="text1"/>
          <w:kern w:val="2"/>
          <w:sz w:val="28"/>
          <w:szCs w:val="28"/>
          <w:lang w:eastAsia="zh-CN"/>
        </w:rPr>
        <w:t xml:space="preserve">(в 2022 году – </w:t>
      </w:r>
      <w:r w:rsidR="00C71A07" w:rsidRPr="00B01B5C">
        <w:rPr>
          <w:rFonts w:eastAsia="SimSun"/>
          <w:color w:val="000000" w:themeColor="text1"/>
          <w:kern w:val="2"/>
          <w:sz w:val="28"/>
          <w:szCs w:val="28"/>
          <w:lang w:eastAsia="zh-CN"/>
        </w:rPr>
        <w:t>12 информационных мероприятий</w:t>
      </w:r>
      <w:r w:rsidR="00B44E86" w:rsidRPr="00B01B5C">
        <w:rPr>
          <w:rFonts w:eastAsia="SimSun"/>
          <w:color w:val="000000" w:themeColor="text1"/>
          <w:kern w:val="2"/>
          <w:sz w:val="28"/>
          <w:szCs w:val="28"/>
          <w:lang w:eastAsia="zh-CN"/>
        </w:rPr>
        <w:t>)</w:t>
      </w:r>
      <w:r w:rsidR="00C71A07" w:rsidRPr="00B01B5C">
        <w:rPr>
          <w:rFonts w:eastAsia="SimSun"/>
          <w:color w:val="000000" w:themeColor="text1"/>
          <w:kern w:val="2"/>
          <w:sz w:val="28"/>
          <w:szCs w:val="28"/>
          <w:lang w:eastAsia="zh-CN"/>
        </w:rPr>
        <w:t xml:space="preserve"> с использованием архивных документов</w:t>
      </w:r>
      <w:r w:rsidR="00030D49" w:rsidRPr="00B01B5C">
        <w:rPr>
          <w:rFonts w:eastAsia="SimSun"/>
          <w:color w:val="000000" w:themeColor="text1"/>
          <w:kern w:val="2"/>
          <w:sz w:val="28"/>
          <w:szCs w:val="28"/>
          <w:lang w:eastAsia="zh-CN"/>
        </w:rPr>
        <w:t xml:space="preserve">: </w:t>
      </w:r>
      <w:r w:rsidR="004B2086" w:rsidRPr="00B01B5C">
        <w:rPr>
          <w:rFonts w:eastAsia="SimSun"/>
          <w:color w:val="000000" w:themeColor="text1"/>
          <w:kern w:val="2"/>
          <w:sz w:val="28"/>
          <w:szCs w:val="28"/>
          <w:lang w:eastAsia="zh-CN"/>
        </w:rPr>
        <w:t>«100 лет со дня рождения Н.Н. Сафонова»</w:t>
      </w:r>
      <w:r w:rsidR="00030D49" w:rsidRPr="00B01B5C">
        <w:rPr>
          <w:rFonts w:eastAsia="SimSun"/>
          <w:color w:val="000000" w:themeColor="text1"/>
          <w:kern w:val="2"/>
          <w:sz w:val="28"/>
          <w:szCs w:val="28"/>
          <w:lang w:eastAsia="zh-CN"/>
        </w:rPr>
        <w:t xml:space="preserve">; </w:t>
      </w:r>
      <w:r w:rsidR="004B2086" w:rsidRPr="00B01B5C">
        <w:rPr>
          <w:rFonts w:eastAsia="SimSun"/>
          <w:color w:val="000000" w:themeColor="text1"/>
          <w:kern w:val="2"/>
          <w:sz w:val="28"/>
          <w:szCs w:val="28"/>
          <w:lang w:eastAsia="zh-CN"/>
        </w:rPr>
        <w:t>«Летопись газетной строкой. Славгород олимпийский»</w:t>
      </w:r>
      <w:r w:rsidR="00030D49" w:rsidRPr="00B01B5C">
        <w:rPr>
          <w:rFonts w:eastAsia="SimSun"/>
          <w:color w:val="000000" w:themeColor="text1"/>
          <w:kern w:val="2"/>
          <w:sz w:val="28"/>
          <w:szCs w:val="28"/>
          <w:lang w:eastAsia="zh-CN"/>
        </w:rPr>
        <w:t xml:space="preserve">; </w:t>
      </w:r>
      <w:r w:rsidR="004B2086" w:rsidRPr="00B01B5C">
        <w:rPr>
          <w:rFonts w:eastAsia="SimSun"/>
          <w:color w:val="000000" w:themeColor="text1"/>
          <w:kern w:val="2"/>
          <w:sz w:val="28"/>
          <w:szCs w:val="28"/>
          <w:lang w:eastAsia="zh-CN"/>
        </w:rPr>
        <w:t>«10 марта – День архивов России»</w:t>
      </w:r>
      <w:r w:rsidR="00030D49" w:rsidRPr="00B01B5C">
        <w:rPr>
          <w:rFonts w:eastAsia="SimSun"/>
          <w:color w:val="000000" w:themeColor="text1"/>
          <w:kern w:val="2"/>
          <w:sz w:val="28"/>
          <w:szCs w:val="28"/>
          <w:lang w:eastAsia="zh-CN"/>
        </w:rPr>
        <w:t xml:space="preserve">; </w:t>
      </w:r>
      <w:r w:rsidR="004B2086" w:rsidRPr="00B01B5C">
        <w:rPr>
          <w:rFonts w:eastAsia="SimSun"/>
          <w:color w:val="000000" w:themeColor="text1"/>
          <w:kern w:val="2"/>
          <w:sz w:val="28"/>
          <w:szCs w:val="28"/>
          <w:lang w:eastAsia="zh-CN"/>
        </w:rPr>
        <w:t>«Деятельность общественных организаций города Славгорода</w:t>
      </w:r>
      <w:r w:rsidR="00A70A93" w:rsidRPr="00B01B5C">
        <w:rPr>
          <w:rFonts w:eastAsia="SimSun"/>
          <w:color w:val="000000" w:themeColor="text1"/>
          <w:kern w:val="2"/>
          <w:sz w:val="28"/>
          <w:szCs w:val="28"/>
          <w:lang w:eastAsia="zh-CN"/>
        </w:rPr>
        <w:t>»</w:t>
      </w:r>
      <w:r w:rsidR="00030D49" w:rsidRPr="00B01B5C">
        <w:rPr>
          <w:rFonts w:eastAsia="SimSun"/>
          <w:color w:val="000000" w:themeColor="text1"/>
          <w:kern w:val="2"/>
          <w:sz w:val="28"/>
          <w:szCs w:val="28"/>
          <w:lang w:eastAsia="zh-CN"/>
        </w:rPr>
        <w:t xml:space="preserve">; </w:t>
      </w:r>
      <w:r w:rsidR="004B2086" w:rsidRPr="00B01B5C">
        <w:rPr>
          <w:rFonts w:eastAsia="SimSun"/>
          <w:color w:val="000000" w:themeColor="text1"/>
          <w:kern w:val="2"/>
          <w:sz w:val="28"/>
          <w:szCs w:val="28"/>
          <w:lang w:eastAsia="zh-CN"/>
        </w:rPr>
        <w:t>«Летопись газетной строкой. Славгород в годы войны»</w:t>
      </w:r>
      <w:r w:rsidR="00030D49" w:rsidRPr="00B01B5C">
        <w:rPr>
          <w:rFonts w:eastAsia="SimSun"/>
          <w:color w:val="000000" w:themeColor="text1"/>
          <w:kern w:val="2"/>
          <w:sz w:val="28"/>
          <w:szCs w:val="28"/>
          <w:lang w:eastAsia="zh-CN"/>
        </w:rPr>
        <w:t xml:space="preserve">; </w:t>
      </w:r>
      <w:r w:rsidR="004B2086" w:rsidRPr="00B01B5C">
        <w:rPr>
          <w:rFonts w:eastAsia="SimSun"/>
          <w:color w:val="000000" w:themeColor="text1"/>
          <w:kern w:val="2"/>
          <w:sz w:val="28"/>
          <w:szCs w:val="28"/>
          <w:lang w:eastAsia="zh-CN"/>
        </w:rPr>
        <w:t>«История архивного дела в г. Славгороде Алтайского края»</w:t>
      </w:r>
      <w:r w:rsidR="00030D49" w:rsidRPr="00B01B5C">
        <w:rPr>
          <w:rFonts w:eastAsia="SimSun"/>
          <w:color w:val="000000" w:themeColor="text1"/>
          <w:kern w:val="2"/>
          <w:sz w:val="28"/>
          <w:szCs w:val="28"/>
          <w:lang w:eastAsia="zh-CN"/>
        </w:rPr>
        <w:t xml:space="preserve">; </w:t>
      </w:r>
      <w:r w:rsidR="004B2086" w:rsidRPr="00B01B5C">
        <w:rPr>
          <w:rFonts w:eastAsia="SimSun"/>
          <w:color w:val="000000" w:themeColor="text1"/>
          <w:kern w:val="2"/>
          <w:sz w:val="28"/>
          <w:szCs w:val="28"/>
          <w:lang w:eastAsia="zh-CN"/>
        </w:rPr>
        <w:t>«Летопись газетной строкой. Славгород в августе 1950-х»</w:t>
      </w:r>
      <w:r w:rsidR="00030D49" w:rsidRPr="00B01B5C">
        <w:rPr>
          <w:rFonts w:eastAsia="SimSun"/>
          <w:color w:val="000000" w:themeColor="text1"/>
          <w:kern w:val="2"/>
          <w:sz w:val="28"/>
          <w:szCs w:val="28"/>
          <w:lang w:eastAsia="zh-CN"/>
        </w:rPr>
        <w:t xml:space="preserve">; </w:t>
      </w:r>
      <w:r w:rsidR="004B2086" w:rsidRPr="00B01B5C">
        <w:rPr>
          <w:rFonts w:eastAsia="SimSun"/>
          <w:color w:val="000000" w:themeColor="text1"/>
          <w:kern w:val="2"/>
          <w:sz w:val="28"/>
          <w:szCs w:val="28"/>
          <w:lang w:eastAsia="zh-CN"/>
        </w:rPr>
        <w:t>«Летопись газетной строкой. Сельское хозяйство на страницах газеты «Новости целины»</w:t>
      </w:r>
      <w:r w:rsidR="00030D49" w:rsidRPr="00B01B5C">
        <w:rPr>
          <w:rFonts w:eastAsia="SimSun"/>
          <w:color w:val="000000" w:themeColor="text1"/>
          <w:kern w:val="2"/>
          <w:sz w:val="28"/>
          <w:szCs w:val="28"/>
          <w:lang w:eastAsia="zh-CN"/>
        </w:rPr>
        <w:t xml:space="preserve">; </w:t>
      </w:r>
      <w:r w:rsidR="00A70A93" w:rsidRPr="00B01B5C">
        <w:rPr>
          <w:rFonts w:eastAsia="SimSun"/>
          <w:color w:val="000000" w:themeColor="text1"/>
          <w:kern w:val="2"/>
          <w:sz w:val="28"/>
          <w:szCs w:val="28"/>
          <w:lang w:eastAsia="zh-CN"/>
        </w:rPr>
        <w:t>2</w:t>
      </w:r>
      <w:r w:rsidR="00030D49" w:rsidRPr="00B01B5C">
        <w:rPr>
          <w:rFonts w:eastAsia="SimSun"/>
          <w:color w:val="000000" w:themeColor="text1"/>
          <w:kern w:val="2"/>
          <w:sz w:val="28"/>
          <w:szCs w:val="28"/>
          <w:lang w:eastAsia="zh-CN"/>
        </w:rPr>
        <w:t xml:space="preserve"> Д</w:t>
      </w:r>
      <w:r w:rsidR="004B2086" w:rsidRPr="00B01B5C">
        <w:rPr>
          <w:rFonts w:eastAsia="SimSun"/>
          <w:color w:val="000000" w:themeColor="text1"/>
          <w:kern w:val="2"/>
          <w:sz w:val="28"/>
          <w:szCs w:val="28"/>
          <w:lang w:eastAsia="zh-CN"/>
        </w:rPr>
        <w:t xml:space="preserve">ня открытых дверей.   </w:t>
      </w:r>
    </w:p>
    <w:p w:rsidR="00C71A07" w:rsidRPr="00B01B5C" w:rsidRDefault="00C71A07" w:rsidP="00C937F3">
      <w:pPr>
        <w:widowControl w:val="0"/>
        <w:suppressAutoHyphens/>
        <w:ind w:firstLine="708"/>
        <w:jc w:val="both"/>
        <w:rPr>
          <w:rFonts w:eastAsia="SimSun"/>
          <w:color w:val="000000" w:themeColor="text1"/>
          <w:kern w:val="2"/>
          <w:sz w:val="28"/>
          <w:szCs w:val="28"/>
          <w:lang w:eastAsia="zh-CN"/>
        </w:rPr>
      </w:pPr>
      <w:r w:rsidRPr="00B01B5C">
        <w:rPr>
          <w:rFonts w:eastAsia="SimSun"/>
          <w:color w:val="000000" w:themeColor="text1"/>
          <w:kern w:val="2"/>
          <w:sz w:val="28"/>
          <w:szCs w:val="28"/>
          <w:lang w:eastAsia="zh-CN"/>
        </w:rPr>
        <w:t xml:space="preserve">Подготовлено и размещено на портале «Архивы Алтайского </w:t>
      </w:r>
      <w:r w:rsidR="006517AB" w:rsidRPr="00B01B5C">
        <w:rPr>
          <w:rFonts w:eastAsia="SimSun"/>
          <w:color w:val="000000" w:themeColor="text1"/>
          <w:kern w:val="2"/>
          <w:sz w:val="28"/>
          <w:szCs w:val="28"/>
          <w:lang w:eastAsia="zh-CN"/>
        </w:rPr>
        <w:t xml:space="preserve">края» </w:t>
      </w:r>
      <w:r w:rsidR="00C937F3" w:rsidRPr="00B01B5C">
        <w:rPr>
          <w:rFonts w:eastAsia="SimSun"/>
          <w:color w:val="000000" w:themeColor="text1"/>
          <w:kern w:val="2"/>
          <w:sz w:val="28"/>
          <w:szCs w:val="28"/>
          <w:lang w:eastAsia="zh-CN"/>
        </w:rPr>
        <w:t xml:space="preserve">3 </w:t>
      </w:r>
      <w:r w:rsidR="00B44E86" w:rsidRPr="00B01B5C">
        <w:rPr>
          <w:rFonts w:eastAsia="SimSun"/>
          <w:color w:val="000000" w:themeColor="text1"/>
          <w:kern w:val="2"/>
          <w:sz w:val="28"/>
          <w:szCs w:val="28"/>
          <w:lang w:eastAsia="zh-CN"/>
        </w:rPr>
        <w:t>ед. (в 2022 году – 11</w:t>
      </w:r>
      <w:r w:rsidR="00C937F3" w:rsidRPr="00B01B5C">
        <w:rPr>
          <w:rFonts w:eastAsia="SimSun"/>
          <w:color w:val="000000" w:themeColor="text1"/>
          <w:kern w:val="2"/>
          <w:sz w:val="28"/>
          <w:szCs w:val="28"/>
          <w:lang w:eastAsia="zh-CN"/>
        </w:rPr>
        <w:t xml:space="preserve"> ед</w:t>
      </w:r>
      <w:r w:rsidR="001D1D08" w:rsidRPr="00B01B5C">
        <w:rPr>
          <w:rFonts w:eastAsia="SimSun"/>
          <w:color w:val="000000" w:themeColor="text1"/>
          <w:kern w:val="2"/>
          <w:sz w:val="28"/>
          <w:szCs w:val="28"/>
          <w:lang w:eastAsia="zh-CN"/>
        </w:rPr>
        <w:t>.</w:t>
      </w:r>
      <w:r w:rsidR="00B44E86" w:rsidRPr="00B01B5C">
        <w:rPr>
          <w:rFonts w:eastAsia="SimSun"/>
          <w:color w:val="000000" w:themeColor="text1"/>
          <w:kern w:val="2"/>
          <w:sz w:val="28"/>
          <w:szCs w:val="28"/>
          <w:lang w:eastAsia="zh-CN"/>
        </w:rPr>
        <w:t>)</w:t>
      </w:r>
      <w:r w:rsidR="00C937F3" w:rsidRPr="00B01B5C">
        <w:rPr>
          <w:rFonts w:eastAsia="SimSun"/>
          <w:color w:val="000000" w:themeColor="text1"/>
          <w:kern w:val="2"/>
          <w:sz w:val="28"/>
          <w:szCs w:val="28"/>
          <w:lang w:eastAsia="zh-CN"/>
        </w:rPr>
        <w:t xml:space="preserve"> информации</w:t>
      </w:r>
      <w:r w:rsidRPr="00B01B5C">
        <w:rPr>
          <w:rFonts w:eastAsia="SimSun"/>
          <w:color w:val="000000" w:themeColor="text1"/>
          <w:kern w:val="2"/>
          <w:sz w:val="28"/>
          <w:szCs w:val="28"/>
          <w:lang w:eastAsia="zh-CN"/>
        </w:rPr>
        <w:t xml:space="preserve"> о мероприятиях архивного отдела. </w:t>
      </w:r>
    </w:p>
    <w:p w:rsidR="00A737AD" w:rsidRPr="00B01B5C" w:rsidRDefault="00C937F3" w:rsidP="00B11AB7">
      <w:pPr>
        <w:suppressAutoHyphens/>
        <w:autoSpaceDE w:val="0"/>
        <w:autoSpaceDN w:val="0"/>
        <w:adjustRightInd w:val="0"/>
        <w:ind w:firstLine="709"/>
        <w:jc w:val="both"/>
        <w:rPr>
          <w:rFonts w:eastAsia="SimSun"/>
          <w:color w:val="000000" w:themeColor="text1"/>
          <w:kern w:val="2"/>
          <w:sz w:val="28"/>
          <w:szCs w:val="28"/>
          <w:u w:val="single"/>
          <w:lang w:eastAsia="zh-CN"/>
        </w:rPr>
      </w:pPr>
      <w:r w:rsidRPr="00B01B5C">
        <w:rPr>
          <w:rFonts w:eastAsia="SimSun"/>
          <w:color w:val="000000" w:themeColor="text1"/>
          <w:kern w:val="2"/>
          <w:sz w:val="28"/>
          <w:szCs w:val="28"/>
          <w:u w:val="single"/>
          <w:lang w:eastAsia="zh-CN"/>
        </w:rPr>
        <w:t xml:space="preserve">Проблемы: </w:t>
      </w:r>
      <w:r w:rsidR="00B11AB7" w:rsidRPr="00B01B5C">
        <w:rPr>
          <w:rFonts w:eastAsia="SimSun"/>
          <w:color w:val="000000" w:themeColor="text1"/>
          <w:kern w:val="2"/>
          <w:sz w:val="28"/>
          <w:szCs w:val="28"/>
          <w:u w:val="single"/>
          <w:lang w:eastAsia="zh-CN"/>
        </w:rPr>
        <w:t xml:space="preserve">Необходим ремонт здания по улице Энгельса, 141, так как происходит разрушение фундамента, появляются трещины на стенах и потолке, через последние происходит систематическое затекание воды во время дождей. Также имеется недостаток архивных коробок для </w:t>
      </w:r>
      <w:proofErr w:type="spellStart"/>
      <w:r w:rsidR="00B11AB7" w:rsidRPr="00B01B5C">
        <w:rPr>
          <w:rFonts w:eastAsia="SimSun"/>
          <w:color w:val="000000" w:themeColor="text1"/>
          <w:kern w:val="2"/>
          <w:sz w:val="28"/>
          <w:szCs w:val="28"/>
          <w:u w:val="single"/>
          <w:lang w:eastAsia="zh-CN"/>
        </w:rPr>
        <w:t>картонирования</w:t>
      </w:r>
      <w:proofErr w:type="spellEnd"/>
      <w:r w:rsidR="00B11AB7" w:rsidRPr="00B01B5C">
        <w:rPr>
          <w:rFonts w:eastAsia="SimSun"/>
          <w:color w:val="000000" w:themeColor="text1"/>
          <w:kern w:val="2"/>
          <w:sz w:val="28"/>
          <w:szCs w:val="28"/>
          <w:u w:val="single"/>
          <w:lang w:eastAsia="zh-CN"/>
        </w:rPr>
        <w:t xml:space="preserve"> дел и протяженности стеллажей для их размещения.</w:t>
      </w:r>
      <w:r w:rsidRPr="00B01B5C">
        <w:rPr>
          <w:rFonts w:eastAsia="SimSun"/>
          <w:color w:val="000000" w:themeColor="text1"/>
          <w:kern w:val="2"/>
          <w:sz w:val="28"/>
          <w:szCs w:val="28"/>
          <w:u w:val="single"/>
          <w:lang w:eastAsia="zh-CN"/>
        </w:rPr>
        <w:t xml:space="preserve"> </w:t>
      </w:r>
    </w:p>
    <w:p w:rsidR="00C937F3" w:rsidRPr="00B01B5C" w:rsidRDefault="00C937F3" w:rsidP="00C937F3">
      <w:pPr>
        <w:suppressAutoHyphens/>
        <w:autoSpaceDE w:val="0"/>
        <w:autoSpaceDN w:val="0"/>
        <w:adjustRightInd w:val="0"/>
        <w:ind w:firstLine="709"/>
        <w:jc w:val="both"/>
        <w:rPr>
          <w:rFonts w:eastAsia="SimSun"/>
          <w:color w:val="000000" w:themeColor="text1"/>
          <w:kern w:val="2"/>
          <w:sz w:val="28"/>
          <w:szCs w:val="28"/>
          <w:u w:val="single"/>
          <w:lang w:eastAsia="zh-CN"/>
        </w:rPr>
      </w:pPr>
      <w:r w:rsidRPr="00B01B5C">
        <w:rPr>
          <w:rFonts w:eastAsia="SimSun"/>
          <w:color w:val="000000" w:themeColor="text1"/>
          <w:kern w:val="2"/>
          <w:sz w:val="28"/>
          <w:szCs w:val="28"/>
          <w:u w:val="single"/>
          <w:lang w:eastAsia="zh-CN"/>
        </w:rPr>
        <w:t xml:space="preserve">Решения: </w:t>
      </w:r>
      <w:proofErr w:type="gramStart"/>
      <w:r w:rsidRPr="00B01B5C">
        <w:rPr>
          <w:rFonts w:eastAsia="SimSun"/>
          <w:color w:val="000000" w:themeColor="text1"/>
          <w:kern w:val="2"/>
          <w:sz w:val="28"/>
          <w:szCs w:val="28"/>
          <w:u w:val="single"/>
          <w:lang w:eastAsia="zh-CN"/>
        </w:rPr>
        <w:t>В</w:t>
      </w:r>
      <w:proofErr w:type="gramEnd"/>
      <w:r w:rsidRPr="00B01B5C">
        <w:rPr>
          <w:rFonts w:eastAsia="SimSun"/>
          <w:color w:val="000000" w:themeColor="text1"/>
          <w:kern w:val="2"/>
          <w:sz w:val="28"/>
          <w:szCs w:val="28"/>
          <w:u w:val="single"/>
          <w:lang w:eastAsia="zh-CN"/>
        </w:rPr>
        <w:t xml:space="preserve"> целях соблюдения нормативно-правовой базы в сфере архивного дела и для дальнейшего совершенствования архивной работы необходимо проведение следующих мероприятий по укреплению материально-технической базы архива:</w:t>
      </w:r>
    </w:p>
    <w:p w:rsidR="00C937F3" w:rsidRPr="00B01B5C" w:rsidRDefault="00C937F3" w:rsidP="00C937F3">
      <w:pPr>
        <w:suppressAutoHyphens/>
        <w:autoSpaceDE w:val="0"/>
        <w:autoSpaceDN w:val="0"/>
        <w:adjustRightInd w:val="0"/>
        <w:ind w:firstLine="709"/>
        <w:jc w:val="both"/>
        <w:rPr>
          <w:rFonts w:eastAsia="SimSun"/>
          <w:color w:val="000000" w:themeColor="text1"/>
          <w:kern w:val="2"/>
          <w:sz w:val="28"/>
          <w:szCs w:val="28"/>
          <w:u w:val="single"/>
          <w:lang w:eastAsia="zh-CN"/>
        </w:rPr>
      </w:pPr>
      <w:r w:rsidRPr="00B01B5C">
        <w:rPr>
          <w:rFonts w:eastAsia="SimSun"/>
          <w:color w:val="000000" w:themeColor="text1"/>
          <w:kern w:val="2"/>
          <w:sz w:val="28"/>
          <w:szCs w:val="28"/>
          <w:u w:val="single"/>
          <w:lang w:eastAsia="zh-CN"/>
        </w:rPr>
        <w:t>- ремонт (реконструкция, увеличение площади архивохранилищ) здания по улице Энгельса, 141 и оснащение</w:t>
      </w:r>
      <w:r w:rsidR="00DB5C11" w:rsidRPr="00B01B5C">
        <w:rPr>
          <w:rFonts w:eastAsia="SimSun"/>
          <w:color w:val="000000" w:themeColor="text1"/>
          <w:kern w:val="2"/>
          <w:sz w:val="28"/>
          <w:szCs w:val="28"/>
          <w:u w:val="single"/>
          <w:lang w:eastAsia="zh-CN"/>
        </w:rPr>
        <w:t xml:space="preserve"> архивохранилищ стеллажами  </w:t>
      </w:r>
      <w:proofErr w:type="gramStart"/>
      <w:r w:rsidR="00DB5C11" w:rsidRPr="00B01B5C">
        <w:rPr>
          <w:rFonts w:eastAsia="SimSun"/>
          <w:color w:val="000000" w:themeColor="text1"/>
          <w:kern w:val="2"/>
          <w:sz w:val="28"/>
          <w:szCs w:val="28"/>
          <w:u w:val="single"/>
          <w:lang w:eastAsia="zh-CN"/>
        </w:rPr>
        <w:t xml:space="preserve">   </w:t>
      </w:r>
      <w:r w:rsidRPr="00B01B5C">
        <w:rPr>
          <w:rFonts w:eastAsia="SimSun"/>
          <w:color w:val="000000" w:themeColor="text1"/>
          <w:kern w:val="2"/>
          <w:sz w:val="28"/>
          <w:szCs w:val="28"/>
          <w:u w:val="single"/>
          <w:lang w:eastAsia="zh-CN"/>
        </w:rPr>
        <w:t>(</w:t>
      </w:r>
      <w:proofErr w:type="gramEnd"/>
      <w:r w:rsidRPr="00B01B5C">
        <w:rPr>
          <w:rFonts w:eastAsia="SimSun"/>
          <w:color w:val="000000" w:themeColor="text1"/>
          <w:kern w:val="2"/>
          <w:sz w:val="28"/>
          <w:szCs w:val="28"/>
          <w:u w:val="single"/>
          <w:lang w:eastAsia="zh-CN"/>
        </w:rPr>
        <w:t>в здании происходит разрушение фундамента, таким образом, фундамент дает усадку и внутри здания появляются трещины на стенах, потолке);</w:t>
      </w:r>
    </w:p>
    <w:p w:rsidR="00C937F3" w:rsidRPr="00B01B5C" w:rsidRDefault="00C937F3" w:rsidP="00C937F3">
      <w:pPr>
        <w:suppressAutoHyphens/>
        <w:autoSpaceDE w:val="0"/>
        <w:autoSpaceDN w:val="0"/>
        <w:adjustRightInd w:val="0"/>
        <w:ind w:firstLine="709"/>
        <w:jc w:val="both"/>
        <w:rPr>
          <w:rFonts w:eastAsia="SimSun"/>
          <w:color w:val="000000" w:themeColor="text1"/>
          <w:kern w:val="2"/>
          <w:sz w:val="28"/>
          <w:szCs w:val="28"/>
          <w:u w:val="single"/>
          <w:lang w:eastAsia="zh-CN"/>
        </w:rPr>
      </w:pPr>
      <w:r w:rsidRPr="00B01B5C">
        <w:rPr>
          <w:rFonts w:eastAsia="SimSun"/>
          <w:color w:val="000000" w:themeColor="text1"/>
          <w:kern w:val="2"/>
          <w:sz w:val="28"/>
          <w:szCs w:val="28"/>
          <w:u w:val="single"/>
          <w:lang w:eastAsia="zh-CN"/>
        </w:rPr>
        <w:t xml:space="preserve">- приобретение архивных коробок для </w:t>
      </w:r>
      <w:proofErr w:type="spellStart"/>
      <w:r w:rsidRPr="00B01B5C">
        <w:rPr>
          <w:rFonts w:eastAsia="SimSun"/>
          <w:color w:val="000000" w:themeColor="text1"/>
          <w:kern w:val="2"/>
          <w:sz w:val="28"/>
          <w:szCs w:val="28"/>
          <w:u w:val="single"/>
          <w:lang w:eastAsia="zh-CN"/>
        </w:rPr>
        <w:t>картонирования</w:t>
      </w:r>
      <w:proofErr w:type="spellEnd"/>
      <w:r w:rsidRPr="00B01B5C">
        <w:rPr>
          <w:rFonts w:eastAsia="SimSun"/>
          <w:color w:val="000000" w:themeColor="text1"/>
          <w:kern w:val="2"/>
          <w:sz w:val="28"/>
          <w:szCs w:val="28"/>
          <w:u w:val="single"/>
          <w:lang w:eastAsia="zh-CN"/>
        </w:rPr>
        <w:t xml:space="preserve"> дел (в соответствии с главой VI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(утверждены приказом </w:t>
      </w:r>
      <w:proofErr w:type="spellStart"/>
      <w:r w:rsidRPr="00B01B5C">
        <w:rPr>
          <w:rFonts w:eastAsia="SimSun"/>
          <w:color w:val="000000" w:themeColor="text1"/>
          <w:kern w:val="2"/>
          <w:sz w:val="28"/>
          <w:szCs w:val="28"/>
          <w:u w:val="single"/>
          <w:lang w:eastAsia="zh-CN"/>
        </w:rPr>
        <w:t>Росархива</w:t>
      </w:r>
      <w:proofErr w:type="spellEnd"/>
      <w:r w:rsidRPr="00B01B5C">
        <w:rPr>
          <w:rFonts w:eastAsia="SimSun"/>
          <w:color w:val="000000" w:themeColor="text1"/>
          <w:kern w:val="2"/>
          <w:sz w:val="28"/>
          <w:szCs w:val="28"/>
          <w:u w:val="single"/>
          <w:lang w:eastAsia="zh-CN"/>
        </w:rPr>
        <w:t xml:space="preserve"> от 02.03.2020 № 2</w:t>
      </w:r>
      <w:r w:rsidR="00A737AD" w:rsidRPr="00B01B5C">
        <w:rPr>
          <w:rFonts w:eastAsia="SimSun"/>
          <w:color w:val="000000" w:themeColor="text1"/>
          <w:kern w:val="2"/>
          <w:sz w:val="28"/>
          <w:szCs w:val="28"/>
          <w:u w:val="single"/>
          <w:lang w:eastAsia="zh-CN"/>
        </w:rPr>
        <w:t>4).</w:t>
      </w:r>
      <w:r w:rsidRPr="00B01B5C">
        <w:rPr>
          <w:rFonts w:eastAsia="SimSun"/>
          <w:color w:val="000000" w:themeColor="text1"/>
          <w:kern w:val="2"/>
          <w:sz w:val="28"/>
          <w:szCs w:val="28"/>
          <w:u w:val="single"/>
          <w:lang w:eastAsia="zh-CN"/>
        </w:rPr>
        <w:t xml:space="preserve"> </w:t>
      </w:r>
    </w:p>
    <w:p w:rsidR="00C937F3" w:rsidRPr="00B01B5C" w:rsidRDefault="00C937F3" w:rsidP="002468C3">
      <w:pPr>
        <w:suppressAutoHyphens/>
        <w:autoSpaceDE w:val="0"/>
        <w:autoSpaceDN w:val="0"/>
        <w:adjustRightInd w:val="0"/>
        <w:ind w:firstLine="709"/>
        <w:rPr>
          <w:b/>
          <w:color w:val="000000" w:themeColor="text1"/>
          <w:sz w:val="28"/>
          <w:szCs w:val="28"/>
        </w:rPr>
      </w:pPr>
    </w:p>
    <w:p w:rsidR="00C10C84" w:rsidRPr="00B01B5C" w:rsidRDefault="00C10C84" w:rsidP="002468C3">
      <w:pPr>
        <w:shd w:val="clear" w:color="auto" w:fill="FFFFFF"/>
        <w:tabs>
          <w:tab w:val="left" w:pos="720"/>
          <w:tab w:val="left" w:leader="underscore" w:pos="8158"/>
          <w:tab w:val="left" w:pos="10163"/>
        </w:tabs>
        <w:suppressAutoHyphens/>
        <w:ind w:firstLine="709"/>
        <w:rPr>
          <w:b/>
          <w:color w:val="000000" w:themeColor="text1"/>
          <w:spacing w:val="-4"/>
          <w:sz w:val="28"/>
          <w:szCs w:val="28"/>
        </w:rPr>
      </w:pPr>
      <w:r w:rsidRPr="00B01B5C">
        <w:rPr>
          <w:b/>
          <w:color w:val="000000" w:themeColor="text1"/>
          <w:spacing w:val="-4"/>
          <w:sz w:val="28"/>
          <w:szCs w:val="28"/>
        </w:rPr>
        <w:t>Взаимодействие администрации и депутатского корпуса</w:t>
      </w:r>
    </w:p>
    <w:p w:rsidR="00C10C84" w:rsidRPr="00B01B5C" w:rsidRDefault="00C10C84" w:rsidP="002468C3">
      <w:pPr>
        <w:shd w:val="clear" w:color="auto" w:fill="FFFFFF"/>
        <w:tabs>
          <w:tab w:val="left" w:pos="720"/>
          <w:tab w:val="left" w:leader="underscore" w:pos="8158"/>
          <w:tab w:val="left" w:pos="10163"/>
        </w:tabs>
        <w:suppressAutoHyphens/>
        <w:ind w:firstLine="709"/>
        <w:jc w:val="both"/>
        <w:rPr>
          <w:color w:val="000000" w:themeColor="text1"/>
          <w:spacing w:val="-4"/>
          <w:sz w:val="28"/>
          <w:szCs w:val="28"/>
        </w:rPr>
      </w:pPr>
      <w:r w:rsidRPr="00B01B5C">
        <w:rPr>
          <w:color w:val="000000" w:themeColor="text1"/>
          <w:spacing w:val="-4"/>
          <w:sz w:val="28"/>
          <w:szCs w:val="28"/>
        </w:rPr>
        <w:t xml:space="preserve">Взаимодействие ветвей власти </w:t>
      </w:r>
      <w:r w:rsidR="00FE35C1" w:rsidRPr="00B01B5C">
        <w:rPr>
          <w:color w:val="000000" w:themeColor="text1"/>
          <w:spacing w:val="-4"/>
          <w:sz w:val="28"/>
          <w:szCs w:val="28"/>
        </w:rPr>
        <w:t>–</w:t>
      </w:r>
      <w:r w:rsidRPr="00B01B5C">
        <w:rPr>
          <w:color w:val="000000" w:themeColor="text1"/>
          <w:spacing w:val="-4"/>
          <w:sz w:val="28"/>
          <w:szCs w:val="28"/>
        </w:rPr>
        <w:t xml:space="preserve"> пре</w:t>
      </w:r>
      <w:r w:rsidR="004523C4" w:rsidRPr="00B01B5C">
        <w:rPr>
          <w:color w:val="000000" w:themeColor="text1"/>
          <w:spacing w:val="-4"/>
          <w:sz w:val="28"/>
          <w:szCs w:val="28"/>
        </w:rPr>
        <w:t xml:space="preserve">дставительной и исполнительной </w:t>
      </w:r>
      <w:r w:rsidRPr="00B01B5C">
        <w:rPr>
          <w:color w:val="000000" w:themeColor="text1"/>
          <w:spacing w:val="-4"/>
          <w:sz w:val="28"/>
          <w:szCs w:val="28"/>
        </w:rPr>
        <w:t xml:space="preserve">(Собрания депутатов </w:t>
      </w:r>
      <w:r w:rsidR="00FE35C1" w:rsidRPr="00B01B5C">
        <w:rPr>
          <w:color w:val="000000" w:themeColor="text1"/>
          <w:spacing w:val="-4"/>
          <w:sz w:val="28"/>
          <w:szCs w:val="28"/>
        </w:rPr>
        <w:t xml:space="preserve">муниципального округа </w:t>
      </w:r>
      <w:r w:rsidRPr="00B01B5C">
        <w:rPr>
          <w:color w:val="000000" w:themeColor="text1"/>
          <w:spacing w:val="-4"/>
          <w:sz w:val="28"/>
          <w:szCs w:val="28"/>
        </w:rPr>
        <w:t xml:space="preserve">и администрации </w:t>
      </w:r>
      <w:r w:rsidR="00FE35C1" w:rsidRPr="00B01B5C">
        <w:rPr>
          <w:color w:val="000000" w:themeColor="text1"/>
          <w:spacing w:val="-4"/>
          <w:sz w:val="28"/>
          <w:szCs w:val="28"/>
        </w:rPr>
        <w:t>муниципального округа</w:t>
      </w:r>
      <w:r w:rsidRPr="00B01B5C">
        <w:rPr>
          <w:color w:val="000000" w:themeColor="text1"/>
          <w:spacing w:val="-4"/>
          <w:sz w:val="28"/>
          <w:szCs w:val="28"/>
        </w:rPr>
        <w:t>) осуществляется на основании статьи 77 Устава муниципального образования муниципальный округ город Славгород Алтайского края</w:t>
      </w:r>
      <w:r w:rsidR="004523C4" w:rsidRPr="00B01B5C">
        <w:rPr>
          <w:color w:val="000000" w:themeColor="text1"/>
          <w:spacing w:val="-4"/>
          <w:sz w:val="28"/>
          <w:szCs w:val="28"/>
        </w:rPr>
        <w:t>.</w:t>
      </w:r>
      <w:r w:rsidRPr="00B01B5C">
        <w:rPr>
          <w:color w:val="000000" w:themeColor="text1"/>
          <w:spacing w:val="-4"/>
          <w:sz w:val="28"/>
          <w:szCs w:val="28"/>
        </w:rPr>
        <w:t xml:space="preserve"> Депутатский корпус </w:t>
      </w:r>
      <w:r w:rsidR="004523C4" w:rsidRPr="00B01B5C">
        <w:rPr>
          <w:color w:val="000000" w:themeColor="text1"/>
          <w:spacing w:val="-4"/>
          <w:sz w:val="28"/>
          <w:szCs w:val="28"/>
        </w:rPr>
        <w:t xml:space="preserve">муниципального </w:t>
      </w:r>
      <w:r w:rsidR="00FE35C1" w:rsidRPr="00B01B5C">
        <w:rPr>
          <w:color w:val="000000" w:themeColor="text1"/>
          <w:spacing w:val="-4"/>
          <w:sz w:val="28"/>
          <w:szCs w:val="28"/>
        </w:rPr>
        <w:t>округа</w:t>
      </w:r>
      <w:r w:rsidR="004523C4" w:rsidRPr="00B01B5C">
        <w:rPr>
          <w:color w:val="000000" w:themeColor="text1"/>
          <w:spacing w:val="-4"/>
          <w:sz w:val="28"/>
          <w:szCs w:val="28"/>
        </w:rPr>
        <w:t xml:space="preserve"> </w:t>
      </w:r>
      <w:r w:rsidRPr="00B01B5C">
        <w:rPr>
          <w:color w:val="000000" w:themeColor="text1"/>
          <w:spacing w:val="-4"/>
          <w:sz w:val="28"/>
          <w:szCs w:val="28"/>
        </w:rPr>
        <w:t xml:space="preserve">активно включается в обсуждение значимых вопросов, касающихся развития </w:t>
      </w:r>
      <w:r w:rsidR="004523C4" w:rsidRPr="00B01B5C">
        <w:rPr>
          <w:color w:val="000000" w:themeColor="text1"/>
          <w:spacing w:val="-4"/>
          <w:sz w:val="28"/>
          <w:szCs w:val="28"/>
        </w:rPr>
        <w:t>муниципалитета</w:t>
      </w:r>
      <w:r w:rsidRPr="00B01B5C">
        <w:rPr>
          <w:color w:val="000000" w:themeColor="text1"/>
          <w:spacing w:val="-4"/>
          <w:sz w:val="28"/>
          <w:szCs w:val="28"/>
        </w:rPr>
        <w:t>, а также в процессы разработки итоговых решений, выносимых на сессии Собрания депутатов</w:t>
      </w:r>
      <w:r w:rsidR="004523C4" w:rsidRPr="00B01B5C">
        <w:rPr>
          <w:color w:val="000000" w:themeColor="text1"/>
          <w:spacing w:val="-4"/>
          <w:sz w:val="28"/>
          <w:szCs w:val="28"/>
        </w:rPr>
        <w:t xml:space="preserve"> </w:t>
      </w:r>
      <w:r w:rsidR="00FE35C1" w:rsidRPr="00B01B5C">
        <w:rPr>
          <w:color w:val="000000" w:themeColor="text1"/>
          <w:spacing w:val="-4"/>
          <w:sz w:val="28"/>
          <w:szCs w:val="28"/>
        </w:rPr>
        <w:t xml:space="preserve">муниципального округа город Славгород </w:t>
      </w:r>
      <w:r w:rsidR="004523C4" w:rsidRPr="00B01B5C">
        <w:rPr>
          <w:color w:val="000000" w:themeColor="text1"/>
          <w:spacing w:val="-4"/>
          <w:sz w:val="28"/>
          <w:szCs w:val="28"/>
        </w:rPr>
        <w:t>Алтайского края</w:t>
      </w:r>
      <w:r w:rsidRPr="00B01B5C">
        <w:rPr>
          <w:color w:val="000000" w:themeColor="text1"/>
          <w:spacing w:val="-4"/>
          <w:sz w:val="28"/>
          <w:szCs w:val="28"/>
        </w:rPr>
        <w:t xml:space="preserve">. </w:t>
      </w:r>
    </w:p>
    <w:p w:rsidR="00C10C84" w:rsidRPr="00B01B5C" w:rsidRDefault="00C10C84" w:rsidP="002468C3">
      <w:pPr>
        <w:shd w:val="clear" w:color="auto" w:fill="FFFFFF"/>
        <w:tabs>
          <w:tab w:val="left" w:pos="720"/>
          <w:tab w:val="left" w:leader="underscore" w:pos="8158"/>
          <w:tab w:val="left" w:pos="10163"/>
        </w:tabs>
        <w:suppressAutoHyphens/>
        <w:ind w:firstLine="709"/>
        <w:jc w:val="both"/>
        <w:rPr>
          <w:color w:val="000000" w:themeColor="text1"/>
          <w:spacing w:val="-4"/>
          <w:sz w:val="28"/>
          <w:szCs w:val="28"/>
        </w:rPr>
      </w:pPr>
      <w:r w:rsidRPr="00B01B5C">
        <w:rPr>
          <w:color w:val="000000" w:themeColor="text1"/>
          <w:spacing w:val="-4"/>
          <w:sz w:val="28"/>
          <w:szCs w:val="28"/>
        </w:rPr>
        <w:t xml:space="preserve">Ежегодно утверждается перспективный план основных вопросов, вносимых на рассмотрение </w:t>
      </w:r>
      <w:r w:rsidR="00FE35C1" w:rsidRPr="00B01B5C">
        <w:rPr>
          <w:color w:val="000000" w:themeColor="text1"/>
          <w:spacing w:val="-4"/>
          <w:sz w:val="28"/>
          <w:szCs w:val="28"/>
        </w:rPr>
        <w:t>Собрания депутатов муниципального округа город Славгород Алтайского края</w:t>
      </w:r>
      <w:r w:rsidRPr="00B01B5C">
        <w:rPr>
          <w:color w:val="000000" w:themeColor="text1"/>
          <w:spacing w:val="-4"/>
          <w:sz w:val="28"/>
          <w:szCs w:val="28"/>
        </w:rPr>
        <w:t xml:space="preserve">. </w:t>
      </w:r>
      <w:r w:rsidR="000849A0" w:rsidRPr="00B01B5C">
        <w:rPr>
          <w:color w:val="000000" w:themeColor="text1"/>
          <w:spacing w:val="-4"/>
          <w:sz w:val="28"/>
          <w:szCs w:val="28"/>
        </w:rPr>
        <w:t>В 2023 году</w:t>
      </w:r>
      <w:r w:rsidRPr="00B01B5C">
        <w:rPr>
          <w:color w:val="000000" w:themeColor="text1"/>
          <w:spacing w:val="-4"/>
          <w:sz w:val="28"/>
          <w:szCs w:val="28"/>
        </w:rPr>
        <w:t xml:space="preserve"> ключевыми вопросами повест</w:t>
      </w:r>
      <w:r w:rsidR="00FE35C1" w:rsidRPr="00B01B5C">
        <w:rPr>
          <w:color w:val="000000" w:themeColor="text1"/>
          <w:spacing w:val="-4"/>
          <w:sz w:val="28"/>
          <w:szCs w:val="28"/>
        </w:rPr>
        <w:t>ок</w:t>
      </w:r>
      <w:r w:rsidRPr="00B01B5C">
        <w:rPr>
          <w:color w:val="000000" w:themeColor="text1"/>
          <w:spacing w:val="-4"/>
          <w:sz w:val="28"/>
          <w:szCs w:val="28"/>
        </w:rPr>
        <w:t xml:space="preserve"> сессий </w:t>
      </w:r>
      <w:r w:rsidR="00FE35C1" w:rsidRPr="00B01B5C">
        <w:rPr>
          <w:color w:val="000000" w:themeColor="text1"/>
          <w:spacing w:val="-4"/>
          <w:sz w:val="28"/>
          <w:szCs w:val="28"/>
        </w:rPr>
        <w:t>Собрания депутатов муниципального округа</w:t>
      </w:r>
      <w:r w:rsidRPr="00B01B5C">
        <w:rPr>
          <w:color w:val="000000" w:themeColor="text1"/>
          <w:spacing w:val="-4"/>
          <w:sz w:val="28"/>
          <w:szCs w:val="28"/>
        </w:rPr>
        <w:t xml:space="preserve"> являлись:</w:t>
      </w:r>
      <w:r w:rsidR="005C6D0D" w:rsidRPr="00B01B5C">
        <w:rPr>
          <w:color w:val="000000" w:themeColor="text1"/>
          <w:spacing w:val="-4"/>
          <w:sz w:val="28"/>
          <w:szCs w:val="28"/>
        </w:rPr>
        <w:t xml:space="preserve"> </w:t>
      </w:r>
      <w:r w:rsidRPr="00B01B5C">
        <w:rPr>
          <w:color w:val="000000" w:themeColor="text1"/>
          <w:spacing w:val="-4"/>
          <w:sz w:val="28"/>
          <w:szCs w:val="28"/>
        </w:rPr>
        <w:t>«</w:t>
      </w:r>
      <w:r w:rsidR="00BE17EF" w:rsidRPr="00B01B5C">
        <w:rPr>
          <w:color w:val="000000" w:themeColor="text1"/>
          <w:spacing w:val="-4"/>
          <w:sz w:val="28"/>
          <w:szCs w:val="28"/>
        </w:rPr>
        <w:t>Об утверждении отчета об исполнении бюджета города Славгорода Алтайского края за 2022 год</w:t>
      </w:r>
      <w:r w:rsidRPr="00B01B5C">
        <w:rPr>
          <w:color w:val="000000" w:themeColor="text1"/>
          <w:spacing w:val="-4"/>
          <w:sz w:val="28"/>
          <w:szCs w:val="28"/>
        </w:rPr>
        <w:t xml:space="preserve">», </w:t>
      </w:r>
      <w:r w:rsidR="00C35921" w:rsidRPr="00B01B5C">
        <w:rPr>
          <w:color w:val="000000" w:themeColor="text1"/>
          <w:spacing w:val="-4"/>
          <w:sz w:val="28"/>
          <w:szCs w:val="28"/>
        </w:rPr>
        <w:t>«</w:t>
      </w:r>
      <w:r w:rsidR="00BE17EF" w:rsidRPr="00B01B5C">
        <w:rPr>
          <w:color w:val="000000" w:themeColor="text1"/>
          <w:spacing w:val="5"/>
          <w:sz w:val="28"/>
          <w:szCs w:val="28"/>
          <w:shd w:val="clear" w:color="auto" w:fill="FFFFFF"/>
        </w:rPr>
        <w:t>О принятии Устава муниципального образования муниципальный округ город Славгород Алтайского края</w:t>
      </w:r>
      <w:r w:rsidR="00C35921" w:rsidRPr="00B01B5C">
        <w:rPr>
          <w:color w:val="000000" w:themeColor="text1"/>
          <w:sz w:val="28"/>
          <w:szCs w:val="28"/>
        </w:rPr>
        <w:t>»</w:t>
      </w:r>
      <w:r w:rsidRPr="00B01B5C">
        <w:rPr>
          <w:color w:val="000000" w:themeColor="text1"/>
          <w:spacing w:val="-4"/>
          <w:sz w:val="28"/>
          <w:szCs w:val="28"/>
        </w:rPr>
        <w:t>,</w:t>
      </w:r>
      <w:r w:rsidR="00C35921" w:rsidRPr="00B01B5C">
        <w:rPr>
          <w:color w:val="000000" w:themeColor="text1"/>
          <w:sz w:val="28"/>
          <w:szCs w:val="28"/>
        </w:rPr>
        <w:t xml:space="preserve"> «</w:t>
      </w:r>
      <w:hyperlink r:id="rId8" w:tgtFrame="_blank" w:history="1">
        <w:r w:rsidR="00BE17EF" w:rsidRPr="00B01B5C">
          <w:rPr>
            <w:color w:val="000000" w:themeColor="text1"/>
            <w:spacing w:val="5"/>
            <w:sz w:val="28"/>
            <w:szCs w:val="28"/>
            <w:shd w:val="clear" w:color="auto" w:fill="FFFFFF"/>
          </w:rPr>
          <w:t>О внесении изменений в решение Славгородского городского Собрания депутатов Алтайского края «Об утверждении Генерального плана муниципального образования город Славгород Алтайского края</w:t>
        </w:r>
        <w:r w:rsidR="00C35921" w:rsidRPr="00B01B5C">
          <w:rPr>
            <w:color w:val="000000" w:themeColor="text1"/>
            <w:spacing w:val="5"/>
            <w:sz w:val="28"/>
            <w:szCs w:val="28"/>
            <w:shd w:val="clear" w:color="auto" w:fill="FFFFFF"/>
          </w:rPr>
          <w:t>»</w:t>
        </w:r>
      </w:hyperlink>
      <w:r w:rsidR="00C35921" w:rsidRPr="00B01B5C">
        <w:rPr>
          <w:color w:val="000000" w:themeColor="text1"/>
          <w:sz w:val="28"/>
          <w:szCs w:val="28"/>
        </w:rPr>
        <w:t>,</w:t>
      </w:r>
      <w:r w:rsidR="005C6D0D" w:rsidRPr="00B01B5C">
        <w:rPr>
          <w:color w:val="000000" w:themeColor="text1"/>
          <w:sz w:val="28"/>
          <w:szCs w:val="28"/>
        </w:rPr>
        <w:t xml:space="preserve"> </w:t>
      </w:r>
      <w:r w:rsidR="001128DD" w:rsidRPr="00B01B5C">
        <w:rPr>
          <w:color w:val="000000" w:themeColor="text1"/>
          <w:spacing w:val="-4"/>
          <w:sz w:val="28"/>
          <w:szCs w:val="28"/>
        </w:rPr>
        <w:t>«</w:t>
      </w:r>
      <w:hyperlink r:id="rId9" w:tgtFrame="_blank" w:history="1">
        <w:r w:rsidR="00BE17EF" w:rsidRPr="00B01B5C">
          <w:rPr>
            <w:color w:val="000000" w:themeColor="text1"/>
            <w:spacing w:val="5"/>
            <w:sz w:val="28"/>
            <w:szCs w:val="28"/>
            <w:shd w:val="clear" w:color="auto" w:fill="FFFFFF"/>
          </w:rPr>
          <w:t>О внесении изменений в решение Славгородского городского Собрания депутатов Алтайского края «Об утверждении Правил землепользования и застройки муниципального образования город Славгород Алтайского края</w:t>
        </w:r>
        <w:r w:rsidR="00C35921" w:rsidRPr="00B01B5C">
          <w:rPr>
            <w:color w:val="000000" w:themeColor="text1"/>
            <w:spacing w:val="5"/>
            <w:sz w:val="28"/>
            <w:szCs w:val="28"/>
            <w:shd w:val="clear" w:color="auto" w:fill="FFFFFF"/>
          </w:rPr>
          <w:t>»</w:t>
        </w:r>
      </w:hyperlink>
      <w:r w:rsidR="001128DD" w:rsidRPr="00B01B5C">
        <w:rPr>
          <w:color w:val="000000" w:themeColor="text1"/>
          <w:sz w:val="28"/>
          <w:szCs w:val="28"/>
        </w:rPr>
        <w:t xml:space="preserve">, </w:t>
      </w:r>
      <w:r w:rsidR="004523C4" w:rsidRPr="00B01B5C">
        <w:rPr>
          <w:color w:val="000000" w:themeColor="text1"/>
          <w:spacing w:val="-4"/>
          <w:sz w:val="28"/>
          <w:szCs w:val="28"/>
        </w:rPr>
        <w:t>«</w:t>
      </w:r>
      <w:hyperlink r:id="rId10" w:tgtFrame="_blank" w:history="1">
        <w:r w:rsidR="00BE17EF" w:rsidRPr="00B01B5C">
          <w:rPr>
            <w:color w:val="000000" w:themeColor="text1"/>
            <w:spacing w:val="5"/>
            <w:sz w:val="28"/>
            <w:szCs w:val="28"/>
            <w:shd w:val="clear" w:color="auto" w:fill="FFFFFF"/>
          </w:rPr>
          <w:t>О внесении изменений в решение Славгородского городского Собрания депутатов «Об утверждении Прогнозного плана (Программы) приватизации муниципального имущества муниципального образования муниципальный округ город Славгород Алтайского края на 2023 год и плановый период 2024 и 2025 годов</w:t>
        </w:r>
        <w:r w:rsidR="004523C4" w:rsidRPr="00B01B5C">
          <w:rPr>
            <w:color w:val="000000" w:themeColor="text1"/>
            <w:spacing w:val="5"/>
            <w:sz w:val="28"/>
            <w:szCs w:val="28"/>
            <w:shd w:val="clear" w:color="auto" w:fill="FFFFFF"/>
          </w:rPr>
          <w:t>»</w:t>
        </w:r>
      </w:hyperlink>
      <w:r w:rsidRPr="00B01B5C">
        <w:rPr>
          <w:color w:val="000000" w:themeColor="text1"/>
          <w:spacing w:val="-4"/>
          <w:sz w:val="28"/>
          <w:szCs w:val="28"/>
        </w:rPr>
        <w:t xml:space="preserve">, </w:t>
      </w:r>
      <w:r w:rsidR="001128DD" w:rsidRPr="00B01B5C">
        <w:rPr>
          <w:color w:val="000000" w:themeColor="text1"/>
          <w:spacing w:val="-4"/>
          <w:sz w:val="28"/>
          <w:szCs w:val="28"/>
        </w:rPr>
        <w:t>«</w:t>
      </w:r>
      <w:r w:rsidR="009D6774" w:rsidRPr="00B01B5C">
        <w:rPr>
          <w:color w:val="000000" w:themeColor="text1"/>
          <w:spacing w:val="5"/>
          <w:sz w:val="28"/>
          <w:szCs w:val="28"/>
          <w:shd w:val="clear" w:color="auto" w:fill="FFFFFF"/>
        </w:rPr>
        <w:t>Об утверждении бюджета муниципального округа город Славгород на 2024 год и на плановый период 2025 и 2026 годов</w:t>
      </w:r>
      <w:r w:rsidR="001128DD" w:rsidRPr="00B01B5C">
        <w:rPr>
          <w:color w:val="000000" w:themeColor="text1"/>
          <w:sz w:val="28"/>
          <w:szCs w:val="28"/>
        </w:rPr>
        <w:t>»</w:t>
      </w:r>
      <w:r w:rsidR="005C6D0D" w:rsidRPr="00B01B5C">
        <w:rPr>
          <w:color w:val="000000" w:themeColor="text1"/>
          <w:sz w:val="28"/>
          <w:szCs w:val="28"/>
        </w:rPr>
        <w:t xml:space="preserve"> </w:t>
      </w:r>
      <w:r w:rsidRPr="00B01B5C">
        <w:rPr>
          <w:color w:val="000000" w:themeColor="text1"/>
          <w:spacing w:val="-4"/>
          <w:sz w:val="28"/>
          <w:szCs w:val="28"/>
        </w:rPr>
        <w:t xml:space="preserve">и другие. Всего администрацией </w:t>
      </w:r>
      <w:r w:rsidR="009D6774" w:rsidRPr="00B01B5C">
        <w:rPr>
          <w:color w:val="000000" w:themeColor="text1"/>
          <w:spacing w:val="-4"/>
          <w:sz w:val="28"/>
          <w:szCs w:val="28"/>
        </w:rPr>
        <w:t>муниципального округа в</w:t>
      </w:r>
      <w:r w:rsidR="000849A0" w:rsidRPr="00B01B5C">
        <w:rPr>
          <w:color w:val="000000" w:themeColor="text1"/>
          <w:spacing w:val="-4"/>
          <w:sz w:val="28"/>
          <w:szCs w:val="28"/>
        </w:rPr>
        <w:t xml:space="preserve"> 2023 году</w:t>
      </w:r>
      <w:r w:rsidR="007A5B5B" w:rsidRPr="00B01B5C">
        <w:rPr>
          <w:color w:val="000000" w:themeColor="text1"/>
          <w:spacing w:val="-4"/>
          <w:sz w:val="28"/>
          <w:szCs w:val="28"/>
        </w:rPr>
        <w:t xml:space="preserve"> вынесено</w:t>
      </w:r>
      <w:r w:rsidRPr="00B01B5C">
        <w:rPr>
          <w:color w:val="000000" w:themeColor="text1"/>
          <w:spacing w:val="-4"/>
          <w:sz w:val="28"/>
          <w:szCs w:val="28"/>
        </w:rPr>
        <w:t xml:space="preserve"> на р</w:t>
      </w:r>
      <w:r w:rsidR="001128DD" w:rsidRPr="00B01B5C">
        <w:rPr>
          <w:color w:val="000000" w:themeColor="text1"/>
          <w:spacing w:val="-4"/>
          <w:sz w:val="28"/>
          <w:szCs w:val="28"/>
        </w:rPr>
        <w:t xml:space="preserve">ассмотрение </w:t>
      </w:r>
      <w:r w:rsidR="009D6774" w:rsidRPr="00B01B5C">
        <w:rPr>
          <w:color w:val="000000" w:themeColor="text1"/>
          <w:spacing w:val="-4"/>
          <w:sz w:val="28"/>
          <w:szCs w:val="28"/>
        </w:rPr>
        <w:t>Собрания депутатов муниципального округа город Славгород Алтайского края</w:t>
      </w:r>
      <w:r w:rsidR="001128DD" w:rsidRPr="00B01B5C">
        <w:rPr>
          <w:color w:val="000000" w:themeColor="text1"/>
          <w:spacing w:val="-4"/>
          <w:sz w:val="28"/>
          <w:szCs w:val="28"/>
        </w:rPr>
        <w:t xml:space="preserve"> </w:t>
      </w:r>
      <w:r w:rsidR="00BE17EF" w:rsidRPr="00B01B5C">
        <w:rPr>
          <w:color w:val="000000" w:themeColor="text1"/>
          <w:spacing w:val="-4"/>
          <w:sz w:val="28"/>
          <w:szCs w:val="28"/>
        </w:rPr>
        <w:t>83</w:t>
      </w:r>
      <w:r w:rsidRPr="00B01B5C">
        <w:rPr>
          <w:color w:val="000000" w:themeColor="text1"/>
          <w:spacing w:val="-4"/>
          <w:sz w:val="28"/>
          <w:szCs w:val="28"/>
        </w:rPr>
        <w:t xml:space="preserve"> проект</w:t>
      </w:r>
      <w:r w:rsidR="009D6774" w:rsidRPr="00B01B5C">
        <w:rPr>
          <w:color w:val="000000" w:themeColor="text1"/>
          <w:spacing w:val="-4"/>
          <w:sz w:val="28"/>
          <w:szCs w:val="28"/>
        </w:rPr>
        <w:t>а</w:t>
      </w:r>
      <w:r w:rsidRPr="00B01B5C">
        <w:rPr>
          <w:color w:val="000000" w:themeColor="text1"/>
          <w:spacing w:val="-4"/>
          <w:sz w:val="28"/>
          <w:szCs w:val="28"/>
        </w:rPr>
        <w:t xml:space="preserve"> решений.</w:t>
      </w:r>
    </w:p>
    <w:p w:rsidR="00C10C84" w:rsidRPr="00B01B5C" w:rsidRDefault="001F034E" w:rsidP="002468C3">
      <w:pPr>
        <w:shd w:val="clear" w:color="auto" w:fill="FFFFFF"/>
        <w:tabs>
          <w:tab w:val="left" w:pos="720"/>
          <w:tab w:val="left" w:leader="underscore" w:pos="8158"/>
          <w:tab w:val="left" w:pos="10163"/>
        </w:tabs>
        <w:suppressAutoHyphens/>
        <w:ind w:firstLine="709"/>
        <w:jc w:val="both"/>
        <w:rPr>
          <w:color w:val="000000" w:themeColor="text1"/>
          <w:spacing w:val="-4"/>
          <w:sz w:val="28"/>
          <w:szCs w:val="28"/>
        </w:rPr>
      </w:pPr>
      <w:r w:rsidRPr="00B01B5C">
        <w:rPr>
          <w:color w:val="000000" w:themeColor="text1"/>
          <w:spacing w:val="-4"/>
          <w:sz w:val="28"/>
          <w:szCs w:val="28"/>
        </w:rPr>
        <w:t xml:space="preserve">Депутаты </w:t>
      </w:r>
      <w:r w:rsidR="00F07D79" w:rsidRPr="00B01B5C">
        <w:rPr>
          <w:color w:val="000000" w:themeColor="text1"/>
          <w:spacing w:val="-4"/>
          <w:sz w:val="28"/>
          <w:szCs w:val="28"/>
        </w:rPr>
        <w:t>Собрания депутатов муниципального округа город Славгород Алтайского края</w:t>
      </w:r>
      <w:r w:rsidRPr="00B01B5C">
        <w:rPr>
          <w:color w:val="000000" w:themeColor="text1"/>
          <w:spacing w:val="-4"/>
          <w:sz w:val="28"/>
          <w:szCs w:val="28"/>
        </w:rPr>
        <w:t xml:space="preserve"> являются членами постоянно действующих комиссий: по предпринимательству, сельскому хозяйству, транспорту и торговле; по экономической политике, бюджету и собственности; по жилищно-коммунальному хозяйству, строительству и архитектуре; по социальной политике. Кроме того</w:t>
      </w:r>
      <w:r w:rsidR="00FB1230" w:rsidRPr="00B01B5C">
        <w:rPr>
          <w:color w:val="000000" w:themeColor="text1"/>
          <w:spacing w:val="-4"/>
          <w:sz w:val="28"/>
          <w:szCs w:val="28"/>
        </w:rPr>
        <w:t>,</w:t>
      </w:r>
      <w:r w:rsidRPr="00B01B5C">
        <w:rPr>
          <w:color w:val="000000" w:themeColor="text1"/>
          <w:spacing w:val="-4"/>
          <w:sz w:val="28"/>
          <w:szCs w:val="28"/>
        </w:rPr>
        <w:t xml:space="preserve"> д</w:t>
      </w:r>
      <w:r w:rsidR="001128DD" w:rsidRPr="00B01B5C">
        <w:rPr>
          <w:color w:val="000000" w:themeColor="text1"/>
          <w:spacing w:val="-4"/>
          <w:sz w:val="28"/>
          <w:szCs w:val="28"/>
        </w:rPr>
        <w:t>епутаты</w:t>
      </w:r>
      <w:r w:rsidR="005C6D0D" w:rsidRPr="00B01B5C">
        <w:rPr>
          <w:color w:val="000000" w:themeColor="text1"/>
          <w:spacing w:val="-4"/>
          <w:sz w:val="28"/>
          <w:szCs w:val="28"/>
        </w:rPr>
        <w:t xml:space="preserve"> </w:t>
      </w:r>
      <w:r w:rsidR="00F07D79" w:rsidRPr="00B01B5C">
        <w:rPr>
          <w:color w:val="000000" w:themeColor="text1"/>
          <w:spacing w:val="-4"/>
          <w:sz w:val="28"/>
          <w:szCs w:val="28"/>
        </w:rPr>
        <w:t>Собрания депутатов муниципального округа город Славгород Алтайского края</w:t>
      </w:r>
      <w:r w:rsidR="00C10C84" w:rsidRPr="00B01B5C">
        <w:rPr>
          <w:color w:val="000000" w:themeColor="text1"/>
          <w:spacing w:val="-4"/>
          <w:sz w:val="28"/>
          <w:szCs w:val="28"/>
        </w:rPr>
        <w:t xml:space="preserve"> являются членами комиссий и рабочих групп с п</w:t>
      </w:r>
      <w:r w:rsidR="00F07D79" w:rsidRPr="00B01B5C">
        <w:rPr>
          <w:color w:val="000000" w:themeColor="text1"/>
          <w:spacing w:val="-4"/>
          <w:sz w:val="28"/>
          <w:szCs w:val="28"/>
        </w:rPr>
        <w:t xml:space="preserve">равом совещательного </w:t>
      </w:r>
      <w:r w:rsidR="00C10C84" w:rsidRPr="00B01B5C">
        <w:rPr>
          <w:color w:val="000000" w:themeColor="text1"/>
          <w:spacing w:val="-4"/>
          <w:sz w:val="28"/>
          <w:szCs w:val="28"/>
        </w:rPr>
        <w:t xml:space="preserve">голоса, таких как: комиссия по установлению и регулированию цен и тарифов на территории </w:t>
      </w:r>
      <w:r w:rsidR="00F07D79" w:rsidRPr="00B01B5C">
        <w:rPr>
          <w:color w:val="000000" w:themeColor="text1"/>
          <w:spacing w:val="-4"/>
          <w:sz w:val="28"/>
          <w:szCs w:val="28"/>
        </w:rPr>
        <w:t>муниципального округа</w:t>
      </w:r>
      <w:r w:rsidR="00C10C84" w:rsidRPr="00B01B5C">
        <w:rPr>
          <w:color w:val="000000" w:themeColor="text1"/>
          <w:spacing w:val="-4"/>
          <w:sz w:val="28"/>
          <w:szCs w:val="28"/>
        </w:rPr>
        <w:t xml:space="preserve">, комиссия по повышению уровня занятости инвалидов, </w:t>
      </w:r>
      <w:r w:rsidR="00C10C84" w:rsidRPr="00B01B5C">
        <w:rPr>
          <w:color w:val="000000" w:themeColor="text1"/>
          <w:sz w:val="28"/>
          <w:szCs w:val="28"/>
        </w:rPr>
        <w:t xml:space="preserve">межведомственная рабочая группа по повышению </w:t>
      </w:r>
      <w:r w:rsidR="001128DD" w:rsidRPr="00B01B5C">
        <w:rPr>
          <w:color w:val="000000" w:themeColor="text1"/>
          <w:sz w:val="28"/>
          <w:szCs w:val="28"/>
        </w:rPr>
        <w:t>реальных доходов</w:t>
      </w:r>
      <w:r w:rsidR="00C10C84" w:rsidRPr="00B01B5C">
        <w:rPr>
          <w:color w:val="000000" w:themeColor="text1"/>
          <w:sz w:val="28"/>
          <w:szCs w:val="28"/>
        </w:rPr>
        <w:t xml:space="preserve"> граждан, снижению бедности, межведомственная комиссия по охране труда и </w:t>
      </w:r>
      <w:r w:rsidR="001128DD" w:rsidRPr="00B01B5C">
        <w:rPr>
          <w:color w:val="000000" w:themeColor="text1"/>
          <w:sz w:val="28"/>
          <w:szCs w:val="28"/>
        </w:rPr>
        <w:t>безопасности производства,</w:t>
      </w:r>
      <w:r w:rsidR="00F07D79" w:rsidRPr="00B01B5C">
        <w:rPr>
          <w:color w:val="000000" w:themeColor="text1"/>
          <w:sz w:val="28"/>
          <w:szCs w:val="28"/>
        </w:rPr>
        <w:t xml:space="preserve"> и других</w:t>
      </w:r>
      <w:r w:rsidR="00C10C84" w:rsidRPr="00B01B5C">
        <w:rPr>
          <w:color w:val="000000" w:themeColor="text1"/>
          <w:sz w:val="28"/>
          <w:szCs w:val="28"/>
        </w:rPr>
        <w:t>.</w:t>
      </w:r>
    </w:p>
    <w:p w:rsidR="007A367E" w:rsidRPr="00B01B5C" w:rsidRDefault="00C10C84" w:rsidP="002468C3">
      <w:pPr>
        <w:shd w:val="clear" w:color="auto" w:fill="FFFFFF"/>
        <w:tabs>
          <w:tab w:val="left" w:pos="720"/>
          <w:tab w:val="left" w:leader="underscore" w:pos="8158"/>
          <w:tab w:val="left" w:pos="10163"/>
        </w:tabs>
        <w:suppressAutoHyphens/>
        <w:ind w:firstLine="709"/>
        <w:jc w:val="both"/>
        <w:rPr>
          <w:color w:val="000000" w:themeColor="text1"/>
          <w:sz w:val="28"/>
          <w:szCs w:val="28"/>
        </w:rPr>
      </w:pPr>
      <w:r w:rsidRPr="00B01B5C">
        <w:rPr>
          <w:color w:val="000000" w:themeColor="text1"/>
          <w:spacing w:val="-4"/>
          <w:sz w:val="28"/>
          <w:szCs w:val="28"/>
        </w:rPr>
        <w:lastRenderedPageBreak/>
        <w:t>Синхронная, слаженная работа представительной и исполнительной власти, понимание и тесное взаимодействие по</w:t>
      </w:r>
      <w:r w:rsidR="006E1576" w:rsidRPr="00B01B5C">
        <w:rPr>
          <w:color w:val="000000" w:themeColor="text1"/>
          <w:spacing w:val="-4"/>
          <w:sz w:val="28"/>
          <w:szCs w:val="28"/>
        </w:rPr>
        <w:t xml:space="preserve"> выполнению указов и поручений П</w:t>
      </w:r>
      <w:r w:rsidRPr="00B01B5C">
        <w:rPr>
          <w:color w:val="000000" w:themeColor="text1"/>
          <w:spacing w:val="-4"/>
          <w:sz w:val="28"/>
          <w:szCs w:val="28"/>
        </w:rPr>
        <w:t>резидента, реализации национальных проектов способствует принятию взвешенных решений и задач социально-экономической и политической сферы. Наиболее значимым</w:t>
      </w:r>
      <w:r w:rsidR="00B05780" w:rsidRPr="00B01B5C">
        <w:rPr>
          <w:color w:val="000000" w:themeColor="text1"/>
          <w:spacing w:val="-4"/>
          <w:sz w:val="28"/>
          <w:szCs w:val="28"/>
        </w:rPr>
        <w:t>и,</w:t>
      </w:r>
      <w:r w:rsidRPr="00B01B5C">
        <w:rPr>
          <w:color w:val="000000" w:themeColor="text1"/>
          <w:spacing w:val="-4"/>
          <w:sz w:val="28"/>
          <w:szCs w:val="28"/>
        </w:rPr>
        <w:t xml:space="preserve"> согласно перспективному плану </w:t>
      </w:r>
      <w:r w:rsidR="00B05780" w:rsidRPr="00B01B5C">
        <w:rPr>
          <w:color w:val="000000" w:themeColor="text1"/>
          <w:spacing w:val="-4"/>
          <w:sz w:val="28"/>
          <w:szCs w:val="28"/>
        </w:rPr>
        <w:t>Собрания депутатов муниципального округа город Славгород Алтайского края</w:t>
      </w:r>
      <w:r w:rsidRPr="00B01B5C">
        <w:rPr>
          <w:color w:val="000000" w:themeColor="text1"/>
          <w:spacing w:val="-4"/>
          <w:sz w:val="28"/>
          <w:szCs w:val="28"/>
        </w:rPr>
        <w:t xml:space="preserve"> на 202</w:t>
      </w:r>
      <w:r w:rsidR="00B05780" w:rsidRPr="00B01B5C">
        <w:rPr>
          <w:color w:val="000000" w:themeColor="text1"/>
          <w:spacing w:val="-4"/>
          <w:sz w:val="28"/>
          <w:szCs w:val="28"/>
        </w:rPr>
        <w:t>4</w:t>
      </w:r>
      <w:r w:rsidR="00CD64A5" w:rsidRPr="00B01B5C">
        <w:rPr>
          <w:color w:val="000000" w:themeColor="text1"/>
          <w:spacing w:val="-4"/>
          <w:sz w:val="28"/>
          <w:szCs w:val="28"/>
        </w:rPr>
        <w:t xml:space="preserve"> год</w:t>
      </w:r>
      <w:r w:rsidR="00B05780" w:rsidRPr="00B01B5C">
        <w:rPr>
          <w:color w:val="000000" w:themeColor="text1"/>
          <w:spacing w:val="-4"/>
          <w:sz w:val="28"/>
          <w:szCs w:val="28"/>
        </w:rPr>
        <w:t>,</w:t>
      </w:r>
      <w:r w:rsidR="00CD64A5" w:rsidRPr="00B01B5C">
        <w:rPr>
          <w:color w:val="000000" w:themeColor="text1"/>
          <w:spacing w:val="-4"/>
          <w:sz w:val="28"/>
          <w:szCs w:val="28"/>
        </w:rPr>
        <w:t xml:space="preserve"> являются</w:t>
      </w:r>
      <w:r w:rsidRPr="00B01B5C">
        <w:rPr>
          <w:color w:val="000000" w:themeColor="text1"/>
          <w:spacing w:val="-4"/>
          <w:sz w:val="28"/>
          <w:szCs w:val="28"/>
        </w:rPr>
        <w:t xml:space="preserve"> вопросы: </w:t>
      </w:r>
      <w:r w:rsidR="00CD64A5" w:rsidRPr="00B01B5C">
        <w:rPr>
          <w:color w:val="000000" w:themeColor="text1"/>
          <w:spacing w:val="-4"/>
          <w:sz w:val="28"/>
          <w:szCs w:val="28"/>
        </w:rPr>
        <w:t>«</w:t>
      </w:r>
      <w:r w:rsidR="00CD64A5" w:rsidRPr="00B01B5C">
        <w:rPr>
          <w:color w:val="000000" w:themeColor="text1"/>
          <w:sz w:val="28"/>
          <w:szCs w:val="28"/>
        </w:rPr>
        <w:t>О внесении изменений и дополнений в Устав муниципального образования муниципальный округ город Славгород Алтайского края</w:t>
      </w:r>
      <w:r w:rsidRPr="00B01B5C">
        <w:rPr>
          <w:color w:val="000000" w:themeColor="text1"/>
          <w:spacing w:val="-4"/>
          <w:sz w:val="28"/>
          <w:szCs w:val="28"/>
        </w:rPr>
        <w:t>», «</w:t>
      </w:r>
      <w:r w:rsidR="00CD64A5" w:rsidRPr="00B01B5C">
        <w:rPr>
          <w:color w:val="000000" w:themeColor="text1"/>
          <w:sz w:val="28"/>
          <w:szCs w:val="28"/>
        </w:rPr>
        <w:t xml:space="preserve">О внесении изменений в Генеральный план муниципального образования </w:t>
      </w:r>
      <w:r w:rsidR="00B05780" w:rsidRPr="00B01B5C">
        <w:rPr>
          <w:color w:val="000000" w:themeColor="text1"/>
          <w:sz w:val="28"/>
          <w:szCs w:val="28"/>
        </w:rPr>
        <w:t>город Славгород Алтайского края</w:t>
      </w:r>
      <w:r w:rsidRPr="00B01B5C">
        <w:rPr>
          <w:color w:val="000000" w:themeColor="text1"/>
          <w:spacing w:val="-4"/>
          <w:sz w:val="28"/>
          <w:szCs w:val="28"/>
        </w:rPr>
        <w:t>», «</w:t>
      </w:r>
      <w:hyperlink r:id="rId11" w:tgtFrame="_blank" w:history="1">
        <w:r w:rsidR="00CD64A5" w:rsidRPr="00B01B5C">
          <w:rPr>
            <w:color w:val="000000" w:themeColor="text1"/>
            <w:spacing w:val="5"/>
            <w:sz w:val="28"/>
            <w:szCs w:val="28"/>
            <w:shd w:val="clear" w:color="auto" w:fill="FFFFFF"/>
          </w:rPr>
          <w:t>Об утверждении бюджета муниципального округа город Славгород на 202</w:t>
        </w:r>
        <w:r w:rsidR="00B05780" w:rsidRPr="00B01B5C">
          <w:rPr>
            <w:color w:val="000000" w:themeColor="text1"/>
            <w:spacing w:val="5"/>
            <w:sz w:val="28"/>
            <w:szCs w:val="28"/>
            <w:shd w:val="clear" w:color="auto" w:fill="FFFFFF"/>
          </w:rPr>
          <w:t>5</w:t>
        </w:r>
        <w:r w:rsidR="00CD64A5" w:rsidRPr="00B01B5C">
          <w:rPr>
            <w:color w:val="000000" w:themeColor="text1"/>
            <w:spacing w:val="5"/>
            <w:sz w:val="28"/>
            <w:szCs w:val="28"/>
            <w:shd w:val="clear" w:color="auto" w:fill="FFFFFF"/>
          </w:rPr>
          <w:t xml:space="preserve"> год и на плановый период 202</w:t>
        </w:r>
        <w:r w:rsidR="00B05780" w:rsidRPr="00B01B5C">
          <w:rPr>
            <w:color w:val="000000" w:themeColor="text1"/>
            <w:spacing w:val="5"/>
            <w:sz w:val="28"/>
            <w:szCs w:val="28"/>
            <w:shd w:val="clear" w:color="auto" w:fill="FFFFFF"/>
          </w:rPr>
          <w:t>6</w:t>
        </w:r>
        <w:r w:rsidR="00CD64A5" w:rsidRPr="00B01B5C">
          <w:rPr>
            <w:color w:val="000000" w:themeColor="text1"/>
            <w:spacing w:val="5"/>
            <w:sz w:val="28"/>
            <w:szCs w:val="28"/>
            <w:shd w:val="clear" w:color="auto" w:fill="FFFFFF"/>
          </w:rPr>
          <w:t xml:space="preserve"> и 202</w:t>
        </w:r>
        <w:r w:rsidR="00B05780" w:rsidRPr="00B01B5C">
          <w:rPr>
            <w:color w:val="000000" w:themeColor="text1"/>
            <w:spacing w:val="5"/>
            <w:sz w:val="28"/>
            <w:szCs w:val="28"/>
            <w:shd w:val="clear" w:color="auto" w:fill="FFFFFF"/>
          </w:rPr>
          <w:t>7</w:t>
        </w:r>
        <w:r w:rsidR="00CD64A5" w:rsidRPr="00B01B5C">
          <w:rPr>
            <w:color w:val="000000" w:themeColor="text1"/>
            <w:spacing w:val="5"/>
            <w:sz w:val="28"/>
            <w:szCs w:val="28"/>
            <w:shd w:val="clear" w:color="auto" w:fill="FFFFFF"/>
          </w:rPr>
          <w:t xml:space="preserve"> годов</w:t>
        </w:r>
      </w:hyperlink>
      <w:r w:rsidR="00CD64A5" w:rsidRPr="00B01B5C">
        <w:rPr>
          <w:color w:val="000000" w:themeColor="text1"/>
          <w:sz w:val="28"/>
          <w:szCs w:val="28"/>
        </w:rPr>
        <w:t>»</w:t>
      </w:r>
      <w:r w:rsidR="007A367E" w:rsidRPr="00B01B5C">
        <w:rPr>
          <w:color w:val="000000" w:themeColor="text1"/>
          <w:sz w:val="28"/>
          <w:szCs w:val="28"/>
        </w:rPr>
        <w:t>.</w:t>
      </w:r>
    </w:p>
    <w:p w:rsidR="006D21F4" w:rsidRPr="00B01B5C" w:rsidRDefault="006D21F4" w:rsidP="002468C3">
      <w:pPr>
        <w:shd w:val="clear" w:color="auto" w:fill="FFFFFF"/>
        <w:tabs>
          <w:tab w:val="left" w:pos="720"/>
          <w:tab w:val="left" w:leader="underscore" w:pos="8158"/>
          <w:tab w:val="left" w:pos="10163"/>
        </w:tabs>
        <w:suppressAutoHyphens/>
        <w:ind w:firstLine="709"/>
        <w:jc w:val="both"/>
        <w:rPr>
          <w:color w:val="000000" w:themeColor="text1"/>
          <w:sz w:val="28"/>
          <w:szCs w:val="28"/>
        </w:rPr>
      </w:pPr>
      <w:r w:rsidRPr="00B01B5C">
        <w:rPr>
          <w:color w:val="000000" w:themeColor="text1"/>
          <w:sz w:val="28"/>
          <w:szCs w:val="28"/>
        </w:rPr>
        <w:t>Проводилась работа с Алтайским краевым Законодательным Собранием о порядке обращения с животными без владельцев на территории Алтайского края. Администрацией муниципального округа предложено закрепить следующие моменты: запретить возврат отловленных животных на прежние места обитания; разрешить эвтаназию невостребованных животных, содержащихся в приютах более определенного периода; обязать родственников животных осуществить их регистрацию с индикацией, ввести административную ответственность за ее неосуществление; ввести административную ответственность за беспривязное содержание собак после проведения мероприятий по регистрации животных.</w:t>
      </w:r>
    </w:p>
    <w:p w:rsidR="00653400" w:rsidRPr="00B01B5C" w:rsidRDefault="00653400" w:rsidP="002468C3">
      <w:pPr>
        <w:shd w:val="clear" w:color="auto" w:fill="FFFFFF"/>
        <w:tabs>
          <w:tab w:val="left" w:pos="720"/>
          <w:tab w:val="left" w:leader="underscore" w:pos="8158"/>
          <w:tab w:val="left" w:pos="10163"/>
        </w:tabs>
        <w:suppressAutoHyphens/>
        <w:ind w:firstLine="709"/>
        <w:jc w:val="both"/>
        <w:rPr>
          <w:rFonts w:eastAsia="Calibri"/>
          <w:color w:val="000000" w:themeColor="text1"/>
          <w:sz w:val="28"/>
          <w:szCs w:val="28"/>
          <w:u w:val="single"/>
          <w:lang w:eastAsia="ar-SA"/>
        </w:rPr>
      </w:pPr>
      <w:r w:rsidRPr="00B01B5C">
        <w:rPr>
          <w:color w:val="000000" w:themeColor="text1"/>
          <w:sz w:val="28"/>
          <w:szCs w:val="28"/>
          <w:u w:val="single"/>
          <w:lang w:eastAsia="ar-SA"/>
        </w:rPr>
        <w:t xml:space="preserve">Депутатский корпус работал в тесном контакте с главой </w:t>
      </w:r>
      <w:r w:rsidR="00FF062D" w:rsidRPr="00B01B5C">
        <w:rPr>
          <w:color w:val="000000" w:themeColor="text1"/>
          <w:sz w:val="28"/>
          <w:szCs w:val="28"/>
          <w:u w:val="single"/>
          <w:lang w:eastAsia="ar-SA"/>
        </w:rPr>
        <w:t>муниципального округа</w:t>
      </w:r>
      <w:r w:rsidRPr="00B01B5C">
        <w:rPr>
          <w:color w:val="000000" w:themeColor="text1"/>
          <w:sz w:val="28"/>
          <w:szCs w:val="28"/>
          <w:u w:val="single"/>
          <w:lang w:eastAsia="ar-SA"/>
        </w:rPr>
        <w:t xml:space="preserve">, в результате которого складывались деловые, конструктивные взаимоотношения. Активность депутатского корпуса в решении вопросов местного значения, в общении с населением во многом зависит от взаимодействия с администрацией. </w:t>
      </w:r>
    </w:p>
    <w:p w:rsidR="003339BD" w:rsidRPr="00B01B5C" w:rsidRDefault="003339BD" w:rsidP="002468C3">
      <w:pPr>
        <w:suppressAutoHyphens/>
        <w:ind w:firstLine="709"/>
        <w:jc w:val="center"/>
        <w:rPr>
          <w:b/>
          <w:color w:val="000000" w:themeColor="text1"/>
          <w:sz w:val="28"/>
          <w:szCs w:val="28"/>
        </w:rPr>
      </w:pPr>
    </w:p>
    <w:p w:rsidR="001925BA" w:rsidRDefault="002D1340" w:rsidP="00687EC5">
      <w:pPr>
        <w:suppressAutoHyphens/>
        <w:jc w:val="center"/>
        <w:rPr>
          <w:b/>
          <w:color w:val="000000" w:themeColor="text1"/>
          <w:sz w:val="28"/>
          <w:szCs w:val="28"/>
        </w:rPr>
      </w:pPr>
      <w:r w:rsidRPr="00B01B5C">
        <w:rPr>
          <w:b/>
          <w:color w:val="000000" w:themeColor="text1"/>
          <w:sz w:val="28"/>
          <w:szCs w:val="28"/>
        </w:rPr>
        <w:t xml:space="preserve">Осуществление администрацией </w:t>
      </w:r>
      <w:r w:rsidR="00687EC5" w:rsidRPr="00B01B5C">
        <w:rPr>
          <w:b/>
          <w:color w:val="000000" w:themeColor="text1"/>
          <w:sz w:val="28"/>
          <w:szCs w:val="28"/>
        </w:rPr>
        <w:t xml:space="preserve">муниципального округа </w:t>
      </w:r>
    </w:p>
    <w:p w:rsidR="002D1340" w:rsidRPr="00B01B5C" w:rsidRDefault="00687EC5" w:rsidP="00687EC5">
      <w:pPr>
        <w:suppressAutoHyphens/>
        <w:jc w:val="center"/>
        <w:rPr>
          <w:b/>
          <w:color w:val="000000" w:themeColor="text1"/>
          <w:sz w:val="28"/>
          <w:szCs w:val="28"/>
        </w:rPr>
      </w:pPr>
      <w:r w:rsidRPr="00B01B5C">
        <w:rPr>
          <w:b/>
          <w:color w:val="000000" w:themeColor="text1"/>
          <w:sz w:val="28"/>
          <w:szCs w:val="28"/>
        </w:rPr>
        <w:t xml:space="preserve">отдельных </w:t>
      </w:r>
      <w:r w:rsidR="002D1340" w:rsidRPr="00B01B5C">
        <w:rPr>
          <w:b/>
          <w:color w:val="000000" w:themeColor="text1"/>
          <w:sz w:val="28"/>
          <w:szCs w:val="28"/>
        </w:rPr>
        <w:t>государственных полномочий</w:t>
      </w:r>
    </w:p>
    <w:p w:rsidR="002D1340" w:rsidRPr="00B01B5C" w:rsidRDefault="002D1340" w:rsidP="002468C3">
      <w:pPr>
        <w:suppressAutoHyphens/>
        <w:ind w:firstLine="709"/>
        <w:jc w:val="both"/>
        <w:rPr>
          <w:color w:val="000000" w:themeColor="text1"/>
          <w:sz w:val="28"/>
          <w:szCs w:val="28"/>
        </w:rPr>
      </w:pPr>
      <w:r w:rsidRPr="00B01B5C">
        <w:rPr>
          <w:color w:val="000000" w:themeColor="text1"/>
          <w:sz w:val="28"/>
          <w:szCs w:val="28"/>
        </w:rPr>
        <w:t xml:space="preserve">Администрация </w:t>
      </w:r>
      <w:r w:rsidR="00687EC5" w:rsidRPr="00B01B5C">
        <w:rPr>
          <w:color w:val="000000" w:themeColor="text1"/>
          <w:sz w:val="28"/>
          <w:szCs w:val="28"/>
        </w:rPr>
        <w:t>муниципального округа</w:t>
      </w:r>
      <w:r w:rsidRPr="00B01B5C">
        <w:rPr>
          <w:color w:val="000000" w:themeColor="text1"/>
          <w:sz w:val="28"/>
          <w:szCs w:val="28"/>
        </w:rPr>
        <w:t xml:space="preserve">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A05F56" w:rsidRPr="00B01B5C" w:rsidRDefault="00A05F56" w:rsidP="002468C3">
      <w:pPr>
        <w:suppressAutoHyphens/>
        <w:ind w:firstLine="709"/>
        <w:jc w:val="both"/>
        <w:rPr>
          <w:b/>
          <w:color w:val="000000" w:themeColor="text1"/>
          <w:sz w:val="28"/>
          <w:szCs w:val="28"/>
        </w:rPr>
      </w:pPr>
    </w:p>
    <w:p w:rsidR="00A05F56" w:rsidRPr="00B01B5C" w:rsidRDefault="00A05F56" w:rsidP="002468C3">
      <w:pPr>
        <w:suppressAutoHyphens/>
        <w:ind w:firstLine="709"/>
        <w:jc w:val="both"/>
        <w:rPr>
          <w:b/>
          <w:color w:val="000000" w:themeColor="text1"/>
          <w:sz w:val="28"/>
          <w:szCs w:val="28"/>
        </w:rPr>
      </w:pPr>
      <w:r w:rsidRPr="00B01B5C">
        <w:rPr>
          <w:b/>
          <w:color w:val="000000" w:themeColor="text1"/>
          <w:sz w:val="28"/>
          <w:szCs w:val="28"/>
        </w:rPr>
        <w:t>Деятельность административной комиссии</w:t>
      </w:r>
    </w:p>
    <w:p w:rsidR="00B7774A" w:rsidRPr="00B01B5C" w:rsidRDefault="00B7774A" w:rsidP="002468C3">
      <w:pPr>
        <w:suppressAutoHyphens/>
        <w:ind w:firstLine="709"/>
        <w:jc w:val="both"/>
        <w:rPr>
          <w:color w:val="000000" w:themeColor="text1"/>
          <w:sz w:val="28"/>
          <w:szCs w:val="28"/>
        </w:rPr>
      </w:pPr>
      <w:r w:rsidRPr="00B01B5C">
        <w:rPr>
          <w:color w:val="000000" w:themeColor="text1"/>
          <w:sz w:val="28"/>
          <w:szCs w:val="28"/>
        </w:rPr>
        <w:t xml:space="preserve">Административная комиссия </w:t>
      </w:r>
      <w:r w:rsidR="00B757BB" w:rsidRPr="00B01B5C">
        <w:rPr>
          <w:color w:val="000000" w:themeColor="text1"/>
          <w:sz w:val="28"/>
          <w:szCs w:val="28"/>
        </w:rPr>
        <w:t xml:space="preserve">– это </w:t>
      </w:r>
      <w:r w:rsidRPr="00B01B5C">
        <w:rPr>
          <w:color w:val="000000" w:themeColor="text1"/>
          <w:sz w:val="28"/>
          <w:szCs w:val="28"/>
        </w:rPr>
        <w:t xml:space="preserve">важный механизм, </w:t>
      </w:r>
      <w:r w:rsidR="00B757BB" w:rsidRPr="00B01B5C">
        <w:rPr>
          <w:color w:val="000000" w:themeColor="text1"/>
          <w:sz w:val="28"/>
          <w:szCs w:val="28"/>
        </w:rPr>
        <w:t xml:space="preserve">который </w:t>
      </w:r>
      <w:r w:rsidR="00DF58B2" w:rsidRPr="00B01B5C">
        <w:rPr>
          <w:color w:val="000000" w:themeColor="text1"/>
          <w:sz w:val="28"/>
          <w:szCs w:val="28"/>
        </w:rPr>
        <w:t xml:space="preserve">учитывает интересы граждан муниципального </w:t>
      </w:r>
      <w:r w:rsidR="000E7D47" w:rsidRPr="00B01B5C">
        <w:rPr>
          <w:color w:val="000000" w:themeColor="text1"/>
          <w:sz w:val="28"/>
          <w:szCs w:val="28"/>
        </w:rPr>
        <w:t>округа</w:t>
      </w:r>
      <w:r w:rsidR="00DF58B2" w:rsidRPr="00B01B5C">
        <w:rPr>
          <w:color w:val="000000" w:themeColor="text1"/>
          <w:sz w:val="28"/>
          <w:szCs w:val="28"/>
        </w:rPr>
        <w:t xml:space="preserve"> и </w:t>
      </w:r>
      <w:r w:rsidRPr="00B01B5C">
        <w:rPr>
          <w:color w:val="000000" w:themeColor="text1"/>
          <w:sz w:val="28"/>
          <w:szCs w:val="28"/>
        </w:rPr>
        <w:t>способству</w:t>
      </w:r>
      <w:r w:rsidR="00B757BB" w:rsidRPr="00B01B5C">
        <w:rPr>
          <w:color w:val="000000" w:themeColor="text1"/>
          <w:sz w:val="28"/>
          <w:szCs w:val="28"/>
        </w:rPr>
        <w:t>ет</w:t>
      </w:r>
      <w:r w:rsidRPr="00B01B5C">
        <w:rPr>
          <w:color w:val="000000" w:themeColor="text1"/>
          <w:sz w:val="28"/>
          <w:szCs w:val="28"/>
        </w:rPr>
        <w:t xml:space="preserve"> поддержанию пр</w:t>
      </w:r>
      <w:r w:rsidR="00B757BB" w:rsidRPr="00B01B5C">
        <w:rPr>
          <w:color w:val="000000" w:themeColor="text1"/>
          <w:sz w:val="28"/>
          <w:szCs w:val="28"/>
        </w:rPr>
        <w:t>авопорядка</w:t>
      </w:r>
      <w:r w:rsidRPr="00B01B5C">
        <w:rPr>
          <w:color w:val="000000" w:themeColor="text1"/>
          <w:sz w:val="28"/>
          <w:szCs w:val="28"/>
        </w:rPr>
        <w:t>. </w:t>
      </w:r>
    </w:p>
    <w:p w:rsidR="00D6172F" w:rsidRPr="00B01B5C" w:rsidRDefault="00707480" w:rsidP="002468C3">
      <w:pPr>
        <w:suppressAutoHyphens/>
        <w:ind w:firstLine="709"/>
        <w:jc w:val="both"/>
        <w:rPr>
          <w:color w:val="000000" w:themeColor="text1"/>
          <w:sz w:val="28"/>
          <w:szCs w:val="28"/>
        </w:rPr>
      </w:pPr>
      <w:r w:rsidRPr="00B01B5C">
        <w:rPr>
          <w:color w:val="000000" w:themeColor="text1"/>
          <w:sz w:val="28"/>
          <w:szCs w:val="28"/>
        </w:rPr>
        <w:t>Задачей</w:t>
      </w:r>
      <w:r w:rsidR="00D6172F" w:rsidRPr="00B01B5C">
        <w:rPr>
          <w:color w:val="000000" w:themeColor="text1"/>
          <w:sz w:val="28"/>
          <w:szCs w:val="28"/>
        </w:rPr>
        <w:t xml:space="preserve"> административной комиссии явля</w:t>
      </w:r>
      <w:r w:rsidRPr="00B01B5C">
        <w:rPr>
          <w:color w:val="000000" w:themeColor="text1"/>
          <w:sz w:val="28"/>
          <w:szCs w:val="28"/>
        </w:rPr>
        <w:t>е</w:t>
      </w:r>
      <w:r w:rsidR="00D6172F" w:rsidRPr="00B01B5C">
        <w:rPr>
          <w:color w:val="000000" w:themeColor="text1"/>
          <w:sz w:val="28"/>
          <w:szCs w:val="28"/>
        </w:rPr>
        <w:t xml:space="preserve">тся рассмотрение дел об административных правонарушениях </w:t>
      </w:r>
      <w:r w:rsidRPr="00B01B5C">
        <w:rPr>
          <w:color w:val="000000" w:themeColor="text1"/>
          <w:sz w:val="28"/>
          <w:szCs w:val="28"/>
        </w:rPr>
        <w:t>(</w:t>
      </w:r>
      <w:r w:rsidR="00D6172F" w:rsidRPr="00B01B5C">
        <w:rPr>
          <w:color w:val="000000" w:themeColor="text1"/>
          <w:sz w:val="28"/>
          <w:szCs w:val="28"/>
        </w:rPr>
        <w:t>в пределах своей компетенции</w:t>
      </w:r>
      <w:r w:rsidRPr="00B01B5C">
        <w:rPr>
          <w:color w:val="000000" w:themeColor="text1"/>
          <w:sz w:val="28"/>
          <w:szCs w:val="28"/>
        </w:rPr>
        <w:t>)</w:t>
      </w:r>
      <w:r w:rsidR="00D6172F" w:rsidRPr="00B01B5C">
        <w:rPr>
          <w:color w:val="000000" w:themeColor="text1"/>
          <w:sz w:val="28"/>
          <w:szCs w:val="28"/>
        </w:rPr>
        <w:t xml:space="preserve"> на основе всестороннего, полного, объективного и своевременного выяснения обстоятельств каждого дела, разрешения его в </w:t>
      </w:r>
      <w:r w:rsidRPr="00B01B5C">
        <w:rPr>
          <w:color w:val="000000" w:themeColor="text1"/>
          <w:sz w:val="28"/>
          <w:szCs w:val="28"/>
        </w:rPr>
        <w:t xml:space="preserve">соответствии с законом, </w:t>
      </w:r>
      <w:r w:rsidR="00D6172F" w:rsidRPr="00B01B5C">
        <w:rPr>
          <w:color w:val="000000" w:themeColor="text1"/>
          <w:sz w:val="28"/>
          <w:szCs w:val="28"/>
        </w:rPr>
        <w:t xml:space="preserve">обеспечение исполнения вынесенного постановления, выявление причин и условий, способствовавших совершению административных </w:t>
      </w:r>
      <w:r w:rsidR="00D6172F" w:rsidRPr="00B01B5C">
        <w:rPr>
          <w:color w:val="000000" w:themeColor="text1"/>
          <w:sz w:val="28"/>
          <w:szCs w:val="28"/>
        </w:rPr>
        <w:lastRenderedPageBreak/>
        <w:t xml:space="preserve">правонарушений, </w:t>
      </w:r>
      <w:r w:rsidRPr="00B01B5C">
        <w:rPr>
          <w:color w:val="000000" w:themeColor="text1"/>
          <w:sz w:val="28"/>
          <w:szCs w:val="28"/>
        </w:rPr>
        <w:t>а также</w:t>
      </w:r>
      <w:r w:rsidR="00D6172F" w:rsidRPr="00B01B5C">
        <w:rPr>
          <w:color w:val="000000" w:themeColor="text1"/>
          <w:sz w:val="28"/>
          <w:szCs w:val="28"/>
        </w:rPr>
        <w:t xml:space="preserve"> предупреждение административных правонарушений на </w:t>
      </w:r>
      <w:r w:rsidR="003F77E6" w:rsidRPr="00B01B5C">
        <w:rPr>
          <w:color w:val="000000" w:themeColor="text1"/>
          <w:sz w:val="28"/>
          <w:szCs w:val="28"/>
        </w:rPr>
        <w:t>территории муниципального округа</w:t>
      </w:r>
      <w:r w:rsidRPr="00B01B5C">
        <w:rPr>
          <w:color w:val="000000" w:themeColor="text1"/>
          <w:sz w:val="28"/>
          <w:szCs w:val="28"/>
        </w:rPr>
        <w:t>.</w:t>
      </w:r>
    </w:p>
    <w:p w:rsidR="003E4D46" w:rsidRPr="00B01B5C" w:rsidRDefault="000849A0" w:rsidP="002468C3">
      <w:pPr>
        <w:suppressAutoHyphens/>
        <w:ind w:firstLine="709"/>
        <w:jc w:val="both"/>
        <w:rPr>
          <w:color w:val="000000" w:themeColor="text1"/>
          <w:sz w:val="28"/>
          <w:szCs w:val="28"/>
        </w:rPr>
      </w:pPr>
      <w:r w:rsidRPr="00B01B5C">
        <w:rPr>
          <w:color w:val="000000" w:themeColor="text1"/>
          <w:sz w:val="28"/>
          <w:szCs w:val="28"/>
        </w:rPr>
        <w:t>В 2023 году</w:t>
      </w:r>
      <w:r w:rsidR="00044C19" w:rsidRPr="00B01B5C">
        <w:rPr>
          <w:color w:val="000000" w:themeColor="text1"/>
          <w:sz w:val="28"/>
          <w:szCs w:val="28"/>
        </w:rPr>
        <w:t xml:space="preserve"> проведено </w:t>
      </w:r>
      <w:r w:rsidR="00D66AF4" w:rsidRPr="00B01B5C">
        <w:rPr>
          <w:color w:val="000000" w:themeColor="text1"/>
          <w:sz w:val="28"/>
          <w:szCs w:val="28"/>
        </w:rPr>
        <w:t>31 заседание</w:t>
      </w:r>
      <w:r w:rsidR="00044C19" w:rsidRPr="00B01B5C">
        <w:rPr>
          <w:color w:val="000000" w:themeColor="text1"/>
          <w:sz w:val="28"/>
          <w:szCs w:val="28"/>
        </w:rPr>
        <w:t xml:space="preserve"> административной комиссии. Рассмотрено </w:t>
      </w:r>
      <w:r w:rsidR="00D66AF4" w:rsidRPr="00B01B5C">
        <w:rPr>
          <w:color w:val="000000" w:themeColor="text1"/>
          <w:sz w:val="28"/>
          <w:szCs w:val="28"/>
        </w:rPr>
        <w:t>135</w:t>
      </w:r>
      <w:r w:rsidR="00044C19" w:rsidRPr="00B01B5C">
        <w:rPr>
          <w:color w:val="000000" w:themeColor="text1"/>
          <w:sz w:val="28"/>
          <w:szCs w:val="28"/>
        </w:rPr>
        <w:t xml:space="preserve"> </w:t>
      </w:r>
      <w:r w:rsidR="001D1D08" w:rsidRPr="00B01B5C">
        <w:rPr>
          <w:color w:val="000000" w:themeColor="text1"/>
          <w:sz w:val="28"/>
          <w:szCs w:val="28"/>
        </w:rPr>
        <w:t xml:space="preserve">(в 2022 году – 188) </w:t>
      </w:r>
      <w:r w:rsidR="00044C19" w:rsidRPr="00B01B5C">
        <w:rPr>
          <w:color w:val="000000" w:themeColor="text1"/>
          <w:sz w:val="28"/>
          <w:szCs w:val="28"/>
        </w:rPr>
        <w:t xml:space="preserve">протоколов об административных </w:t>
      </w:r>
      <w:r w:rsidR="002B04F2" w:rsidRPr="00B01B5C">
        <w:rPr>
          <w:color w:val="000000" w:themeColor="text1"/>
          <w:sz w:val="28"/>
          <w:szCs w:val="28"/>
        </w:rPr>
        <w:t>правонарушениях</w:t>
      </w:r>
      <w:r w:rsidR="001D1D08" w:rsidRPr="00B01B5C">
        <w:rPr>
          <w:color w:val="000000" w:themeColor="text1"/>
          <w:sz w:val="28"/>
          <w:szCs w:val="28"/>
        </w:rPr>
        <w:t xml:space="preserve">. </w:t>
      </w:r>
      <w:r w:rsidR="00D66AF4" w:rsidRPr="00B01B5C">
        <w:rPr>
          <w:color w:val="000000" w:themeColor="text1"/>
          <w:sz w:val="28"/>
          <w:szCs w:val="28"/>
        </w:rPr>
        <w:t>Снижение</w:t>
      </w:r>
      <w:r w:rsidR="00924622" w:rsidRPr="00B01B5C">
        <w:rPr>
          <w:color w:val="000000" w:themeColor="text1"/>
          <w:sz w:val="28"/>
          <w:szCs w:val="28"/>
        </w:rPr>
        <w:t xml:space="preserve"> числа рассмотренных протоколов </w:t>
      </w:r>
      <w:r w:rsidR="00D66AF4" w:rsidRPr="00B01B5C">
        <w:rPr>
          <w:color w:val="000000" w:themeColor="text1"/>
          <w:sz w:val="28"/>
          <w:szCs w:val="28"/>
        </w:rPr>
        <w:t>связано</w:t>
      </w:r>
      <w:r w:rsidR="00924622" w:rsidRPr="00B01B5C">
        <w:rPr>
          <w:color w:val="000000" w:themeColor="text1"/>
          <w:sz w:val="28"/>
          <w:szCs w:val="28"/>
        </w:rPr>
        <w:t xml:space="preserve"> с </w:t>
      </w:r>
      <w:r w:rsidR="00B020A9" w:rsidRPr="00B01B5C">
        <w:rPr>
          <w:color w:val="000000" w:themeColor="text1"/>
          <w:sz w:val="28"/>
          <w:szCs w:val="28"/>
        </w:rPr>
        <w:t xml:space="preserve">уменьшением количества поступивших материалов от должностных лиц, уполномоченных составлять протоколы об административных правонарушениях, в связи с ограничениями, установленными постановлением </w:t>
      </w:r>
      <w:r w:rsidR="000115D0" w:rsidRPr="00B01B5C">
        <w:rPr>
          <w:color w:val="000000" w:themeColor="text1"/>
          <w:sz w:val="28"/>
          <w:szCs w:val="28"/>
        </w:rPr>
        <w:t>Правительства Российской Федерации</w:t>
      </w:r>
      <w:r w:rsidR="00B020A9" w:rsidRPr="00B01B5C">
        <w:rPr>
          <w:color w:val="000000" w:themeColor="text1"/>
          <w:sz w:val="28"/>
          <w:szCs w:val="28"/>
        </w:rPr>
        <w:t xml:space="preserve"> от 10.03.2022 № 336 «Об особенностях организации и осуществления государственного контроля (надзора), муниципального контроля».</w:t>
      </w:r>
    </w:p>
    <w:p w:rsidR="000E6FF2" w:rsidRPr="00B01B5C" w:rsidRDefault="000E6FF2" w:rsidP="002468C3">
      <w:pPr>
        <w:suppressAutoHyphens/>
        <w:ind w:firstLine="709"/>
        <w:jc w:val="both"/>
        <w:rPr>
          <w:color w:val="000000" w:themeColor="text1"/>
          <w:sz w:val="28"/>
          <w:szCs w:val="28"/>
        </w:rPr>
      </w:pPr>
      <w:r w:rsidRPr="00B01B5C">
        <w:rPr>
          <w:color w:val="000000" w:themeColor="text1"/>
          <w:sz w:val="28"/>
          <w:szCs w:val="28"/>
        </w:rPr>
        <w:t xml:space="preserve">Чаще всего в 2023 году граждане нарушали тишину и покой. </w:t>
      </w:r>
      <w:r w:rsidR="00CD246B" w:rsidRPr="00B01B5C">
        <w:rPr>
          <w:color w:val="000000" w:themeColor="text1"/>
          <w:sz w:val="28"/>
          <w:szCs w:val="28"/>
        </w:rPr>
        <w:t xml:space="preserve">Рассмотрено </w:t>
      </w:r>
      <w:r w:rsidRPr="00B01B5C">
        <w:rPr>
          <w:color w:val="000000" w:themeColor="text1"/>
          <w:sz w:val="28"/>
          <w:szCs w:val="28"/>
        </w:rPr>
        <w:t>83 протокола об административном правонарушении за нарушение Закона Алтайского края от 06.12.2017 № 95-ЗС «Об обеспечении тишины и покоя граждан на территории Алтайского края» (административная ответственность по ст. 61 Закона Алтайского края от 10.07.2002 № 46-ЗС</w:t>
      </w:r>
      <w:r w:rsidR="0064148F" w:rsidRPr="00B01B5C">
        <w:rPr>
          <w:color w:val="000000" w:themeColor="text1"/>
          <w:sz w:val="28"/>
          <w:szCs w:val="28"/>
        </w:rPr>
        <w:t xml:space="preserve"> </w:t>
      </w:r>
      <w:r w:rsidR="0064148F" w:rsidRPr="00B01B5C">
        <w:rPr>
          <w:rFonts w:eastAsiaTheme="minorHAnsi"/>
          <w:color w:val="000000" w:themeColor="text1"/>
          <w:sz w:val="28"/>
          <w:szCs w:val="28"/>
          <w:lang w:eastAsia="en-US"/>
        </w:rPr>
        <w:t>«Об административной ответственности за совершение правонарушений на территории Алтайского края»</w:t>
      </w:r>
      <w:r w:rsidRPr="00B01B5C">
        <w:rPr>
          <w:color w:val="000000" w:themeColor="text1"/>
          <w:sz w:val="28"/>
          <w:szCs w:val="28"/>
        </w:rPr>
        <w:t>).</w:t>
      </w:r>
    </w:p>
    <w:p w:rsidR="009A188F" w:rsidRPr="00B01B5C" w:rsidRDefault="00CD246B" w:rsidP="002468C3">
      <w:pPr>
        <w:suppressAutoHyphens/>
        <w:ind w:firstLine="709"/>
        <w:jc w:val="both"/>
        <w:rPr>
          <w:color w:val="000000" w:themeColor="text1"/>
          <w:sz w:val="28"/>
          <w:szCs w:val="28"/>
        </w:rPr>
      </w:pPr>
      <w:r w:rsidRPr="00B01B5C">
        <w:rPr>
          <w:color w:val="000000" w:themeColor="text1"/>
          <w:sz w:val="28"/>
          <w:szCs w:val="28"/>
        </w:rPr>
        <w:t>Рассмотрено 36 протоколов об административном правонарушении по ст.</w:t>
      </w:r>
      <w:r w:rsidR="0002707C" w:rsidRPr="00B01B5C">
        <w:rPr>
          <w:color w:val="000000" w:themeColor="text1"/>
          <w:sz w:val="28"/>
          <w:szCs w:val="28"/>
        </w:rPr>
        <w:t xml:space="preserve"> 27</w:t>
      </w:r>
      <w:r w:rsidR="005C6D0D" w:rsidRPr="00B01B5C">
        <w:rPr>
          <w:color w:val="000000" w:themeColor="text1"/>
          <w:sz w:val="28"/>
          <w:szCs w:val="28"/>
        </w:rPr>
        <w:t xml:space="preserve"> </w:t>
      </w:r>
      <w:r w:rsidR="00E577E6" w:rsidRPr="00B01B5C">
        <w:rPr>
          <w:rFonts w:eastAsiaTheme="minorHAnsi"/>
          <w:color w:val="000000" w:themeColor="text1"/>
          <w:sz w:val="28"/>
          <w:szCs w:val="28"/>
          <w:lang w:eastAsia="en-US"/>
        </w:rPr>
        <w:t xml:space="preserve">(нарушения в области благоустройства территорий муниципальных образований), </w:t>
      </w:r>
      <w:r w:rsidR="00E577E6" w:rsidRPr="00B01B5C">
        <w:rPr>
          <w:color w:val="000000" w:themeColor="text1"/>
          <w:sz w:val="28"/>
          <w:szCs w:val="28"/>
        </w:rPr>
        <w:t xml:space="preserve">4 протокола по ст. 68-2 (размещение нестационарных торговых объектов с нарушением схемы их размещения), 12 протоколов по ст. 70 (причинение собаками физического и (или) материального вреда) </w:t>
      </w:r>
      <w:r w:rsidR="002B04F2" w:rsidRPr="00B01B5C">
        <w:rPr>
          <w:rFonts w:eastAsiaTheme="minorHAnsi"/>
          <w:color w:val="000000" w:themeColor="text1"/>
          <w:sz w:val="28"/>
          <w:szCs w:val="28"/>
          <w:lang w:eastAsia="en-US"/>
        </w:rPr>
        <w:t>Закона Алтайс</w:t>
      </w:r>
      <w:r w:rsidRPr="00B01B5C">
        <w:rPr>
          <w:rFonts w:eastAsiaTheme="minorHAnsi"/>
          <w:color w:val="000000" w:themeColor="text1"/>
          <w:sz w:val="28"/>
          <w:szCs w:val="28"/>
          <w:lang w:eastAsia="en-US"/>
        </w:rPr>
        <w:t>кого края от 10.07.2002 № 46-ЗС</w:t>
      </w:r>
      <w:r w:rsidR="00E577E6" w:rsidRPr="00B01B5C">
        <w:rPr>
          <w:color w:val="000000" w:themeColor="text1"/>
          <w:sz w:val="28"/>
          <w:szCs w:val="28"/>
        </w:rPr>
        <w:t>.</w:t>
      </w:r>
    </w:p>
    <w:p w:rsidR="0072634D" w:rsidRPr="00B01B5C" w:rsidRDefault="00696ACE" w:rsidP="002468C3">
      <w:pPr>
        <w:suppressAutoHyphens/>
        <w:ind w:firstLine="709"/>
        <w:jc w:val="both"/>
        <w:rPr>
          <w:color w:val="000000" w:themeColor="text1"/>
          <w:sz w:val="28"/>
          <w:szCs w:val="28"/>
        </w:rPr>
      </w:pPr>
      <w:r w:rsidRPr="00B01B5C">
        <w:rPr>
          <w:color w:val="000000" w:themeColor="text1"/>
          <w:sz w:val="28"/>
          <w:szCs w:val="28"/>
        </w:rPr>
        <w:t>По результатам рассмотрения дел об административных правонарушениях вынесен</w:t>
      </w:r>
      <w:r w:rsidR="00313178" w:rsidRPr="00B01B5C">
        <w:rPr>
          <w:color w:val="000000" w:themeColor="text1"/>
          <w:sz w:val="28"/>
          <w:szCs w:val="28"/>
        </w:rPr>
        <w:t>о</w:t>
      </w:r>
      <w:r w:rsidRPr="00B01B5C">
        <w:rPr>
          <w:color w:val="000000" w:themeColor="text1"/>
          <w:sz w:val="28"/>
          <w:szCs w:val="28"/>
        </w:rPr>
        <w:t xml:space="preserve"> </w:t>
      </w:r>
      <w:r w:rsidR="00313178" w:rsidRPr="00B01B5C">
        <w:rPr>
          <w:color w:val="000000" w:themeColor="text1"/>
          <w:sz w:val="28"/>
          <w:szCs w:val="28"/>
        </w:rPr>
        <w:t>116</w:t>
      </w:r>
      <w:r w:rsidR="001D1D08" w:rsidRPr="00B01B5C">
        <w:rPr>
          <w:color w:val="000000" w:themeColor="text1"/>
          <w:sz w:val="28"/>
          <w:szCs w:val="28"/>
        </w:rPr>
        <w:t xml:space="preserve"> (в 2022 году – 112)</w:t>
      </w:r>
      <w:r w:rsidRPr="00B01B5C">
        <w:rPr>
          <w:color w:val="000000" w:themeColor="text1"/>
          <w:sz w:val="28"/>
          <w:szCs w:val="28"/>
        </w:rPr>
        <w:t xml:space="preserve"> постановлений о назначении административного наказания </w:t>
      </w:r>
      <w:r w:rsidR="00313178" w:rsidRPr="00B01B5C">
        <w:rPr>
          <w:color w:val="000000" w:themeColor="text1"/>
          <w:sz w:val="28"/>
          <w:szCs w:val="28"/>
        </w:rPr>
        <w:t xml:space="preserve">в виде административного штрафа </w:t>
      </w:r>
      <w:r w:rsidR="00041382" w:rsidRPr="00B01B5C">
        <w:rPr>
          <w:color w:val="000000" w:themeColor="text1"/>
          <w:sz w:val="28"/>
          <w:szCs w:val="28"/>
        </w:rPr>
        <w:t xml:space="preserve">на общую сумму </w:t>
      </w:r>
      <w:r w:rsidR="001D1D08" w:rsidRPr="00B01B5C">
        <w:rPr>
          <w:color w:val="000000" w:themeColor="text1"/>
          <w:sz w:val="28"/>
          <w:szCs w:val="28"/>
        </w:rPr>
        <w:t>81</w:t>
      </w:r>
      <w:r w:rsidR="00041382" w:rsidRPr="00B01B5C">
        <w:rPr>
          <w:color w:val="000000" w:themeColor="text1"/>
          <w:sz w:val="28"/>
          <w:szCs w:val="28"/>
        </w:rPr>
        <w:t xml:space="preserve"> </w:t>
      </w:r>
      <w:r w:rsidR="001D1D08" w:rsidRPr="00B01B5C">
        <w:rPr>
          <w:color w:val="000000" w:themeColor="text1"/>
          <w:sz w:val="28"/>
          <w:szCs w:val="28"/>
        </w:rPr>
        <w:t xml:space="preserve">(в 2022 году – 78) </w:t>
      </w:r>
      <w:r w:rsidR="00041382" w:rsidRPr="00B01B5C">
        <w:rPr>
          <w:color w:val="000000" w:themeColor="text1"/>
          <w:sz w:val="28"/>
          <w:szCs w:val="28"/>
        </w:rPr>
        <w:t>тыс. руб.</w:t>
      </w:r>
      <w:r w:rsidRPr="00B01B5C">
        <w:rPr>
          <w:color w:val="000000" w:themeColor="text1"/>
          <w:sz w:val="28"/>
          <w:szCs w:val="28"/>
        </w:rPr>
        <w:t xml:space="preserve"> </w:t>
      </w:r>
      <w:r w:rsidR="00313178" w:rsidRPr="00B01B5C">
        <w:rPr>
          <w:color w:val="000000" w:themeColor="text1"/>
          <w:sz w:val="28"/>
          <w:szCs w:val="28"/>
        </w:rPr>
        <w:t>В</w:t>
      </w:r>
      <w:r w:rsidR="00041382" w:rsidRPr="00B01B5C">
        <w:rPr>
          <w:color w:val="000000" w:themeColor="text1"/>
          <w:sz w:val="28"/>
          <w:szCs w:val="28"/>
        </w:rPr>
        <w:t>зыскан</w:t>
      </w:r>
      <w:r w:rsidR="00C8367A" w:rsidRPr="00B01B5C">
        <w:rPr>
          <w:color w:val="000000" w:themeColor="text1"/>
          <w:sz w:val="28"/>
          <w:szCs w:val="28"/>
        </w:rPr>
        <w:t>ие административных штрафов</w:t>
      </w:r>
      <w:r w:rsidR="005C6D0D" w:rsidRPr="00B01B5C">
        <w:rPr>
          <w:color w:val="000000" w:themeColor="text1"/>
          <w:sz w:val="28"/>
          <w:szCs w:val="28"/>
        </w:rPr>
        <w:t xml:space="preserve"> </w:t>
      </w:r>
      <w:r w:rsidR="00313178" w:rsidRPr="00B01B5C">
        <w:rPr>
          <w:color w:val="000000" w:themeColor="text1"/>
          <w:sz w:val="28"/>
          <w:szCs w:val="28"/>
        </w:rPr>
        <w:t>в</w:t>
      </w:r>
      <w:r w:rsidR="000849A0" w:rsidRPr="00B01B5C">
        <w:rPr>
          <w:color w:val="000000" w:themeColor="text1"/>
          <w:sz w:val="28"/>
          <w:szCs w:val="28"/>
        </w:rPr>
        <w:t xml:space="preserve"> 2023 году</w:t>
      </w:r>
      <w:r w:rsidR="00C8367A" w:rsidRPr="00B01B5C">
        <w:rPr>
          <w:color w:val="000000" w:themeColor="text1"/>
          <w:sz w:val="28"/>
          <w:szCs w:val="28"/>
        </w:rPr>
        <w:t xml:space="preserve"> </w:t>
      </w:r>
      <w:r w:rsidRPr="00B01B5C">
        <w:rPr>
          <w:color w:val="000000" w:themeColor="text1"/>
          <w:sz w:val="28"/>
          <w:szCs w:val="28"/>
        </w:rPr>
        <w:t xml:space="preserve">составило </w:t>
      </w:r>
      <w:r w:rsidR="001D1D08" w:rsidRPr="00B01B5C">
        <w:rPr>
          <w:color w:val="000000" w:themeColor="text1"/>
          <w:sz w:val="28"/>
          <w:szCs w:val="28"/>
        </w:rPr>
        <w:t>50</w:t>
      </w:r>
      <w:r w:rsidR="00F87082" w:rsidRPr="00B01B5C">
        <w:rPr>
          <w:color w:val="000000" w:themeColor="text1"/>
          <w:sz w:val="28"/>
          <w:szCs w:val="28"/>
        </w:rPr>
        <w:t xml:space="preserve"> </w:t>
      </w:r>
      <w:r w:rsidR="00041382" w:rsidRPr="00B01B5C">
        <w:rPr>
          <w:color w:val="000000" w:themeColor="text1"/>
          <w:sz w:val="28"/>
          <w:szCs w:val="28"/>
        </w:rPr>
        <w:t>(</w:t>
      </w:r>
      <w:r w:rsidR="00313178" w:rsidRPr="00B01B5C">
        <w:rPr>
          <w:color w:val="000000" w:themeColor="text1"/>
          <w:sz w:val="28"/>
          <w:szCs w:val="28"/>
        </w:rPr>
        <w:t>в 2022 году – 66</w:t>
      </w:r>
      <w:r w:rsidR="001D1D08" w:rsidRPr="00B01B5C">
        <w:rPr>
          <w:color w:val="000000" w:themeColor="text1"/>
          <w:sz w:val="28"/>
          <w:szCs w:val="28"/>
        </w:rPr>
        <w:t>)</w:t>
      </w:r>
      <w:r w:rsidRPr="00B01B5C">
        <w:rPr>
          <w:color w:val="000000" w:themeColor="text1"/>
          <w:sz w:val="28"/>
          <w:szCs w:val="28"/>
        </w:rPr>
        <w:t xml:space="preserve"> тыс.</w:t>
      </w:r>
      <w:r w:rsidR="005C6D0D" w:rsidRPr="00B01B5C">
        <w:rPr>
          <w:color w:val="000000" w:themeColor="text1"/>
          <w:sz w:val="28"/>
          <w:szCs w:val="28"/>
        </w:rPr>
        <w:t xml:space="preserve"> </w:t>
      </w:r>
      <w:r w:rsidRPr="00B01B5C">
        <w:rPr>
          <w:color w:val="000000" w:themeColor="text1"/>
          <w:sz w:val="28"/>
          <w:szCs w:val="28"/>
        </w:rPr>
        <w:t>руб.</w:t>
      </w:r>
      <w:r w:rsidR="00FF1BAD" w:rsidRPr="00B01B5C">
        <w:rPr>
          <w:color w:val="000000" w:themeColor="text1"/>
          <w:sz w:val="28"/>
          <w:szCs w:val="28"/>
        </w:rPr>
        <w:t xml:space="preserve"> </w:t>
      </w:r>
      <w:r w:rsidR="00044C19" w:rsidRPr="00B01B5C">
        <w:rPr>
          <w:color w:val="000000" w:themeColor="text1"/>
          <w:sz w:val="28"/>
          <w:szCs w:val="28"/>
        </w:rPr>
        <w:t>Информация о всех наложенных штрафах вносилась в Государственную информационную систему о государственных и муниципальных платежах (ГИС ГМП).  </w:t>
      </w:r>
    </w:p>
    <w:p w:rsidR="00AC416F" w:rsidRPr="00B01B5C" w:rsidRDefault="007128E0" w:rsidP="002468C3">
      <w:pPr>
        <w:suppressAutoHyphens/>
        <w:ind w:firstLine="709"/>
        <w:jc w:val="both"/>
        <w:rPr>
          <w:color w:val="000000" w:themeColor="text1"/>
          <w:sz w:val="28"/>
          <w:szCs w:val="28"/>
        </w:rPr>
      </w:pPr>
      <w:r w:rsidRPr="00B01B5C">
        <w:rPr>
          <w:color w:val="000000" w:themeColor="text1"/>
          <w:sz w:val="28"/>
          <w:szCs w:val="28"/>
        </w:rPr>
        <w:t xml:space="preserve">В целях профилактики административных правонарушений в </w:t>
      </w:r>
      <w:r w:rsidR="00F9716B" w:rsidRPr="00B01B5C">
        <w:rPr>
          <w:color w:val="000000" w:themeColor="text1"/>
          <w:sz w:val="28"/>
          <w:szCs w:val="28"/>
        </w:rPr>
        <w:t>течени</w:t>
      </w:r>
      <w:r w:rsidR="00B21F30" w:rsidRPr="00B01B5C">
        <w:rPr>
          <w:color w:val="000000" w:themeColor="text1"/>
          <w:sz w:val="28"/>
          <w:szCs w:val="28"/>
        </w:rPr>
        <w:t>е</w:t>
      </w:r>
      <w:r w:rsidR="00F9716B" w:rsidRPr="00B01B5C">
        <w:rPr>
          <w:color w:val="000000" w:themeColor="text1"/>
          <w:sz w:val="28"/>
          <w:szCs w:val="28"/>
        </w:rPr>
        <w:t xml:space="preserve"> </w:t>
      </w:r>
      <w:r w:rsidRPr="00B01B5C">
        <w:rPr>
          <w:color w:val="000000" w:themeColor="text1"/>
          <w:sz w:val="28"/>
          <w:szCs w:val="28"/>
        </w:rPr>
        <w:t>202</w:t>
      </w:r>
      <w:r w:rsidR="00FF1BAD" w:rsidRPr="00B01B5C">
        <w:rPr>
          <w:color w:val="000000" w:themeColor="text1"/>
          <w:sz w:val="28"/>
          <w:szCs w:val="28"/>
        </w:rPr>
        <w:t>3</w:t>
      </w:r>
      <w:r w:rsidR="00331F98" w:rsidRPr="00B01B5C">
        <w:rPr>
          <w:color w:val="000000" w:themeColor="text1"/>
          <w:sz w:val="28"/>
          <w:szCs w:val="28"/>
        </w:rPr>
        <w:t xml:space="preserve"> </w:t>
      </w:r>
      <w:r w:rsidRPr="00B01B5C">
        <w:rPr>
          <w:color w:val="000000" w:themeColor="text1"/>
          <w:sz w:val="28"/>
          <w:szCs w:val="28"/>
        </w:rPr>
        <w:t>год</w:t>
      </w:r>
      <w:r w:rsidR="00F9716B" w:rsidRPr="00B01B5C">
        <w:rPr>
          <w:color w:val="000000" w:themeColor="text1"/>
          <w:sz w:val="28"/>
          <w:szCs w:val="28"/>
        </w:rPr>
        <w:t>а</w:t>
      </w:r>
      <w:r w:rsidRPr="00B01B5C">
        <w:rPr>
          <w:color w:val="000000" w:themeColor="text1"/>
          <w:sz w:val="28"/>
          <w:szCs w:val="28"/>
        </w:rPr>
        <w:t xml:space="preserve"> в газете «Славгородские вести» </w:t>
      </w:r>
      <w:r w:rsidR="00F9716B" w:rsidRPr="00B01B5C">
        <w:rPr>
          <w:color w:val="000000" w:themeColor="text1"/>
          <w:sz w:val="28"/>
          <w:szCs w:val="28"/>
        </w:rPr>
        <w:t>опубликованы</w:t>
      </w:r>
      <w:r w:rsidRPr="00B01B5C">
        <w:rPr>
          <w:color w:val="000000" w:themeColor="text1"/>
          <w:sz w:val="28"/>
          <w:szCs w:val="28"/>
        </w:rPr>
        <w:t xml:space="preserve"> стат</w:t>
      </w:r>
      <w:r w:rsidR="00F9716B" w:rsidRPr="00B01B5C">
        <w:rPr>
          <w:color w:val="000000" w:themeColor="text1"/>
          <w:sz w:val="28"/>
          <w:szCs w:val="28"/>
        </w:rPr>
        <w:t>ьи</w:t>
      </w:r>
      <w:r w:rsidRPr="00B01B5C">
        <w:rPr>
          <w:color w:val="000000" w:themeColor="text1"/>
          <w:sz w:val="28"/>
          <w:szCs w:val="28"/>
        </w:rPr>
        <w:t>: «</w:t>
      </w:r>
      <w:r w:rsidR="00A709E3" w:rsidRPr="00B01B5C">
        <w:rPr>
          <w:color w:val="000000" w:themeColor="text1"/>
          <w:sz w:val="28"/>
          <w:szCs w:val="28"/>
        </w:rPr>
        <w:t>На комиссии снова меломаны</w:t>
      </w:r>
      <w:r w:rsidRPr="00B01B5C">
        <w:rPr>
          <w:color w:val="000000" w:themeColor="text1"/>
          <w:sz w:val="28"/>
          <w:szCs w:val="28"/>
        </w:rPr>
        <w:t>», «</w:t>
      </w:r>
      <w:r w:rsidR="00A709E3" w:rsidRPr="00B01B5C">
        <w:rPr>
          <w:color w:val="000000" w:themeColor="text1"/>
          <w:sz w:val="28"/>
          <w:szCs w:val="28"/>
        </w:rPr>
        <w:t>Не сыпьте золу на дорогу»</w:t>
      </w:r>
      <w:r w:rsidR="00F9716B" w:rsidRPr="00B01B5C">
        <w:rPr>
          <w:color w:val="000000" w:themeColor="text1"/>
          <w:sz w:val="28"/>
          <w:szCs w:val="28"/>
        </w:rPr>
        <w:t>.</w:t>
      </w:r>
      <w:r w:rsidR="005C6D0D" w:rsidRPr="00B01B5C">
        <w:rPr>
          <w:color w:val="000000" w:themeColor="text1"/>
          <w:sz w:val="28"/>
          <w:szCs w:val="28"/>
        </w:rPr>
        <w:t xml:space="preserve"> </w:t>
      </w:r>
      <w:r w:rsidR="00A709E3" w:rsidRPr="00B01B5C">
        <w:rPr>
          <w:color w:val="000000" w:themeColor="text1"/>
          <w:sz w:val="28"/>
          <w:szCs w:val="28"/>
        </w:rPr>
        <w:t xml:space="preserve">Секретарь административной комиссии дала интервью </w:t>
      </w:r>
      <w:r w:rsidR="00590E00" w:rsidRPr="00B01B5C">
        <w:rPr>
          <w:color w:val="000000" w:themeColor="text1"/>
          <w:sz w:val="28"/>
          <w:szCs w:val="28"/>
        </w:rPr>
        <w:t xml:space="preserve">ТВ «Степь» для информационной программы «События» на тему работы административной комиссии. </w:t>
      </w:r>
      <w:r w:rsidR="00AC416F" w:rsidRPr="00B01B5C">
        <w:rPr>
          <w:color w:val="000000" w:themeColor="text1"/>
          <w:sz w:val="28"/>
          <w:szCs w:val="28"/>
        </w:rPr>
        <w:t xml:space="preserve">На официальном сайте администрации </w:t>
      </w:r>
      <w:r w:rsidR="00590E00" w:rsidRPr="00B01B5C">
        <w:rPr>
          <w:color w:val="000000" w:themeColor="text1"/>
          <w:sz w:val="28"/>
          <w:szCs w:val="28"/>
        </w:rPr>
        <w:t>муниципального округа в разделе «Административная комиссия»</w:t>
      </w:r>
      <w:r w:rsidR="00AC416F" w:rsidRPr="00B01B5C">
        <w:rPr>
          <w:color w:val="000000" w:themeColor="text1"/>
          <w:sz w:val="28"/>
          <w:szCs w:val="28"/>
        </w:rPr>
        <w:t xml:space="preserve"> размещается</w:t>
      </w:r>
      <w:r w:rsidR="00590E00" w:rsidRPr="00B01B5C">
        <w:rPr>
          <w:color w:val="000000" w:themeColor="text1"/>
          <w:sz w:val="28"/>
          <w:szCs w:val="28"/>
        </w:rPr>
        <w:t xml:space="preserve"> информация о деятельности</w:t>
      </w:r>
      <w:r w:rsidR="00AC416F" w:rsidRPr="00B01B5C">
        <w:rPr>
          <w:color w:val="000000" w:themeColor="text1"/>
          <w:sz w:val="28"/>
          <w:szCs w:val="28"/>
        </w:rPr>
        <w:t xml:space="preserve"> </w:t>
      </w:r>
      <w:r w:rsidR="00590E00" w:rsidRPr="00B01B5C">
        <w:rPr>
          <w:color w:val="000000" w:themeColor="text1"/>
          <w:sz w:val="28"/>
          <w:szCs w:val="28"/>
        </w:rPr>
        <w:t xml:space="preserve">административной </w:t>
      </w:r>
      <w:r w:rsidR="00AC416F" w:rsidRPr="00B01B5C">
        <w:rPr>
          <w:color w:val="000000" w:themeColor="text1"/>
          <w:sz w:val="28"/>
          <w:szCs w:val="28"/>
        </w:rPr>
        <w:t>к</w:t>
      </w:r>
      <w:r w:rsidR="00590E00" w:rsidRPr="00B01B5C">
        <w:rPr>
          <w:color w:val="000000" w:themeColor="text1"/>
          <w:sz w:val="28"/>
          <w:szCs w:val="28"/>
        </w:rPr>
        <w:t>омиссии с разъяснением положений</w:t>
      </w:r>
      <w:r w:rsidR="00AC416F" w:rsidRPr="00B01B5C">
        <w:rPr>
          <w:color w:val="000000" w:themeColor="text1"/>
          <w:sz w:val="28"/>
          <w:szCs w:val="28"/>
        </w:rPr>
        <w:t xml:space="preserve"> действующего законодательства.</w:t>
      </w:r>
    </w:p>
    <w:p w:rsidR="00A05F56" w:rsidRPr="00B01B5C" w:rsidRDefault="00A05F56" w:rsidP="002468C3">
      <w:pPr>
        <w:suppressAutoHyphens/>
        <w:ind w:firstLine="709"/>
        <w:jc w:val="both"/>
        <w:rPr>
          <w:color w:val="000000" w:themeColor="text1"/>
          <w:sz w:val="28"/>
          <w:szCs w:val="28"/>
          <w:u w:val="single"/>
        </w:rPr>
      </w:pPr>
      <w:r w:rsidRPr="00B01B5C">
        <w:rPr>
          <w:color w:val="000000" w:themeColor="text1"/>
          <w:sz w:val="28"/>
          <w:szCs w:val="28"/>
          <w:u w:val="single"/>
        </w:rPr>
        <w:t>Более эффективной деятельности административной комиссии будут способствовать следующие мероприятия:</w:t>
      </w:r>
    </w:p>
    <w:p w:rsidR="00A05F56" w:rsidRPr="00B01B5C" w:rsidRDefault="00A05F56" w:rsidP="002468C3">
      <w:pPr>
        <w:suppressAutoHyphens/>
        <w:ind w:firstLine="709"/>
        <w:jc w:val="both"/>
        <w:rPr>
          <w:color w:val="000000" w:themeColor="text1"/>
          <w:sz w:val="28"/>
          <w:szCs w:val="28"/>
          <w:u w:val="single"/>
        </w:rPr>
      </w:pPr>
      <w:r w:rsidRPr="00B01B5C">
        <w:rPr>
          <w:color w:val="000000" w:themeColor="text1"/>
          <w:sz w:val="28"/>
          <w:szCs w:val="28"/>
          <w:u w:val="single"/>
        </w:rPr>
        <w:t>-</w:t>
      </w:r>
      <w:r w:rsidR="00BA5492" w:rsidRPr="00B01B5C">
        <w:rPr>
          <w:color w:val="000000" w:themeColor="text1"/>
          <w:sz w:val="28"/>
          <w:szCs w:val="28"/>
          <w:u w:val="single"/>
        </w:rPr>
        <w:t xml:space="preserve"> </w:t>
      </w:r>
      <w:r w:rsidRPr="00B01B5C">
        <w:rPr>
          <w:color w:val="000000" w:themeColor="text1"/>
          <w:sz w:val="28"/>
          <w:szCs w:val="28"/>
          <w:u w:val="single"/>
        </w:rPr>
        <w:t xml:space="preserve">проведение разъяснительной работы среди населения по предупреждению административных правонарушений путём информирования об основных положениях </w:t>
      </w:r>
      <w:r w:rsidR="00BA5492" w:rsidRPr="00B01B5C">
        <w:rPr>
          <w:color w:val="000000" w:themeColor="text1"/>
          <w:sz w:val="28"/>
          <w:szCs w:val="28"/>
        </w:rPr>
        <w:t>действующего законодательства</w:t>
      </w:r>
      <w:r w:rsidRPr="00B01B5C">
        <w:rPr>
          <w:color w:val="000000" w:themeColor="text1"/>
          <w:sz w:val="28"/>
          <w:szCs w:val="28"/>
          <w:u w:val="single"/>
        </w:rPr>
        <w:t xml:space="preserve"> и </w:t>
      </w:r>
      <w:r w:rsidRPr="00B01B5C">
        <w:rPr>
          <w:color w:val="000000" w:themeColor="text1"/>
          <w:sz w:val="28"/>
          <w:szCs w:val="28"/>
          <w:u w:val="single"/>
        </w:rPr>
        <w:lastRenderedPageBreak/>
        <w:t>о результатах выявления административных правонарушений (публикация мате</w:t>
      </w:r>
      <w:r w:rsidR="00BA5492" w:rsidRPr="00B01B5C">
        <w:rPr>
          <w:color w:val="000000" w:themeColor="text1"/>
          <w:sz w:val="28"/>
          <w:szCs w:val="28"/>
          <w:u w:val="single"/>
        </w:rPr>
        <w:t>риалов в СМИ, социальных сетях);</w:t>
      </w:r>
    </w:p>
    <w:p w:rsidR="00BA5492" w:rsidRPr="00B01B5C" w:rsidRDefault="00BA5492" w:rsidP="002468C3">
      <w:pPr>
        <w:suppressAutoHyphens/>
        <w:ind w:firstLine="709"/>
        <w:jc w:val="both"/>
        <w:rPr>
          <w:color w:val="000000" w:themeColor="text1"/>
          <w:sz w:val="28"/>
          <w:szCs w:val="28"/>
          <w:u w:val="single"/>
        </w:rPr>
      </w:pPr>
      <w:r w:rsidRPr="00B01B5C">
        <w:rPr>
          <w:color w:val="000000" w:themeColor="text1"/>
          <w:sz w:val="28"/>
          <w:szCs w:val="28"/>
          <w:u w:val="single"/>
        </w:rPr>
        <w:t>- проведение ежегодных семинаров с сотрудниками прокуратуры в рамках «круглого стола», с разбором конкретных ситуаций;</w:t>
      </w:r>
    </w:p>
    <w:p w:rsidR="00A05F56" w:rsidRPr="00B01B5C" w:rsidRDefault="00A05F56" w:rsidP="002468C3">
      <w:pPr>
        <w:suppressAutoHyphens/>
        <w:ind w:firstLine="709"/>
        <w:jc w:val="both"/>
        <w:rPr>
          <w:color w:val="000000" w:themeColor="text1"/>
          <w:sz w:val="28"/>
          <w:szCs w:val="28"/>
          <w:u w:val="single"/>
        </w:rPr>
      </w:pPr>
      <w:r w:rsidRPr="00B01B5C">
        <w:rPr>
          <w:color w:val="000000" w:themeColor="text1"/>
          <w:sz w:val="28"/>
          <w:szCs w:val="28"/>
          <w:u w:val="single"/>
        </w:rPr>
        <w:t>-</w:t>
      </w:r>
      <w:r w:rsidR="00BA5492" w:rsidRPr="00B01B5C">
        <w:rPr>
          <w:color w:val="000000" w:themeColor="text1"/>
          <w:sz w:val="28"/>
          <w:szCs w:val="28"/>
          <w:u w:val="single"/>
        </w:rPr>
        <w:t xml:space="preserve"> </w:t>
      </w:r>
      <w:r w:rsidRPr="00B01B5C">
        <w:rPr>
          <w:color w:val="000000" w:themeColor="text1"/>
          <w:sz w:val="28"/>
          <w:szCs w:val="28"/>
          <w:u w:val="single"/>
        </w:rPr>
        <w:t xml:space="preserve">осуществление систематического </w:t>
      </w:r>
      <w:r w:rsidR="00333A03" w:rsidRPr="00B01B5C">
        <w:rPr>
          <w:color w:val="000000" w:themeColor="text1"/>
          <w:sz w:val="28"/>
          <w:szCs w:val="28"/>
          <w:u w:val="single"/>
        </w:rPr>
        <w:t>контроля сроков</w:t>
      </w:r>
      <w:r w:rsidRPr="00B01B5C">
        <w:rPr>
          <w:color w:val="000000" w:themeColor="text1"/>
          <w:sz w:val="28"/>
          <w:szCs w:val="28"/>
          <w:u w:val="single"/>
        </w:rPr>
        <w:t xml:space="preserve"> оплаты </w:t>
      </w:r>
      <w:r w:rsidR="00BA5492" w:rsidRPr="00B01B5C">
        <w:rPr>
          <w:color w:val="000000" w:themeColor="text1"/>
          <w:sz w:val="28"/>
          <w:szCs w:val="28"/>
          <w:u w:val="single"/>
        </w:rPr>
        <w:t xml:space="preserve">административных штрафов </w:t>
      </w:r>
      <w:r w:rsidRPr="00B01B5C">
        <w:rPr>
          <w:color w:val="000000" w:themeColor="text1"/>
          <w:sz w:val="28"/>
          <w:szCs w:val="28"/>
          <w:u w:val="single"/>
        </w:rPr>
        <w:t xml:space="preserve">и, в случае их нарушения, </w:t>
      </w:r>
      <w:r w:rsidR="00BA5492" w:rsidRPr="00B01B5C">
        <w:rPr>
          <w:color w:val="000000" w:themeColor="text1"/>
          <w:sz w:val="28"/>
          <w:szCs w:val="28"/>
          <w:u w:val="single"/>
        </w:rPr>
        <w:t>направление</w:t>
      </w:r>
      <w:r w:rsidRPr="00B01B5C">
        <w:rPr>
          <w:color w:val="000000" w:themeColor="text1"/>
          <w:sz w:val="28"/>
          <w:szCs w:val="28"/>
          <w:u w:val="single"/>
        </w:rPr>
        <w:t xml:space="preserve"> соответствующи</w:t>
      </w:r>
      <w:r w:rsidR="00BA5492" w:rsidRPr="00B01B5C">
        <w:rPr>
          <w:color w:val="000000" w:themeColor="text1"/>
          <w:sz w:val="28"/>
          <w:szCs w:val="28"/>
          <w:u w:val="single"/>
        </w:rPr>
        <w:t>х</w:t>
      </w:r>
      <w:r w:rsidRPr="00B01B5C">
        <w:rPr>
          <w:color w:val="000000" w:themeColor="text1"/>
          <w:sz w:val="28"/>
          <w:szCs w:val="28"/>
          <w:u w:val="single"/>
        </w:rPr>
        <w:t xml:space="preserve"> материал</w:t>
      </w:r>
      <w:r w:rsidR="00BA5492" w:rsidRPr="00B01B5C">
        <w:rPr>
          <w:color w:val="000000" w:themeColor="text1"/>
          <w:sz w:val="28"/>
          <w:szCs w:val="28"/>
          <w:u w:val="single"/>
        </w:rPr>
        <w:t>ов</w:t>
      </w:r>
      <w:r w:rsidRPr="00B01B5C">
        <w:rPr>
          <w:color w:val="000000" w:themeColor="text1"/>
          <w:sz w:val="28"/>
          <w:szCs w:val="28"/>
          <w:u w:val="single"/>
        </w:rPr>
        <w:t xml:space="preserve"> в службу судебных приставов для взыскания административн</w:t>
      </w:r>
      <w:r w:rsidR="00BA5492" w:rsidRPr="00B01B5C">
        <w:rPr>
          <w:color w:val="000000" w:themeColor="text1"/>
          <w:sz w:val="28"/>
          <w:szCs w:val="28"/>
          <w:u w:val="single"/>
        </w:rPr>
        <w:t>ых штрафов</w:t>
      </w:r>
      <w:r w:rsidRPr="00B01B5C">
        <w:rPr>
          <w:color w:val="000000" w:themeColor="text1"/>
          <w:sz w:val="28"/>
          <w:szCs w:val="28"/>
          <w:u w:val="single"/>
        </w:rPr>
        <w:t xml:space="preserve"> в порядке, предусмотренном федеральным законодательством. </w:t>
      </w:r>
    </w:p>
    <w:p w:rsidR="00A05F56" w:rsidRPr="00B01B5C" w:rsidRDefault="00A05F56" w:rsidP="002468C3">
      <w:pPr>
        <w:suppressAutoHyphens/>
        <w:ind w:firstLine="709"/>
        <w:jc w:val="both"/>
        <w:rPr>
          <w:b/>
          <w:color w:val="000000" w:themeColor="text1"/>
          <w:sz w:val="28"/>
          <w:szCs w:val="28"/>
        </w:rPr>
      </w:pPr>
    </w:p>
    <w:p w:rsidR="00A05F56" w:rsidRPr="00B01B5C" w:rsidRDefault="00A05F56" w:rsidP="002468C3">
      <w:pPr>
        <w:suppressAutoHyphens/>
        <w:ind w:firstLine="709"/>
        <w:jc w:val="both"/>
        <w:rPr>
          <w:b/>
          <w:color w:val="000000" w:themeColor="text1"/>
          <w:sz w:val="28"/>
          <w:szCs w:val="28"/>
        </w:rPr>
      </w:pPr>
      <w:r w:rsidRPr="00B01B5C">
        <w:rPr>
          <w:b/>
          <w:color w:val="000000" w:themeColor="text1"/>
          <w:sz w:val="28"/>
          <w:szCs w:val="28"/>
        </w:rPr>
        <w:t>Деятельность комиссии по делам несовершеннолетних и защите их прав</w:t>
      </w:r>
    </w:p>
    <w:p w:rsidR="00450757" w:rsidRPr="00B01B5C" w:rsidRDefault="00450757" w:rsidP="002468C3">
      <w:pPr>
        <w:widowControl w:val="0"/>
        <w:suppressAutoHyphens/>
        <w:autoSpaceDE w:val="0"/>
        <w:autoSpaceDN w:val="0"/>
        <w:adjustRightInd w:val="0"/>
        <w:ind w:firstLine="709"/>
        <w:contextualSpacing/>
        <w:jc w:val="both"/>
        <w:rPr>
          <w:color w:val="000000" w:themeColor="text1"/>
          <w:sz w:val="28"/>
          <w:szCs w:val="28"/>
        </w:rPr>
      </w:pPr>
      <w:r w:rsidRPr="00B01B5C">
        <w:rPr>
          <w:color w:val="000000" w:themeColor="text1"/>
          <w:sz w:val="28"/>
          <w:szCs w:val="28"/>
        </w:rPr>
        <w:t xml:space="preserve">Основными направлениями деятельности комиссии по делам несовершеннолетних и защите их прав </w:t>
      </w:r>
      <w:r w:rsidR="00611984" w:rsidRPr="00B01B5C">
        <w:rPr>
          <w:color w:val="000000" w:themeColor="text1"/>
          <w:sz w:val="28"/>
          <w:szCs w:val="28"/>
        </w:rPr>
        <w:t xml:space="preserve">муниципального образования муниципальный округ город Славгород Алтайского края (далее – комиссия) </w:t>
      </w:r>
      <w:r w:rsidRPr="00B01B5C">
        <w:rPr>
          <w:color w:val="000000" w:themeColor="text1"/>
          <w:sz w:val="28"/>
          <w:szCs w:val="28"/>
        </w:rPr>
        <w:t>является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социально-педагогическая реабилитация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8C4327" w:rsidRPr="00B01B5C" w:rsidRDefault="00611984" w:rsidP="002468C3">
      <w:pPr>
        <w:widowControl w:val="0"/>
        <w:suppressAutoHyphens/>
        <w:autoSpaceDE w:val="0"/>
        <w:autoSpaceDN w:val="0"/>
        <w:adjustRightInd w:val="0"/>
        <w:ind w:firstLine="709"/>
        <w:contextualSpacing/>
        <w:jc w:val="both"/>
        <w:rPr>
          <w:color w:val="000000" w:themeColor="text1"/>
          <w:sz w:val="28"/>
          <w:szCs w:val="28"/>
        </w:rPr>
      </w:pPr>
      <w:r w:rsidRPr="00B01B5C">
        <w:rPr>
          <w:color w:val="000000" w:themeColor="text1"/>
          <w:sz w:val="28"/>
          <w:szCs w:val="28"/>
        </w:rPr>
        <w:t xml:space="preserve">Работа комиссии </w:t>
      </w:r>
      <w:r w:rsidR="008C4327" w:rsidRPr="00B01B5C">
        <w:rPr>
          <w:color w:val="000000" w:themeColor="text1"/>
          <w:sz w:val="28"/>
          <w:szCs w:val="28"/>
        </w:rPr>
        <w:t>проводится в соответствии с Комплексным планом по профилактике безнадзорности и правонарушений несовершеннолетних, защите их прав и законных интересов в муниципальном образовании</w:t>
      </w:r>
      <w:r w:rsidR="005C6D0D" w:rsidRPr="00B01B5C">
        <w:rPr>
          <w:color w:val="000000" w:themeColor="text1"/>
          <w:sz w:val="28"/>
          <w:szCs w:val="28"/>
        </w:rPr>
        <w:t xml:space="preserve"> муниципальный округ</w:t>
      </w:r>
      <w:r w:rsidR="008C4327" w:rsidRPr="00B01B5C">
        <w:rPr>
          <w:color w:val="000000" w:themeColor="text1"/>
          <w:sz w:val="28"/>
          <w:szCs w:val="28"/>
        </w:rPr>
        <w:t xml:space="preserve"> город Славгород Алтайского края, развитию муниципальной системы профилактики на </w:t>
      </w:r>
      <w:r w:rsidRPr="00B01B5C">
        <w:rPr>
          <w:color w:val="000000" w:themeColor="text1"/>
          <w:sz w:val="28"/>
          <w:szCs w:val="28"/>
        </w:rPr>
        <w:t xml:space="preserve">2023-2024 </w:t>
      </w:r>
      <w:r w:rsidR="008C4327" w:rsidRPr="00B01B5C">
        <w:rPr>
          <w:color w:val="000000" w:themeColor="text1"/>
          <w:sz w:val="28"/>
          <w:szCs w:val="28"/>
        </w:rPr>
        <w:t xml:space="preserve">годы, утвержденным постановлением комиссии от </w:t>
      </w:r>
      <w:r w:rsidRPr="00B01B5C">
        <w:rPr>
          <w:color w:val="000000" w:themeColor="text1"/>
          <w:sz w:val="28"/>
          <w:szCs w:val="28"/>
        </w:rPr>
        <w:t>08</w:t>
      </w:r>
      <w:r w:rsidR="008C4327" w:rsidRPr="00B01B5C">
        <w:rPr>
          <w:color w:val="000000" w:themeColor="text1"/>
          <w:sz w:val="28"/>
          <w:szCs w:val="28"/>
        </w:rPr>
        <w:t>.12.202</w:t>
      </w:r>
      <w:r w:rsidRPr="00B01B5C">
        <w:rPr>
          <w:color w:val="000000" w:themeColor="text1"/>
          <w:sz w:val="28"/>
          <w:szCs w:val="28"/>
        </w:rPr>
        <w:t>2</w:t>
      </w:r>
      <w:r w:rsidR="008C4327" w:rsidRPr="00B01B5C">
        <w:rPr>
          <w:color w:val="000000" w:themeColor="text1"/>
          <w:sz w:val="28"/>
          <w:szCs w:val="28"/>
        </w:rPr>
        <w:t xml:space="preserve"> № </w:t>
      </w:r>
      <w:r w:rsidRPr="00B01B5C">
        <w:rPr>
          <w:color w:val="000000" w:themeColor="text1"/>
          <w:sz w:val="28"/>
          <w:szCs w:val="28"/>
        </w:rPr>
        <w:t>24-02</w:t>
      </w:r>
      <w:r w:rsidR="008C4327" w:rsidRPr="00B01B5C">
        <w:rPr>
          <w:color w:val="000000" w:themeColor="text1"/>
          <w:sz w:val="28"/>
          <w:szCs w:val="28"/>
        </w:rPr>
        <w:t>; планом работы комиссии на 202</w:t>
      </w:r>
      <w:r w:rsidRPr="00B01B5C">
        <w:rPr>
          <w:color w:val="000000" w:themeColor="text1"/>
          <w:sz w:val="28"/>
          <w:szCs w:val="28"/>
        </w:rPr>
        <w:t xml:space="preserve">3 </w:t>
      </w:r>
      <w:r w:rsidR="008C4327" w:rsidRPr="00B01B5C">
        <w:rPr>
          <w:color w:val="000000" w:themeColor="text1"/>
          <w:sz w:val="28"/>
          <w:szCs w:val="28"/>
        </w:rPr>
        <w:t>год</w:t>
      </w:r>
      <w:r w:rsidRPr="00B01B5C">
        <w:rPr>
          <w:color w:val="000000" w:themeColor="text1"/>
          <w:sz w:val="28"/>
          <w:szCs w:val="28"/>
        </w:rPr>
        <w:t>,</w:t>
      </w:r>
      <w:r w:rsidR="008C4327" w:rsidRPr="00B01B5C">
        <w:rPr>
          <w:color w:val="000000" w:themeColor="text1"/>
          <w:sz w:val="28"/>
          <w:szCs w:val="28"/>
        </w:rPr>
        <w:t xml:space="preserve"> утвержденным </w:t>
      </w:r>
      <w:r w:rsidRPr="00B01B5C">
        <w:rPr>
          <w:color w:val="000000" w:themeColor="text1"/>
          <w:sz w:val="28"/>
          <w:szCs w:val="28"/>
        </w:rPr>
        <w:t>п</w:t>
      </w:r>
      <w:r w:rsidR="008C4327" w:rsidRPr="00B01B5C">
        <w:rPr>
          <w:color w:val="000000" w:themeColor="text1"/>
          <w:sz w:val="28"/>
          <w:szCs w:val="28"/>
        </w:rPr>
        <w:t xml:space="preserve">остановлением комиссии от </w:t>
      </w:r>
      <w:r w:rsidRPr="00B01B5C">
        <w:rPr>
          <w:color w:val="000000" w:themeColor="text1"/>
          <w:sz w:val="28"/>
          <w:szCs w:val="28"/>
        </w:rPr>
        <w:t>08</w:t>
      </w:r>
      <w:r w:rsidR="008C4327" w:rsidRPr="00B01B5C">
        <w:rPr>
          <w:color w:val="000000" w:themeColor="text1"/>
          <w:sz w:val="28"/>
          <w:szCs w:val="28"/>
        </w:rPr>
        <w:t>.12.202</w:t>
      </w:r>
      <w:r w:rsidRPr="00B01B5C">
        <w:rPr>
          <w:color w:val="000000" w:themeColor="text1"/>
          <w:sz w:val="28"/>
          <w:szCs w:val="28"/>
        </w:rPr>
        <w:t>2</w:t>
      </w:r>
      <w:r w:rsidR="008C4327" w:rsidRPr="00B01B5C">
        <w:rPr>
          <w:color w:val="000000" w:themeColor="text1"/>
          <w:sz w:val="28"/>
          <w:szCs w:val="28"/>
        </w:rPr>
        <w:t xml:space="preserve"> № </w:t>
      </w:r>
      <w:r w:rsidRPr="00B01B5C">
        <w:rPr>
          <w:color w:val="000000" w:themeColor="text1"/>
          <w:sz w:val="28"/>
          <w:szCs w:val="28"/>
        </w:rPr>
        <w:t>24-03</w:t>
      </w:r>
      <w:r w:rsidR="008C4327" w:rsidRPr="00B01B5C">
        <w:rPr>
          <w:color w:val="000000" w:themeColor="text1"/>
          <w:sz w:val="28"/>
          <w:szCs w:val="28"/>
        </w:rPr>
        <w:t xml:space="preserve">. </w:t>
      </w:r>
    </w:p>
    <w:p w:rsidR="006F6089" w:rsidRPr="00B01B5C" w:rsidRDefault="000849A0" w:rsidP="002468C3">
      <w:pPr>
        <w:widowControl w:val="0"/>
        <w:suppressAutoHyphens/>
        <w:autoSpaceDE w:val="0"/>
        <w:autoSpaceDN w:val="0"/>
        <w:adjustRightInd w:val="0"/>
        <w:ind w:firstLine="709"/>
        <w:contextualSpacing/>
        <w:jc w:val="both"/>
        <w:rPr>
          <w:color w:val="000000" w:themeColor="text1"/>
          <w:sz w:val="28"/>
          <w:szCs w:val="28"/>
        </w:rPr>
      </w:pPr>
      <w:r w:rsidRPr="00B01B5C">
        <w:rPr>
          <w:color w:val="000000" w:themeColor="text1"/>
          <w:sz w:val="28"/>
          <w:szCs w:val="28"/>
        </w:rPr>
        <w:t>В 2023 году</w:t>
      </w:r>
      <w:r w:rsidR="008C4327" w:rsidRPr="00B01B5C">
        <w:rPr>
          <w:color w:val="000000" w:themeColor="text1"/>
          <w:sz w:val="28"/>
          <w:szCs w:val="28"/>
        </w:rPr>
        <w:t xml:space="preserve"> проведено 2</w:t>
      </w:r>
      <w:r w:rsidR="0088048E" w:rsidRPr="00B01B5C">
        <w:rPr>
          <w:color w:val="000000" w:themeColor="text1"/>
          <w:sz w:val="28"/>
          <w:szCs w:val="28"/>
        </w:rPr>
        <w:t>6</w:t>
      </w:r>
      <w:r w:rsidR="008C4327" w:rsidRPr="00B01B5C">
        <w:rPr>
          <w:color w:val="000000" w:themeColor="text1"/>
          <w:sz w:val="28"/>
          <w:szCs w:val="28"/>
        </w:rPr>
        <w:t xml:space="preserve"> </w:t>
      </w:r>
      <w:r w:rsidR="0088048E" w:rsidRPr="00B01B5C">
        <w:rPr>
          <w:color w:val="000000" w:themeColor="text1"/>
          <w:sz w:val="28"/>
          <w:szCs w:val="28"/>
        </w:rPr>
        <w:t xml:space="preserve">(в 2022 году – 25) </w:t>
      </w:r>
      <w:r w:rsidR="008C4327" w:rsidRPr="00B01B5C">
        <w:rPr>
          <w:color w:val="000000" w:themeColor="text1"/>
          <w:sz w:val="28"/>
          <w:szCs w:val="28"/>
        </w:rPr>
        <w:t xml:space="preserve">заседаний комиссии, по результатам которых вынесены постановления с </w:t>
      </w:r>
      <w:r w:rsidR="006F6089" w:rsidRPr="00B01B5C">
        <w:rPr>
          <w:color w:val="000000" w:themeColor="text1"/>
          <w:sz w:val="28"/>
          <w:szCs w:val="28"/>
        </w:rPr>
        <w:t xml:space="preserve">1 460 (в 2022 году – с 1 398) </w:t>
      </w:r>
      <w:r w:rsidR="008C4327" w:rsidRPr="00B01B5C">
        <w:rPr>
          <w:color w:val="000000" w:themeColor="text1"/>
          <w:sz w:val="28"/>
          <w:szCs w:val="28"/>
        </w:rPr>
        <w:t>поручениями (рекомендациями) по вопросам защиты прав несовершеннолетних</w:t>
      </w:r>
      <w:r w:rsidR="006F6089" w:rsidRPr="00B01B5C">
        <w:rPr>
          <w:color w:val="000000" w:themeColor="text1"/>
          <w:sz w:val="28"/>
          <w:szCs w:val="28"/>
        </w:rPr>
        <w:t>. Н</w:t>
      </w:r>
      <w:r w:rsidR="008C4327" w:rsidRPr="00B01B5C">
        <w:rPr>
          <w:color w:val="000000" w:themeColor="text1"/>
          <w:sz w:val="28"/>
          <w:szCs w:val="28"/>
        </w:rPr>
        <w:t>а рассмотрение комиссии поступил</w:t>
      </w:r>
      <w:r w:rsidR="006F6089" w:rsidRPr="00B01B5C">
        <w:rPr>
          <w:color w:val="000000" w:themeColor="text1"/>
          <w:sz w:val="28"/>
          <w:szCs w:val="28"/>
        </w:rPr>
        <w:t xml:space="preserve">о 202 (в 2022 году – 201) </w:t>
      </w:r>
      <w:r w:rsidR="008C4327" w:rsidRPr="00B01B5C">
        <w:rPr>
          <w:color w:val="000000" w:themeColor="text1"/>
          <w:sz w:val="28"/>
          <w:szCs w:val="28"/>
        </w:rPr>
        <w:t>протокол</w:t>
      </w:r>
      <w:r w:rsidR="006F6089" w:rsidRPr="00B01B5C">
        <w:rPr>
          <w:color w:val="000000" w:themeColor="text1"/>
          <w:sz w:val="28"/>
          <w:szCs w:val="28"/>
        </w:rPr>
        <w:t>а</w:t>
      </w:r>
      <w:r w:rsidR="008C4327" w:rsidRPr="00B01B5C">
        <w:rPr>
          <w:color w:val="000000" w:themeColor="text1"/>
          <w:sz w:val="28"/>
          <w:szCs w:val="28"/>
        </w:rPr>
        <w:t xml:space="preserve"> об административных правонарушениях, из них 3 направлен</w:t>
      </w:r>
      <w:r w:rsidR="009B4762" w:rsidRPr="00B01B5C">
        <w:rPr>
          <w:color w:val="000000" w:themeColor="text1"/>
          <w:sz w:val="28"/>
          <w:szCs w:val="28"/>
        </w:rPr>
        <w:t xml:space="preserve">о по подведомственности, 3 </w:t>
      </w:r>
      <w:r w:rsidR="008C4327" w:rsidRPr="00B01B5C">
        <w:rPr>
          <w:color w:val="000000" w:themeColor="text1"/>
          <w:sz w:val="28"/>
          <w:szCs w:val="28"/>
        </w:rPr>
        <w:t xml:space="preserve">направлено на доработку, </w:t>
      </w:r>
      <w:r w:rsidR="006F6089" w:rsidRPr="00B01B5C">
        <w:rPr>
          <w:color w:val="000000" w:themeColor="text1"/>
          <w:sz w:val="28"/>
          <w:szCs w:val="28"/>
        </w:rPr>
        <w:t>3 прекращено в связи с истечением сроков давности привлечения к административной ответственности</w:t>
      </w:r>
      <w:r w:rsidR="008C4327" w:rsidRPr="00B01B5C">
        <w:rPr>
          <w:color w:val="000000" w:themeColor="text1"/>
          <w:sz w:val="28"/>
          <w:szCs w:val="28"/>
        </w:rPr>
        <w:t>.</w:t>
      </w:r>
      <w:r w:rsidR="005C6D0D" w:rsidRPr="00B01B5C">
        <w:rPr>
          <w:color w:val="000000" w:themeColor="text1"/>
          <w:sz w:val="28"/>
          <w:szCs w:val="28"/>
        </w:rPr>
        <w:t xml:space="preserve"> </w:t>
      </w:r>
    </w:p>
    <w:p w:rsidR="006B5A91" w:rsidRPr="00B01B5C" w:rsidRDefault="006B5A91" w:rsidP="002468C3">
      <w:pPr>
        <w:widowControl w:val="0"/>
        <w:suppressAutoHyphens/>
        <w:autoSpaceDE w:val="0"/>
        <w:autoSpaceDN w:val="0"/>
        <w:adjustRightInd w:val="0"/>
        <w:ind w:firstLine="709"/>
        <w:contextualSpacing/>
        <w:jc w:val="both"/>
        <w:rPr>
          <w:color w:val="000000" w:themeColor="text1"/>
          <w:sz w:val="28"/>
          <w:szCs w:val="28"/>
        </w:rPr>
      </w:pPr>
      <w:r w:rsidRPr="00B01B5C">
        <w:rPr>
          <w:color w:val="000000" w:themeColor="text1"/>
          <w:sz w:val="28"/>
          <w:szCs w:val="28"/>
        </w:rPr>
        <w:t>В 2023 году п</w:t>
      </w:r>
      <w:r w:rsidR="0099381E" w:rsidRPr="00B01B5C">
        <w:rPr>
          <w:color w:val="000000" w:themeColor="text1"/>
          <w:sz w:val="28"/>
          <w:szCs w:val="28"/>
        </w:rPr>
        <w:t xml:space="preserve">ередано </w:t>
      </w:r>
      <w:r w:rsidRPr="00B01B5C">
        <w:rPr>
          <w:color w:val="000000" w:themeColor="text1"/>
          <w:sz w:val="28"/>
          <w:szCs w:val="28"/>
        </w:rPr>
        <w:t xml:space="preserve">43 (в 2022 году – 25) </w:t>
      </w:r>
      <w:r w:rsidR="0099381E" w:rsidRPr="00B01B5C">
        <w:rPr>
          <w:color w:val="000000" w:themeColor="text1"/>
          <w:sz w:val="28"/>
          <w:szCs w:val="28"/>
        </w:rPr>
        <w:t>материал</w:t>
      </w:r>
      <w:r w:rsidRPr="00B01B5C">
        <w:rPr>
          <w:color w:val="000000" w:themeColor="text1"/>
          <w:sz w:val="28"/>
          <w:szCs w:val="28"/>
        </w:rPr>
        <w:t>а</w:t>
      </w:r>
      <w:r w:rsidR="0099381E" w:rsidRPr="00B01B5C">
        <w:rPr>
          <w:color w:val="000000" w:themeColor="text1"/>
          <w:sz w:val="28"/>
          <w:szCs w:val="28"/>
        </w:rPr>
        <w:t xml:space="preserve"> в службу судебных приставов для принудительного взыскания штрафов на общую сумму </w:t>
      </w:r>
      <w:r w:rsidR="001D1D08" w:rsidRPr="00B01B5C">
        <w:rPr>
          <w:color w:val="000000" w:themeColor="text1"/>
          <w:sz w:val="28"/>
          <w:szCs w:val="28"/>
        </w:rPr>
        <w:t>105</w:t>
      </w:r>
      <w:r w:rsidRPr="00B01B5C">
        <w:rPr>
          <w:color w:val="000000" w:themeColor="text1"/>
          <w:sz w:val="28"/>
          <w:szCs w:val="28"/>
        </w:rPr>
        <w:t xml:space="preserve"> (в 2022 году – </w:t>
      </w:r>
      <w:r w:rsidR="001D1D08" w:rsidRPr="00B01B5C">
        <w:rPr>
          <w:color w:val="000000" w:themeColor="text1"/>
          <w:sz w:val="28"/>
          <w:szCs w:val="28"/>
        </w:rPr>
        <w:t>39)</w:t>
      </w:r>
      <w:r w:rsidR="0099381E" w:rsidRPr="00B01B5C">
        <w:rPr>
          <w:color w:val="000000" w:themeColor="text1"/>
          <w:sz w:val="28"/>
          <w:szCs w:val="28"/>
        </w:rPr>
        <w:t xml:space="preserve"> тыс. руб.</w:t>
      </w:r>
    </w:p>
    <w:p w:rsidR="00A228AE" w:rsidRPr="00B01B5C" w:rsidRDefault="00A228AE" w:rsidP="002468C3">
      <w:pPr>
        <w:widowControl w:val="0"/>
        <w:suppressAutoHyphens/>
        <w:autoSpaceDE w:val="0"/>
        <w:autoSpaceDN w:val="0"/>
        <w:adjustRightInd w:val="0"/>
        <w:ind w:firstLine="709"/>
        <w:contextualSpacing/>
        <w:jc w:val="both"/>
        <w:rPr>
          <w:color w:val="000000" w:themeColor="text1"/>
          <w:sz w:val="28"/>
          <w:szCs w:val="28"/>
        </w:rPr>
      </w:pPr>
      <w:r w:rsidRPr="00B01B5C">
        <w:rPr>
          <w:color w:val="000000" w:themeColor="text1"/>
          <w:sz w:val="28"/>
          <w:szCs w:val="28"/>
        </w:rPr>
        <w:t xml:space="preserve">В муниципалитете сформирован единый банк данных семей и несовершеннолетних, находящихся в социально опасном положении (далее </w:t>
      </w:r>
      <w:r w:rsidR="006B5A91" w:rsidRPr="00B01B5C">
        <w:rPr>
          <w:color w:val="000000" w:themeColor="text1"/>
          <w:sz w:val="28"/>
          <w:szCs w:val="28"/>
        </w:rPr>
        <w:t xml:space="preserve">– </w:t>
      </w:r>
      <w:r w:rsidRPr="00B01B5C">
        <w:rPr>
          <w:color w:val="000000" w:themeColor="text1"/>
          <w:sz w:val="28"/>
          <w:szCs w:val="28"/>
        </w:rPr>
        <w:t xml:space="preserve">СОП), </w:t>
      </w:r>
      <w:r w:rsidR="006B5A91" w:rsidRPr="00B01B5C">
        <w:rPr>
          <w:color w:val="000000" w:themeColor="text1"/>
          <w:sz w:val="28"/>
          <w:szCs w:val="28"/>
        </w:rPr>
        <w:t xml:space="preserve">ежемесячно проводится </w:t>
      </w:r>
      <w:r w:rsidRPr="00B01B5C">
        <w:rPr>
          <w:color w:val="000000" w:themeColor="text1"/>
          <w:sz w:val="28"/>
          <w:szCs w:val="28"/>
        </w:rPr>
        <w:t>работа по обновлению банка данных.</w:t>
      </w:r>
    </w:p>
    <w:p w:rsidR="00DE49D8" w:rsidRPr="00B01B5C" w:rsidRDefault="00A228AE" w:rsidP="002468C3">
      <w:pPr>
        <w:widowControl w:val="0"/>
        <w:suppressAutoHyphens/>
        <w:overflowPunct w:val="0"/>
        <w:autoSpaceDE w:val="0"/>
        <w:autoSpaceDN w:val="0"/>
        <w:adjustRightInd w:val="0"/>
        <w:ind w:firstLine="709"/>
        <w:contextualSpacing/>
        <w:jc w:val="both"/>
        <w:rPr>
          <w:color w:val="000000" w:themeColor="text1"/>
          <w:sz w:val="28"/>
          <w:szCs w:val="28"/>
        </w:rPr>
      </w:pPr>
      <w:r w:rsidRPr="00B01B5C">
        <w:rPr>
          <w:color w:val="000000" w:themeColor="text1"/>
          <w:sz w:val="28"/>
          <w:szCs w:val="28"/>
        </w:rPr>
        <w:lastRenderedPageBreak/>
        <w:t>По состоянию на 31.12.202</w:t>
      </w:r>
      <w:r w:rsidR="006B5A91" w:rsidRPr="00B01B5C">
        <w:rPr>
          <w:color w:val="000000" w:themeColor="text1"/>
          <w:sz w:val="28"/>
          <w:szCs w:val="28"/>
        </w:rPr>
        <w:t>3</w:t>
      </w:r>
      <w:r w:rsidRPr="00B01B5C">
        <w:rPr>
          <w:color w:val="000000" w:themeColor="text1"/>
          <w:sz w:val="28"/>
          <w:szCs w:val="28"/>
        </w:rPr>
        <w:t xml:space="preserve"> в </w:t>
      </w:r>
      <w:r w:rsidR="006B5A91" w:rsidRPr="00B01B5C">
        <w:rPr>
          <w:color w:val="000000" w:themeColor="text1"/>
          <w:sz w:val="28"/>
          <w:szCs w:val="28"/>
        </w:rPr>
        <w:t>СОП</w:t>
      </w:r>
      <w:r w:rsidR="00DE49D8" w:rsidRPr="00B01B5C">
        <w:rPr>
          <w:color w:val="000000" w:themeColor="text1"/>
          <w:sz w:val="28"/>
          <w:szCs w:val="28"/>
        </w:rPr>
        <w:t xml:space="preserve"> находилось 87 семей, в них 205 детей, в том числе 58 несовершеннолетних, совершивших правонарушение, преступление, антиобщественное действие. По состоянию на 31.12.2022 в СОП находилось 93 семьи, в них 208 детей, в том числе 63 несовершеннолетних, совершивших правонарушение, преступление, антиобщественное действие.</w:t>
      </w:r>
    </w:p>
    <w:p w:rsidR="00A228AE" w:rsidRPr="00B01B5C" w:rsidRDefault="00E94E10" w:rsidP="002468C3">
      <w:pPr>
        <w:widowControl w:val="0"/>
        <w:suppressAutoHyphens/>
        <w:overflowPunct w:val="0"/>
        <w:autoSpaceDE w:val="0"/>
        <w:autoSpaceDN w:val="0"/>
        <w:adjustRightInd w:val="0"/>
        <w:ind w:firstLine="709"/>
        <w:contextualSpacing/>
        <w:jc w:val="both"/>
        <w:rPr>
          <w:color w:val="000000" w:themeColor="text1"/>
          <w:sz w:val="28"/>
          <w:szCs w:val="28"/>
        </w:rPr>
      </w:pPr>
      <w:r w:rsidRPr="00B01B5C">
        <w:rPr>
          <w:color w:val="000000" w:themeColor="text1"/>
          <w:sz w:val="28"/>
          <w:szCs w:val="28"/>
        </w:rPr>
        <w:t xml:space="preserve">По причине улучшения ситуации </w:t>
      </w:r>
      <w:r w:rsidRPr="00B01B5C">
        <w:rPr>
          <w:color w:val="000000" w:themeColor="text1"/>
          <w:sz w:val="28"/>
          <w:szCs w:val="28"/>
          <w:lang w:bidi="ru-RU"/>
        </w:rPr>
        <w:t>прекращена индивидуальная профилактическая работа с 39</w:t>
      </w:r>
      <w:r w:rsidR="001D1D08" w:rsidRPr="00B01B5C">
        <w:rPr>
          <w:color w:val="000000" w:themeColor="text1"/>
          <w:sz w:val="28"/>
          <w:szCs w:val="28"/>
          <w:lang w:bidi="ru-RU"/>
        </w:rPr>
        <w:t xml:space="preserve"> (в 2022 году – с 36)</w:t>
      </w:r>
      <w:r w:rsidRPr="00B01B5C">
        <w:rPr>
          <w:color w:val="000000" w:themeColor="text1"/>
          <w:sz w:val="28"/>
          <w:szCs w:val="28"/>
          <w:lang w:bidi="ru-RU"/>
        </w:rPr>
        <w:t xml:space="preserve"> семьями, в которых 77</w:t>
      </w:r>
      <w:r w:rsidR="001D1D08" w:rsidRPr="00B01B5C">
        <w:rPr>
          <w:color w:val="000000" w:themeColor="text1"/>
          <w:sz w:val="28"/>
          <w:szCs w:val="28"/>
          <w:lang w:bidi="ru-RU"/>
        </w:rPr>
        <w:t xml:space="preserve"> (в 2022 году – 70) детей.</w:t>
      </w:r>
      <w:r w:rsidRPr="00B01B5C">
        <w:rPr>
          <w:color w:val="000000" w:themeColor="text1"/>
          <w:sz w:val="28"/>
          <w:szCs w:val="28"/>
          <w:lang w:bidi="ru-RU"/>
        </w:rPr>
        <w:t xml:space="preserve"> 23 </w:t>
      </w:r>
      <w:r w:rsidR="001D1D08" w:rsidRPr="00B01B5C">
        <w:rPr>
          <w:color w:val="000000" w:themeColor="text1"/>
          <w:sz w:val="28"/>
          <w:szCs w:val="28"/>
          <w:lang w:bidi="ru-RU"/>
        </w:rPr>
        <w:t xml:space="preserve">(в 2022 году – 26) </w:t>
      </w:r>
      <w:r w:rsidRPr="00B01B5C">
        <w:rPr>
          <w:color w:val="000000" w:themeColor="text1"/>
          <w:sz w:val="28"/>
          <w:szCs w:val="28"/>
          <w:lang w:bidi="ru-RU"/>
        </w:rPr>
        <w:t>несовершеннолетних правонарушител</w:t>
      </w:r>
      <w:r w:rsidR="001D1D08" w:rsidRPr="00B01B5C">
        <w:rPr>
          <w:color w:val="000000" w:themeColor="text1"/>
          <w:sz w:val="28"/>
          <w:szCs w:val="28"/>
          <w:lang w:bidi="ru-RU"/>
        </w:rPr>
        <w:t>я</w:t>
      </w:r>
      <w:r w:rsidRPr="00B01B5C">
        <w:rPr>
          <w:color w:val="000000" w:themeColor="text1"/>
          <w:sz w:val="28"/>
          <w:szCs w:val="28"/>
          <w:lang w:bidi="ru-RU"/>
        </w:rPr>
        <w:t xml:space="preserve"> утратили статус находящихся в СОП п</w:t>
      </w:r>
      <w:r w:rsidR="001D1D08" w:rsidRPr="00B01B5C">
        <w:rPr>
          <w:color w:val="000000" w:themeColor="text1"/>
          <w:sz w:val="28"/>
          <w:szCs w:val="28"/>
          <w:lang w:bidi="ru-RU"/>
        </w:rPr>
        <w:t>о причине исправления поведения.</w:t>
      </w:r>
    </w:p>
    <w:p w:rsidR="00A228AE" w:rsidRPr="00B01B5C" w:rsidRDefault="00A228AE" w:rsidP="002468C3">
      <w:pPr>
        <w:tabs>
          <w:tab w:val="left" w:pos="-360"/>
          <w:tab w:val="left" w:pos="896"/>
        </w:tabs>
        <w:suppressAutoHyphens/>
        <w:ind w:firstLine="709"/>
        <w:contextualSpacing/>
        <w:jc w:val="both"/>
        <w:rPr>
          <w:color w:val="000000" w:themeColor="text1"/>
          <w:sz w:val="28"/>
          <w:szCs w:val="28"/>
          <w:lang w:bidi="ru-RU"/>
        </w:rPr>
      </w:pPr>
      <w:r w:rsidRPr="00B01B5C">
        <w:rPr>
          <w:color w:val="000000" w:themeColor="text1"/>
          <w:sz w:val="28"/>
          <w:szCs w:val="28"/>
          <w:lang w:bidi="ru-RU"/>
        </w:rPr>
        <w:t>Число исковых заявлений, направленных в интересах несовершеннолетних, проживающих в семьях, находящихся в СОП</w:t>
      </w:r>
      <w:r w:rsidR="0069197A" w:rsidRPr="00B01B5C">
        <w:rPr>
          <w:color w:val="000000" w:themeColor="text1"/>
          <w:sz w:val="28"/>
          <w:szCs w:val="28"/>
          <w:lang w:bidi="ru-RU"/>
        </w:rPr>
        <w:t>,</w:t>
      </w:r>
      <w:r w:rsidRPr="00B01B5C">
        <w:rPr>
          <w:color w:val="000000" w:themeColor="text1"/>
          <w:sz w:val="28"/>
          <w:szCs w:val="28"/>
          <w:lang w:bidi="ru-RU"/>
        </w:rPr>
        <w:t xml:space="preserve"> </w:t>
      </w:r>
      <w:r w:rsidR="0069197A" w:rsidRPr="00B01B5C">
        <w:rPr>
          <w:color w:val="000000" w:themeColor="text1"/>
          <w:sz w:val="28"/>
          <w:szCs w:val="28"/>
          <w:lang w:bidi="ru-RU"/>
        </w:rPr>
        <w:t>в</w:t>
      </w:r>
      <w:r w:rsidR="000849A0" w:rsidRPr="00B01B5C">
        <w:rPr>
          <w:color w:val="000000" w:themeColor="text1"/>
          <w:sz w:val="28"/>
          <w:szCs w:val="28"/>
          <w:lang w:bidi="ru-RU"/>
        </w:rPr>
        <w:t xml:space="preserve"> 2023 году</w:t>
      </w:r>
      <w:r w:rsidRPr="00B01B5C">
        <w:rPr>
          <w:color w:val="000000" w:themeColor="text1"/>
          <w:sz w:val="28"/>
          <w:szCs w:val="28"/>
          <w:lang w:bidi="ru-RU"/>
        </w:rPr>
        <w:t xml:space="preserve"> составило </w:t>
      </w:r>
      <w:r w:rsidR="0069197A" w:rsidRPr="00B01B5C">
        <w:rPr>
          <w:color w:val="000000" w:themeColor="text1"/>
          <w:sz w:val="28"/>
          <w:szCs w:val="28"/>
          <w:lang w:bidi="ru-RU"/>
        </w:rPr>
        <w:t>8 (в 2022 году – 6)</w:t>
      </w:r>
      <w:r w:rsidRPr="00B01B5C">
        <w:rPr>
          <w:color w:val="000000" w:themeColor="text1"/>
          <w:sz w:val="28"/>
          <w:szCs w:val="28"/>
          <w:lang w:bidi="ru-RU"/>
        </w:rPr>
        <w:t>. Из них</w:t>
      </w:r>
      <w:r w:rsidR="0069197A" w:rsidRPr="00B01B5C">
        <w:rPr>
          <w:color w:val="000000" w:themeColor="text1"/>
          <w:sz w:val="28"/>
          <w:szCs w:val="28"/>
          <w:lang w:bidi="ru-RU"/>
        </w:rPr>
        <w:t>:</w:t>
      </w:r>
      <w:r w:rsidRPr="00B01B5C">
        <w:rPr>
          <w:color w:val="000000" w:themeColor="text1"/>
          <w:sz w:val="28"/>
          <w:szCs w:val="28"/>
          <w:lang w:bidi="ru-RU"/>
        </w:rPr>
        <w:t xml:space="preserve"> </w:t>
      </w:r>
      <w:r w:rsidR="0069197A" w:rsidRPr="00B01B5C">
        <w:rPr>
          <w:color w:val="000000" w:themeColor="text1"/>
          <w:sz w:val="28"/>
          <w:szCs w:val="28"/>
          <w:lang w:bidi="ru-RU"/>
        </w:rPr>
        <w:t>7</w:t>
      </w:r>
      <w:r w:rsidRPr="00B01B5C">
        <w:rPr>
          <w:color w:val="000000" w:themeColor="text1"/>
          <w:sz w:val="28"/>
          <w:szCs w:val="28"/>
          <w:lang w:bidi="ru-RU"/>
        </w:rPr>
        <w:t xml:space="preserve"> </w:t>
      </w:r>
      <w:r w:rsidR="0069197A" w:rsidRPr="00B01B5C">
        <w:rPr>
          <w:color w:val="000000" w:themeColor="text1"/>
          <w:sz w:val="28"/>
          <w:szCs w:val="28"/>
          <w:lang w:bidi="ru-RU"/>
        </w:rPr>
        <w:t xml:space="preserve">заявлений </w:t>
      </w:r>
      <w:r w:rsidRPr="00B01B5C">
        <w:rPr>
          <w:color w:val="000000" w:themeColor="text1"/>
          <w:sz w:val="28"/>
          <w:szCs w:val="28"/>
          <w:lang w:bidi="ru-RU"/>
        </w:rPr>
        <w:t>о лишении</w:t>
      </w:r>
      <w:r w:rsidR="0069197A" w:rsidRPr="00B01B5C">
        <w:rPr>
          <w:color w:val="000000" w:themeColor="text1"/>
          <w:sz w:val="28"/>
          <w:szCs w:val="28"/>
          <w:lang w:bidi="ru-RU"/>
        </w:rPr>
        <w:t xml:space="preserve"> родительских прав</w:t>
      </w:r>
      <w:r w:rsidRPr="00B01B5C">
        <w:rPr>
          <w:color w:val="000000" w:themeColor="text1"/>
          <w:sz w:val="28"/>
          <w:szCs w:val="28"/>
          <w:lang w:bidi="ru-RU"/>
        </w:rPr>
        <w:t xml:space="preserve">, 1 </w:t>
      </w:r>
      <w:r w:rsidR="0069197A" w:rsidRPr="00B01B5C">
        <w:rPr>
          <w:color w:val="000000" w:themeColor="text1"/>
          <w:sz w:val="28"/>
          <w:szCs w:val="28"/>
          <w:lang w:bidi="ru-RU"/>
        </w:rPr>
        <w:t xml:space="preserve">заявление </w:t>
      </w:r>
      <w:r w:rsidRPr="00B01B5C">
        <w:rPr>
          <w:color w:val="000000" w:themeColor="text1"/>
          <w:sz w:val="28"/>
          <w:szCs w:val="28"/>
          <w:lang w:bidi="ru-RU"/>
        </w:rPr>
        <w:t>об</w:t>
      </w:r>
      <w:r w:rsidR="0069197A" w:rsidRPr="00B01B5C">
        <w:rPr>
          <w:color w:val="000000" w:themeColor="text1"/>
          <w:sz w:val="28"/>
          <w:szCs w:val="28"/>
          <w:lang w:bidi="ru-RU"/>
        </w:rPr>
        <w:t xml:space="preserve"> ограничении родительских прав</w:t>
      </w:r>
      <w:r w:rsidRPr="00B01B5C">
        <w:rPr>
          <w:color w:val="000000" w:themeColor="text1"/>
          <w:sz w:val="28"/>
          <w:szCs w:val="28"/>
          <w:lang w:bidi="ru-RU"/>
        </w:rPr>
        <w:t xml:space="preserve">. </w:t>
      </w:r>
    </w:p>
    <w:p w:rsidR="009E4B19" w:rsidRPr="00B01B5C" w:rsidRDefault="000849A0" w:rsidP="00743344">
      <w:pPr>
        <w:widowControl w:val="0"/>
        <w:suppressAutoHyphens/>
        <w:autoSpaceDE w:val="0"/>
        <w:autoSpaceDN w:val="0"/>
        <w:adjustRightInd w:val="0"/>
        <w:ind w:firstLine="709"/>
        <w:contextualSpacing/>
        <w:jc w:val="both"/>
        <w:rPr>
          <w:color w:val="000000" w:themeColor="text1"/>
          <w:sz w:val="28"/>
          <w:szCs w:val="28"/>
        </w:rPr>
      </w:pPr>
      <w:r w:rsidRPr="00B01B5C">
        <w:rPr>
          <w:color w:val="000000" w:themeColor="text1"/>
          <w:sz w:val="28"/>
          <w:szCs w:val="28"/>
        </w:rPr>
        <w:t>В 2023 году</w:t>
      </w:r>
      <w:r w:rsidR="009E4B19" w:rsidRPr="00B01B5C">
        <w:rPr>
          <w:color w:val="000000" w:themeColor="text1"/>
          <w:sz w:val="28"/>
          <w:szCs w:val="28"/>
        </w:rPr>
        <w:t xml:space="preserve"> проведены комплексные профилактические операции: «Малыш», «Каникулы», «Семья», «</w:t>
      </w:r>
      <w:proofErr w:type="spellStart"/>
      <w:r w:rsidR="009E4B19" w:rsidRPr="00B01B5C">
        <w:rPr>
          <w:color w:val="000000" w:themeColor="text1"/>
          <w:sz w:val="28"/>
          <w:szCs w:val="28"/>
        </w:rPr>
        <w:t>Условник</w:t>
      </w:r>
      <w:proofErr w:type="spellEnd"/>
      <w:r w:rsidR="009E4B19" w:rsidRPr="00B01B5C">
        <w:rPr>
          <w:color w:val="000000" w:themeColor="text1"/>
          <w:sz w:val="28"/>
          <w:szCs w:val="28"/>
        </w:rPr>
        <w:t xml:space="preserve">», </w:t>
      </w:r>
      <w:r w:rsidR="0069197A" w:rsidRPr="00B01B5C">
        <w:rPr>
          <w:color w:val="000000" w:themeColor="text1"/>
          <w:sz w:val="28"/>
          <w:szCs w:val="28"/>
        </w:rPr>
        <w:t xml:space="preserve">«Твой выбор», </w:t>
      </w:r>
      <w:r w:rsidR="009E4B19" w:rsidRPr="00B01B5C">
        <w:rPr>
          <w:color w:val="000000" w:themeColor="text1"/>
          <w:sz w:val="28"/>
          <w:szCs w:val="28"/>
        </w:rPr>
        <w:t>«</w:t>
      </w:r>
      <w:r w:rsidR="0069197A" w:rsidRPr="00B01B5C">
        <w:rPr>
          <w:color w:val="000000" w:themeColor="text1"/>
          <w:sz w:val="28"/>
          <w:szCs w:val="28"/>
        </w:rPr>
        <w:t>Нет ненависти и вражде</w:t>
      </w:r>
      <w:r w:rsidR="009E4B19" w:rsidRPr="00B01B5C">
        <w:rPr>
          <w:color w:val="000000" w:themeColor="text1"/>
          <w:sz w:val="28"/>
          <w:szCs w:val="28"/>
        </w:rPr>
        <w:t xml:space="preserve">». </w:t>
      </w:r>
      <w:r w:rsidR="00B84933" w:rsidRPr="00B01B5C">
        <w:rPr>
          <w:color w:val="000000" w:themeColor="text1"/>
          <w:sz w:val="28"/>
          <w:szCs w:val="28"/>
        </w:rPr>
        <w:t>Во время проведения операций всего посещено 58 семей</w:t>
      </w:r>
      <w:r w:rsidR="00743344" w:rsidRPr="00B01B5C">
        <w:rPr>
          <w:color w:val="000000" w:themeColor="text1"/>
          <w:sz w:val="28"/>
          <w:szCs w:val="28"/>
        </w:rPr>
        <w:t xml:space="preserve">, </w:t>
      </w:r>
      <w:r w:rsidR="009E4B19" w:rsidRPr="00B01B5C">
        <w:rPr>
          <w:color w:val="000000" w:themeColor="text1"/>
          <w:sz w:val="28"/>
          <w:szCs w:val="28"/>
        </w:rPr>
        <w:t xml:space="preserve">составлен </w:t>
      </w:r>
      <w:r w:rsidR="006035DA" w:rsidRPr="00B01B5C">
        <w:rPr>
          <w:color w:val="000000" w:themeColor="text1"/>
          <w:sz w:val="28"/>
          <w:szCs w:val="28"/>
        </w:rPr>
        <w:t>1</w:t>
      </w:r>
      <w:r w:rsidR="009E4B19" w:rsidRPr="00B01B5C">
        <w:rPr>
          <w:color w:val="000000" w:themeColor="text1"/>
          <w:sz w:val="28"/>
          <w:szCs w:val="28"/>
        </w:rPr>
        <w:t xml:space="preserve"> административный материал</w:t>
      </w:r>
      <w:r w:rsidR="00743344" w:rsidRPr="00B01B5C">
        <w:rPr>
          <w:color w:val="000000" w:themeColor="text1"/>
          <w:sz w:val="28"/>
          <w:szCs w:val="28"/>
        </w:rPr>
        <w:t>, организована</w:t>
      </w:r>
      <w:r w:rsidR="006035DA" w:rsidRPr="00B01B5C">
        <w:rPr>
          <w:color w:val="000000" w:themeColor="text1"/>
          <w:sz w:val="28"/>
          <w:szCs w:val="28"/>
        </w:rPr>
        <w:t xml:space="preserve"> занятость 151 несовершеннолетнего в летний период</w:t>
      </w:r>
      <w:r w:rsidR="009E4B19" w:rsidRPr="00B01B5C">
        <w:rPr>
          <w:color w:val="000000" w:themeColor="text1"/>
          <w:sz w:val="28"/>
          <w:szCs w:val="28"/>
        </w:rPr>
        <w:t xml:space="preserve">. </w:t>
      </w:r>
    </w:p>
    <w:p w:rsidR="009E4B19" w:rsidRPr="00B01B5C" w:rsidRDefault="009E4B19" w:rsidP="002468C3">
      <w:pPr>
        <w:widowControl w:val="0"/>
        <w:shd w:val="clear" w:color="auto" w:fill="FFFFFF"/>
        <w:suppressAutoHyphens/>
        <w:ind w:firstLine="709"/>
        <w:jc w:val="both"/>
        <w:rPr>
          <w:rFonts w:eastAsia="Calibri"/>
          <w:color w:val="000000" w:themeColor="text1"/>
          <w:sz w:val="28"/>
          <w:szCs w:val="28"/>
          <w:lang w:bidi="ru-RU"/>
        </w:rPr>
      </w:pPr>
      <w:r w:rsidRPr="00B01B5C">
        <w:rPr>
          <w:rFonts w:eastAsia="Calibri"/>
          <w:color w:val="000000" w:themeColor="text1"/>
          <w:sz w:val="28"/>
          <w:szCs w:val="28"/>
          <w:lang w:bidi="ru-RU"/>
        </w:rPr>
        <w:t>Еженедельно члены комиссии контролируют семьи, находящиеся в СОП, родители которых склонны к злоупотреблению спиртны</w:t>
      </w:r>
      <w:r w:rsidR="001115AF" w:rsidRPr="00B01B5C">
        <w:rPr>
          <w:rFonts w:eastAsia="Calibri"/>
          <w:color w:val="000000" w:themeColor="text1"/>
          <w:sz w:val="28"/>
          <w:szCs w:val="28"/>
          <w:lang w:bidi="ru-RU"/>
        </w:rPr>
        <w:t>ми</w:t>
      </w:r>
      <w:r w:rsidRPr="00B01B5C">
        <w:rPr>
          <w:rFonts w:eastAsia="Calibri"/>
          <w:color w:val="000000" w:themeColor="text1"/>
          <w:sz w:val="28"/>
          <w:szCs w:val="28"/>
          <w:lang w:bidi="ru-RU"/>
        </w:rPr>
        <w:t xml:space="preserve"> напитк</w:t>
      </w:r>
      <w:r w:rsidR="001115AF" w:rsidRPr="00B01B5C">
        <w:rPr>
          <w:rFonts w:eastAsia="Calibri"/>
          <w:color w:val="000000" w:themeColor="text1"/>
          <w:sz w:val="28"/>
          <w:szCs w:val="28"/>
          <w:lang w:bidi="ru-RU"/>
        </w:rPr>
        <w:t>ами</w:t>
      </w:r>
      <w:r w:rsidRPr="00B01B5C">
        <w:rPr>
          <w:rFonts w:eastAsia="Calibri"/>
          <w:color w:val="000000" w:themeColor="text1"/>
          <w:sz w:val="28"/>
          <w:szCs w:val="28"/>
          <w:lang w:bidi="ru-RU"/>
        </w:rPr>
        <w:t xml:space="preserve">. Список семей формируется по мере необходимости и </w:t>
      </w:r>
      <w:r w:rsidR="00A21266" w:rsidRPr="00B01B5C">
        <w:rPr>
          <w:rFonts w:eastAsia="Calibri"/>
          <w:color w:val="000000" w:themeColor="text1"/>
          <w:sz w:val="28"/>
          <w:szCs w:val="28"/>
          <w:lang w:bidi="ru-RU"/>
        </w:rPr>
        <w:t>актуальности, утверждается постановлением к</w:t>
      </w:r>
      <w:r w:rsidRPr="00B01B5C">
        <w:rPr>
          <w:rFonts w:eastAsia="Calibri"/>
          <w:color w:val="000000" w:themeColor="text1"/>
          <w:sz w:val="28"/>
          <w:szCs w:val="28"/>
          <w:lang w:bidi="ru-RU"/>
        </w:rPr>
        <w:t xml:space="preserve">омиссии. </w:t>
      </w:r>
    </w:p>
    <w:p w:rsidR="009E4B19" w:rsidRPr="00B01B5C" w:rsidRDefault="009E4B19" w:rsidP="002468C3">
      <w:pPr>
        <w:widowControl w:val="0"/>
        <w:suppressAutoHyphens/>
        <w:autoSpaceDE w:val="0"/>
        <w:autoSpaceDN w:val="0"/>
        <w:adjustRightInd w:val="0"/>
        <w:ind w:firstLine="709"/>
        <w:contextualSpacing/>
        <w:jc w:val="both"/>
        <w:rPr>
          <w:color w:val="000000" w:themeColor="text1"/>
          <w:sz w:val="28"/>
          <w:szCs w:val="28"/>
        </w:rPr>
      </w:pPr>
      <w:r w:rsidRPr="00B01B5C">
        <w:rPr>
          <w:color w:val="000000" w:themeColor="text1"/>
          <w:sz w:val="28"/>
          <w:szCs w:val="28"/>
        </w:rPr>
        <w:t xml:space="preserve">На территории муниципалитета действует механизм немедленного реагирования </w:t>
      </w:r>
      <w:r w:rsidR="00D45029" w:rsidRPr="00B01B5C">
        <w:rPr>
          <w:color w:val="000000" w:themeColor="text1"/>
          <w:sz w:val="28"/>
          <w:szCs w:val="28"/>
        </w:rPr>
        <w:t>субъектов профилактики на сигналы населения</w:t>
      </w:r>
      <w:r w:rsidRPr="00B01B5C">
        <w:rPr>
          <w:color w:val="000000" w:themeColor="text1"/>
          <w:sz w:val="28"/>
          <w:szCs w:val="28"/>
        </w:rPr>
        <w:t xml:space="preserve">. Сообщения поступают от соседей </w:t>
      </w:r>
      <w:r w:rsidR="00D45029" w:rsidRPr="00B01B5C">
        <w:rPr>
          <w:color w:val="000000" w:themeColor="text1"/>
          <w:sz w:val="28"/>
          <w:szCs w:val="28"/>
        </w:rPr>
        <w:t xml:space="preserve">или родственников </w:t>
      </w:r>
      <w:r w:rsidRPr="00B01B5C">
        <w:rPr>
          <w:color w:val="000000" w:themeColor="text1"/>
          <w:sz w:val="28"/>
          <w:szCs w:val="28"/>
        </w:rPr>
        <w:t>семей, где, по их м</w:t>
      </w:r>
      <w:r w:rsidR="00D45029" w:rsidRPr="00B01B5C">
        <w:rPr>
          <w:color w:val="000000" w:themeColor="text1"/>
          <w:sz w:val="28"/>
          <w:szCs w:val="28"/>
        </w:rPr>
        <w:t>нению, нарушаются права ребенка</w:t>
      </w:r>
      <w:r w:rsidRPr="00B01B5C">
        <w:rPr>
          <w:color w:val="000000" w:themeColor="text1"/>
          <w:sz w:val="28"/>
          <w:szCs w:val="28"/>
        </w:rPr>
        <w:t xml:space="preserve">. </w:t>
      </w:r>
      <w:r w:rsidR="000849A0" w:rsidRPr="00B01B5C">
        <w:rPr>
          <w:color w:val="000000" w:themeColor="text1"/>
          <w:sz w:val="28"/>
          <w:szCs w:val="28"/>
        </w:rPr>
        <w:t>В 2023 году</w:t>
      </w:r>
      <w:r w:rsidRPr="00B01B5C">
        <w:rPr>
          <w:color w:val="000000" w:themeColor="text1"/>
          <w:sz w:val="28"/>
          <w:szCs w:val="28"/>
        </w:rPr>
        <w:t xml:space="preserve"> в мобильную группу поступило </w:t>
      </w:r>
      <w:r w:rsidR="00D45029" w:rsidRPr="00B01B5C">
        <w:rPr>
          <w:color w:val="000000" w:themeColor="text1"/>
          <w:sz w:val="28"/>
          <w:szCs w:val="28"/>
        </w:rPr>
        <w:t xml:space="preserve">25 (в 2022 году – </w:t>
      </w:r>
      <w:r w:rsidRPr="00B01B5C">
        <w:rPr>
          <w:color w:val="000000" w:themeColor="text1"/>
          <w:sz w:val="28"/>
          <w:szCs w:val="28"/>
        </w:rPr>
        <w:t>32</w:t>
      </w:r>
      <w:r w:rsidR="00D45029" w:rsidRPr="00B01B5C">
        <w:rPr>
          <w:color w:val="000000" w:themeColor="text1"/>
          <w:sz w:val="28"/>
          <w:szCs w:val="28"/>
        </w:rPr>
        <w:t>)</w:t>
      </w:r>
      <w:r w:rsidRPr="00B01B5C">
        <w:rPr>
          <w:color w:val="000000" w:themeColor="text1"/>
          <w:sz w:val="28"/>
          <w:szCs w:val="28"/>
        </w:rPr>
        <w:t xml:space="preserve"> сигнал</w:t>
      </w:r>
      <w:r w:rsidR="00D45029" w:rsidRPr="00B01B5C">
        <w:rPr>
          <w:color w:val="000000" w:themeColor="text1"/>
          <w:sz w:val="28"/>
          <w:szCs w:val="28"/>
        </w:rPr>
        <w:t>ов</w:t>
      </w:r>
      <w:r w:rsidRPr="00B01B5C">
        <w:rPr>
          <w:color w:val="000000" w:themeColor="text1"/>
          <w:sz w:val="28"/>
          <w:szCs w:val="28"/>
        </w:rPr>
        <w:t xml:space="preserve"> о нарушении прав и законных интересов детей, прожив</w:t>
      </w:r>
      <w:r w:rsidR="00BB2B5C" w:rsidRPr="00B01B5C">
        <w:rPr>
          <w:color w:val="000000" w:themeColor="text1"/>
          <w:sz w:val="28"/>
          <w:szCs w:val="28"/>
        </w:rPr>
        <w:t xml:space="preserve">ающих в </w:t>
      </w:r>
      <w:r w:rsidR="000E50DC" w:rsidRPr="00B01B5C">
        <w:rPr>
          <w:color w:val="000000" w:themeColor="text1"/>
          <w:sz w:val="28"/>
          <w:szCs w:val="28"/>
        </w:rPr>
        <w:t xml:space="preserve">муниципальном </w:t>
      </w:r>
      <w:r w:rsidR="00D45029" w:rsidRPr="00B01B5C">
        <w:rPr>
          <w:color w:val="000000" w:themeColor="text1"/>
          <w:sz w:val="28"/>
          <w:szCs w:val="28"/>
        </w:rPr>
        <w:t>округе</w:t>
      </w:r>
      <w:r w:rsidRPr="00B01B5C">
        <w:rPr>
          <w:color w:val="000000" w:themeColor="text1"/>
          <w:sz w:val="28"/>
          <w:szCs w:val="28"/>
        </w:rPr>
        <w:t>. Все сообщения отработаны, проведены выезды по месту жительства семей (по некоторым сообщениям выезды проведены неоднократно).</w:t>
      </w:r>
      <w:r w:rsidR="006338F6" w:rsidRPr="00B01B5C">
        <w:rPr>
          <w:color w:val="000000" w:themeColor="text1"/>
          <w:sz w:val="28"/>
          <w:szCs w:val="28"/>
        </w:rPr>
        <w:t xml:space="preserve"> Так</w:t>
      </w:r>
      <w:r w:rsidRPr="00B01B5C">
        <w:rPr>
          <w:color w:val="000000" w:themeColor="text1"/>
          <w:sz w:val="28"/>
          <w:szCs w:val="28"/>
        </w:rPr>
        <w:t xml:space="preserve">же в комиссию поступило </w:t>
      </w:r>
      <w:r w:rsidR="006338F6" w:rsidRPr="00B01B5C">
        <w:rPr>
          <w:color w:val="000000" w:themeColor="text1"/>
          <w:sz w:val="28"/>
          <w:szCs w:val="28"/>
        </w:rPr>
        <w:t xml:space="preserve">5 (в 2022 году – </w:t>
      </w:r>
      <w:r w:rsidRPr="00B01B5C">
        <w:rPr>
          <w:color w:val="000000" w:themeColor="text1"/>
          <w:sz w:val="28"/>
          <w:szCs w:val="28"/>
        </w:rPr>
        <w:t>4</w:t>
      </w:r>
      <w:r w:rsidR="006338F6" w:rsidRPr="00B01B5C">
        <w:rPr>
          <w:color w:val="000000" w:themeColor="text1"/>
          <w:sz w:val="28"/>
          <w:szCs w:val="28"/>
        </w:rPr>
        <w:t>)</w:t>
      </w:r>
      <w:r w:rsidRPr="00B01B5C">
        <w:rPr>
          <w:color w:val="000000" w:themeColor="text1"/>
          <w:sz w:val="28"/>
          <w:szCs w:val="28"/>
        </w:rPr>
        <w:t xml:space="preserve"> заявления граждан с жалобами на соседей, родственников, и</w:t>
      </w:r>
      <w:r w:rsidR="006338F6" w:rsidRPr="00B01B5C">
        <w:rPr>
          <w:color w:val="000000" w:themeColor="text1"/>
          <w:sz w:val="28"/>
          <w:szCs w:val="28"/>
        </w:rPr>
        <w:t>меющих несовершеннолетних детей. Все з</w:t>
      </w:r>
      <w:r w:rsidRPr="00B01B5C">
        <w:rPr>
          <w:color w:val="000000" w:themeColor="text1"/>
          <w:sz w:val="28"/>
          <w:szCs w:val="28"/>
        </w:rPr>
        <w:t>аявления отработаны, проведены выезды по месту жительства, рассмотрены на заседании комиссии.</w:t>
      </w:r>
    </w:p>
    <w:p w:rsidR="009E4B19" w:rsidRPr="00B01B5C" w:rsidRDefault="00C7393C" w:rsidP="002468C3">
      <w:pPr>
        <w:widowControl w:val="0"/>
        <w:suppressAutoHyphens/>
        <w:autoSpaceDE w:val="0"/>
        <w:autoSpaceDN w:val="0"/>
        <w:adjustRightInd w:val="0"/>
        <w:ind w:firstLine="709"/>
        <w:jc w:val="both"/>
        <w:rPr>
          <w:color w:val="000000" w:themeColor="text1"/>
          <w:sz w:val="28"/>
          <w:szCs w:val="28"/>
        </w:rPr>
      </w:pPr>
      <w:r w:rsidRPr="00B01B5C">
        <w:rPr>
          <w:color w:val="000000" w:themeColor="text1"/>
          <w:sz w:val="28"/>
          <w:szCs w:val="28"/>
        </w:rPr>
        <w:t>В</w:t>
      </w:r>
      <w:r w:rsidR="000849A0" w:rsidRPr="00B01B5C">
        <w:rPr>
          <w:color w:val="000000" w:themeColor="text1"/>
          <w:sz w:val="28"/>
          <w:szCs w:val="28"/>
        </w:rPr>
        <w:t xml:space="preserve"> 2023 году</w:t>
      </w:r>
      <w:r w:rsidR="009E4B19" w:rsidRPr="00B01B5C">
        <w:rPr>
          <w:color w:val="000000" w:themeColor="text1"/>
          <w:sz w:val="28"/>
          <w:szCs w:val="28"/>
        </w:rPr>
        <w:t xml:space="preserve"> в отношении несовершеннолетни</w:t>
      </w:r>
      <w:r w:rsidR="009F4BEB" w:rsidRPr="00B01B5C">
        <w:rPr>
          <w:color w:val="000000" w:themeColor="text1"/>
          <w:sz w:val="28"/>
          <w:szCs w:val="28"/>
        </w:rPr>
        <w:t>х совершено 1</w:t>
      </w:r>
      <w:r w:rsidRPr="00B01B5C">
        <w:rPr>
          <w:color w:val="000000" w:themeColor="text1"/>
          <w:sz w:val="28"/>
          <w:szCs w:val="28"/>
        </w:rPr>
        <w:t>5</w:t>
      </w:r>
      <w:r w:rsidR="009F4BEB" w:rsidRPr="00B01B5C">
        <w:rPr>
          <w:color w:val="000000" w:themeColor="text1"/>
          <w:sz w:val="28"/>
          <w:szCs w:val="28"/>
        </w:rPr>
        <w:t xml:space="preserve"> </w:t>
      </w:r>
      <w:r w:rsidRPr="00B01B5C">
        <w:rPr>
          <w:color w:val="000000" w:themeColor="text1"/>
          <w:sz w:val="28"/>
          <w:szCs w:val="28"/>
        </w:rPr>
        <w:t xml:space="preserve">(в 2022 году – 16) </w:t>
      </w:r>
      <w:r w:rsidR="009F4BEB" w:rsidRPr="00B01B5C">
        <w:rPr>
          <w:color w:val="000000" w:themeColor="text1"/>
          <w:sz w:val="28"/>
          <w:szCs w:val="28"/>
        </w:rPr>
        <w:t>преступлений</w:t>
      </w:r>
      <w:r w:rsidRPr="00B01B5C">
        <w:rPr>
          <w:color w:val="000000" w:themeColor="text1"/>
          <w:sz w:val="28"/>
          <w:szCs w:val="28"/>
        </w:rPr>
        <w:t>, из них: 6 против жизни и здоровья, 2 против половой свободы и неприкосновенности, 6 против собственности, 1 против семьи.</w:t>
      </w:r>
    </w:p>
    <w:p w:rsidR="009E4B19" w:rsidRPr="00B01B5C" w:rsidRDefault="00A94D17" w:rsidP="002468C3">
      <w:pPr>
        <w:widowControl w:val="0"/>
        <w:suppressAutoHyphens/>
        <w:autoSpaceDE w:val="0"/>
        <w:autoSpaceDN w:val="0"/>
        <w:adjustRightInd w:val="0"/>
        <w:ind w:firstLine="709"/>
        <w:jc w:val="both"/>
        <w:rPr>
          <w:color w:val="000000" w:themeColor="text1"/>
          <w:sz w:val="28"/>
          <w:szCs w:val="28"/>
        </w:rPr>
      </w:pPr>
      <w:r w:rsidRPr="00B01B5C">
        <w:rPr>
          <w:color w:val="000000" w:themeColor="text1"/>
          <w:sz w:val="28"/>
          <w:szCs w:val="28"/>
        </w:rPr>
        <w:t>В целях</w:t>
      </w:r>
      <w:r w:rsidR="009E4B19" w:rsidRPr="00B01B5C">
        <w:rPr>
          <w:color w:val="000000" w:themeColor="text1"/>
          <w:sz w:val="28"/>
          <w:szCs w:val="28"/>
        </w:rPr>
        <w:t xml:space="preserve"> сохранения духовно-нравственных традиций в семейных отношениях и семейном воспитании, повышения ценности семейного образа жизни </w:t>
      </w:r>
      <w:r w:rsidR="00EB65D1" w:rsidRPr="00B01B5C">
        <w:rPr>
          <w:color w:val="000000" w:themeColor="text1"/>
          <w:sz w:val="28"/>
          <w:szCs w:val="28"/>
        </w:rPr>
        <w:t>в</w:t>
      </w:r>
      <w:r w:rsidR="000849A0" w:rsidRPr="00B01B5C">
        <w:rPr>
          <w:color w:val="000000" w:themeColor="text1"/>
          <w:sz w:val="28"/>
          <w:szCs w:val="28"/>
        </w:rPr>
        <w:t xml:space="preserve"> 2023 году</w:t>
      </w:r>
      <w:r w:rsidR="009E4B19" w:rsidRPr="00B01B5C">
        <w:rPr>
          <w:color w:val="000000" w:themeColor="text1"/>
          <w:sz w:val="28"/>
          <w:szCs w:val="28"/>
        </w:rPr>
        <w:t xml:space="preserve"> проводились следующие социально-значимые мероприятия:</w:t>
      </w:r>
    </w:p>
    <w:p w:rsidR="00A94D17" w:rsidRPr="00B01B5C" w:rsidRDefault="00A94D17" w:rsidP="002468C3">
      <w:pPr>
        <w:widowControl w:val="0"/>
        <w:suppressAutoHyphens/>
        <w:autoSpaceDE w:val="0"/>
        <w:autoSpaceDN w:val="0"/>
        <w:adjustRightInd w:val="0"/>
        <w:ind w:firstLine="708"/>
        <w:jc w:val="both"/>
        <w:rPr>
          <w:color w:val="000000" w:themeColor="text1"/>
          <w:sz w:val="28"/>
          <w:szCs w:val="28"/>
        </w:rPr>
      </w:pPr>
      <w:r w:rsidRPr="00B01B5C">
        <w:rPr>
          <w:color w:val="000000" w:themeColor="text1"/>
          <w:sz w:val="28"/>
          <w:szCs w:val="28"/>
        </w:rPr>
        <w:t xml:space="preserve">- всероссийская акция по популяризации донорства «Следуй за мной – Я ответственный донор», «День национального донора», «Рак боится смелых!», «Белая ромашка» в рамках борьбы с туберкулезом, всероссийская акция «Будь </w:t>
      </w:r>
      <w:r w:rsidRPr="00B01B5C">
        <w:rPr>
          <w:color w:val="000000" w:themeColor="text1"/>
          <w:sz w:val="28"/>
          <w:szCs w:val="28"/>
        </w:rPr>
        <w:lastRenderedPageBreak/>
        <w:t>здоров!», «Стоп ВИЧ/СПИД», всероссийская акция «Освободим Россию от табачного дыма»;</w:t>
      </w:r>
    </w:p>
    <w:p w:rsidR="00A94D17" w:rsidRPr="00B01B5C" w:rsidRDefault="00A94D17" w:rsidP="002468C3">
      <w:pPr>
        <w:widowControl w:val="0"/>
        <w:suppressAutoHyphens/>
        <w:autoSpaceDE w:val="0"/>
        <w:autoSpaceDN w:val="0"/>
        <w:adjustRightInd w:val="0"/>
        <w:ind w:firstLine="708"/>
        <w:jc w:val="both"/>
        <w:rPr>
          <w:color w:val="000000" w:themeColor="text1"/>
          <w:sz w:val="28"/>
          <w:szCs w:val="28"/>
        </w:rPr>
      </w:pPr>
      <w:r w:rsidRPr="00B01B5C">
        <w:rPr>
          <w:color w:val="000000" w:themeColor="text1"/>
          <w:sz w:val="28"/>
          <w:szCs w:val="28"/>
        </w:rPr>
        <w:t xml:space="preserve">- </w:t>
      </w:r>
      <w:proofErr w:type="spellStart"/>
      <w:r w:rsidRPr="00B01B5C">
        <w:rPr>
          <w:color w:val="000000" w:themeColor="text1"/>
          <w:sz w:val="28"/>
          <w:szCs w:val="28"/>
        </w:rPr>
        <w:t>квиз</w:t>
      </w:r>
      <w:proofErr w:type="spellEnd"/>
      <w:r w:rsidRPr="00B01B5C">
        <w:rPr>
          <w:color w:val="000000" w:themeColor="text1"/>
          <w:sz w:val="28"/>
          <w:szCs w:val="28"/>
        </w:rPr>
        <w:t xml:space="preserve">-игра «Вместе против ВИЧ», интеллектуальная игра «Главные правила здоровья», </w:t>
      </w:r>
      <w:proofErr w:type="spellStart"/>
      <w:r w:rsidRPr="00B01B5C">
        <w:rPr>
          <w:color w:val="000000" w:themeColor="text1"/>
          <w:sz w:val="28"/>
          <w:szCs w:val="28"/>
        </w:rPr>
        <w:t>квест</w:t>
      </w:r>
      <w:proofErr w:type="spellEnd"/>
      <w:r w:rsidRPr="00B01B5C">
        <w:rPr>
          <w:color w:val="000000" w:themeColor="text1"/>
          <w:sz w:val="28"/>
          <w:szCs w:val="28"/>
        </w:rPr>
        <w:t>-игра «Главный секрет ЗОЖ»; игра-викторина «Сделай здоровый выбор»; информационный час «Молодость против наркотиков!»; тренинг-игра «Умей сказать нет»;</w:t>
      </w:r>
    </w:p>
    <w:p w:rsidR="00A94D17" w:rsidRPr="00B01B5C" w:rsidRDefault="00A94D17" w:rsidP="002468C3">
      <w:pPr>
        <w:widowControl w:val="0"/>
        <w:suppressAutoHyphens/>
        <w:autoSpaceDE w:val="0"/>
        <w:autoSpaceDN w:val="0"/>
        <w:adjustRightInd w:val="0"/>
        <w:ind w:firstLine="708"/>
        <w:jc w:val="both"/>
        <w:rPr>
          <w:color w:val="000000" w:themeColor="text1"/>
          <w:sz w:val="28"/>
          <w:szCs w:val="28"/>
        </w:rPr>
      </w:pPr>
      <w:r w:rsidRPr="00B01B5C">
        <w:rPr>
          <w:color w:val="000000" w:themeColor="text1"/>
          <w:sz w:val="28"/>
          <w:szCs w:val="28"/>
        </w:rPr>
        <w:t>- мероприятия, проходившие в летний период на Малом Арбате (День музыки, День народных игр, Предметы ушедшей эпохи, День молодых и др.);</w:t>
      </w:r>
    </w:p>
    <w:p w:rsidR="00A94D17" w:rsidRPr="00B01B5C" w:rsidRDefault="00A94D17" w:rsidP="002468C3">
      <w:pPr>
        <w:widowControl w:val="0"/>
        <w:suppressAutoHyphens/>
        <w:autoSpaceDE w:val="0"/>
        <w:autoSpaceDN w:val="0"/>
        <w:adjustRightInd w:val="0"/>
        <w:ind w:firstLine="708"/>
        <w:jc w:val="both"/>
        <w:rPr>
          <w:color w:val="000000" w:themeColor="text1"/>
          <w:sz w:val="28"/>
          <w:szCs w:val="28"/>
        </w:rPr>
      </w:pPr>
      <w:r w:rsidRPr="00B01B5C">
        <w:rPr>
          <w:color w:val="000000" w:themeColor="text1"/>
          <w:sz w:val="28"/>
          <w:szCs w:val="28"/>
        </w:rPr>
        <w:t>- мероприятия, посвященные предупреждению дискриминации, насилия, распространению идеологии насилия и экстремизма среди несовершеннолетних, соблюдению прав и законных интересов несовершеннолетних;</w:t>
      </w:r>
    </w:p>
    <w:p w:rsidR="00A94D17" w:rsidRPr="00B01B5C" w:rsidRDefault="00A94D17" w:rsidP="002468C3">
      <w:pPr>
        <w:widowControl w:val="0"/>
        <w:suppressAutoHyphens/>
        <w:autoSpaceDE w:val="0"/>
        <w:autoSpaceDN w:val="0"/>
        <w:adjustRightInd w:val="0"/>
        <w:ind w:firstLine="708"/>
        <w:jc w:val="both"/>
        <w:rPr>
          <w:color w:val="000000" w:themeColor="text1"/>
          <w:sz w:val="28"/>
          <w:szCs w:val="28"/>
        </w:rPr>
      </w:pPr>
      <w:r w:rsidRPr="00B01B5C">
        <w:rPr>
          <w:color w:val="000000" w:themeColor="text1"/>
          <w:sz w:val="28"/>
          <w:szCs w:val="28"/>
        </w:rPr>
        <w:t xml:space="preserve">- мероприятия, направленные на укрепление межкультурных взаимоотношений (День славянской письменности, </w:t>
      </w:r>
      <w:r w:rsidR="000810F6" w:rsidRPr="00B01B5C">
        <w:rPr>
          <w:color w:val="000000" w:themeColor="text1"/>
          <w:sz w:val="28"/>
          <w:szCs w:val="28"/>
        </w:rPr>
        <w:t>ф</w:t>
      </w:r>
      <w:r w:rsidRPr="00B01B5C">
        <w:rPr>
          <w:color w:val="000000" w:themeColor="text1"/>
          <w:sz w:val="28"/>
          <w:szCs w:val="28"/>
        </w:rPr>
        <w:t xml:space="preserve">естиваль национальных культур «Мы все лучи одной зари», </w:t>
      </w:r>
      <w:r w:rsidR="000810F6" w:rsidRPr="00B01B5C">
        <w:rPr>
          <w:color w:val="000000" w:themeColor="text1"/>
          <w:sz w:val="28"/>
          <w:szCs w:val="28"/>
        </w:rPr>
        <w:t>ф</w:t>
      </w:r>
      <w:r w:rsidRPr="00B01B5C">
        <w:rPr>
          <w:color w:val="000000" w:themeColor="text1"/>
          <w:sz w:val="28"/>
          <w:szCs w:val="28"/>
        </w:rPr>
        <w:t>естиваль «Мы славяне», концертные программы в рамках Дня народного единства);</w:t>
      </w:r>
    </w:p>
    <w:p w:rsidR="000810F6" w:rsidRPr="00B01B5C" w:rsidRDefault="000810F6" w:rsidP="002468C3">
      <w:pPr>
        <w:widowControl w:val="0"/>
        <w:suppressAutoHyphens/>
        <w:autoSpaceDE w:val="0"/>
        <w:autoSpaceDN w:val="0"/>
        <w:adjustRightInd w:val="0"/>
        <w:ind w:firstLine="708"/>
        <w:jc w:val="both"/>
        <w:rPr>
          <w:color w:val="000000" w:themeColor="text1"/>
          <w:sz w:val="28"/>
          <w:szCs w:val="28"/>
        </w:rPr>
      </w:pPr>
      <w:r w:rsidRPr="00B01B5C">
        <w:rPr>
          <w:color w:val="000000" w:themeColor="text1"/>
          <w:sz w:val="28"/>
          <w:szCs w:val="28"/>
        </w:rPr>
        <w:t>- фольклорные праздники «Рождественские гуляния», «Крещенские посиделки», «Светлый праздник Пасхи»;</w:t>
      </w:r>
    </w:p>
    <w:p w:rsidR="000810F6" w:rsidRPr="00B01B5C" w:rsidRDefault="000810F6" w:rsidP="002468C3">
      <w:pPr>
        <w:widowControl w:val="0"/>
        <w:suppressAutoHyphens/>
        <w:autoSpaceDE w:val="0"/>
        <w:autoSpaceDN w:val="0"/>
        <w:adjustRightInd w:val="0"/>
        <w:ind w:firstLine="708"/>
        <w:jc w:val="both"/>
        <w:rPr>
          <w:color w:val="000000" w:themeColor="text1"/>
          <w:sz w:val="28"/>
          <w:szCs w:val="28"/>
        </w:rPr>
      </w:pPr>
      <w:r w:rsidRPr="00B01B5C">
        <w:rPr>
          <w:color w:val="000000" w:themeColor="text1"/>
          <w:sz w:val="28"/>
          <w:szCs w:val="28"/>
        </w:rPr>
        <w:t>- всероссийская акция «Ночь искусств» в</w:t>
      </w:r>
      <w:r w:rsidR="00984212" w:rsidRPr="00B01B5C">
        <w:rPr>
          <w:color w:val="000000" w:themeColor="text1"/>
          <w:sz w:val="28"/>
          <w:szCs w:val="28"/>
        </w:rPr>
        <w:t xml:space="preserve"> рамках Дня народного искусства.</w:t>
      </w:r>
    </w:p>
    <w:p w:rsidR="009E4B19" w:rsidRPr="00B01B5C" w:rsidRDefault="009E4B19" w:rsidP="002468C3">
      <w:pPr>
        <w:widowControl w:val="0"/>
        <w:suppressAutoHyphens/>
        <w:autoSpaceDE w:val="0"/>
        <w:autoSpaceDN w:val="0"/>
        <w:adjustRightInd w:val="0"/>
        <w:ind w:firstLine="709"/>
        <w:jc w:val="both"/>
        <w:rPr>
          <w:color w:val="000000" w:themeColor="text1"/>
          <w:sz w:val="28"/>
          <w:szCs w:val="28"/>
        </w:rPr>
      </w:pPr>
      <w:r w:rsidRPr="00B01B5C">
        <w:rPr>
          <w:color w:val="000000" w:themeColor="text1"/>
          <w:sz w:val="28"/>
          <w:szCs w:val="28"/>
        </w:rPr>
        <w:t xml:space="preserve">В муниципальном </w:t>
      </w:r>
      <w:r w:rsidR="00BC3C26" w:rsidRPr="00B01B5C">
        <w:rPr>
          <w:color w:val="000000" w:themeColor="text1"/>
          <w:sz w:val="28"/>
          <w:szCs w:val="28"/>
        </w:rPr>
        <w:t>округе</w:t>
      </w:r>
      <w:r w:rsidRPr="00B01B5C">
        <w:rPr>
          <w:color w:val="000000" w:themeColor="text1"/>
          <w:sz w:val="28"/>
          <w:szCs w:val="28"/>
        </w:rPr>
        <w:t xml:space="preserve"> в </w:t>
      </w:r>
      <w:r w:rsidR="00BC3C26" w:rsidRPr="00B01B5C">
        <w:rPr>
          <w:color w:val="000000" w:themeColor="text1"/>
          <w:sz w:val="28"/>
          <w:szCs w:val="28"/>
        </w:rPr>
        <w:t>2023</w:t>
      </w:r>
      <w:r w:rsidRPr="00B01B5C">
        <w:rPr>
          <w:color w:val="000000" w:themeColor="text1"/>
          <w:sz w:val="28"/>
          <w:szCs w:val="28"/>
        </w:rPr>
        <w:t xml:space="preserve"> году несовершеннолетни</w:t>
      </w:r>
      <w:r w:rsidR="00121105" w:rsidRPr="00B01B5C">
        <w:rPr>
          <w:color w:val="000000" w:themeColor="text1"/>
          <w:sz w:val="28"/>
          <w:szCs w:val="28"/>
        </w:rPr>
        <w:t xml:space="preserve">ми совершено </w:t>
      </w:r>
      <w:r w:rsidR="00BC3C26" w:rsidRPr="00B01B5C">
        <w:rPr>
          <w:color w:val="000000" w:themeColor="text1"/>
          <w:sz w:val="28"/>
          <w:szCs w:val="28"/>
        </w:rPr>
        <w:t xml:space="preserve">8 (в 2022 году – </w:t>
      </w:r>
      <w:r w:rsidR="00121105" w:rsidRPr="00B01B5C">
        <w:rPr>
          <w:color w:val="000000" w:themeColor="text1"/>
          <w:sz w:val="28"/>
          <w:szCs w:val="28"/>
        </w:rPr>
        <w:t>7</w:t>
      </w:r>
      <w:r w:rsidR="00BC3C26" w:rsidRPr="00B01B5C">
        <w:rPr>
          <w:color w:val="000000" w:themeColor="text1"/>
          <w:sz w:val="28"/>
          <w:szCs w:val="28"/>
        </w:rPr>
        <w:t>)</w:t>
      </w:r>
      <w:r w:rsidR="00121105" w:rsidRPr="00B01B5C">
        <w:rPr>
          <w:color w:val="000000" w:themeColor="text1"/>
          <w:sz w:val="28"/>
          <w:szCs w:val="28"/>
        </w:rPr>
        <w:t xml:space="preserve"> преступлений</w:t>
      </w:r>
      <w:r w:rsidRPr="00B01B5C">
        <w:rPr>
          <w:color w:val="000000" w:themeColor="text1"/>
          <w:sz w:val="28"/>
          <w:szCs w:val="28"/>
        </w:rPr>
        <w:t xml:space="preserve">. </w:t>
      </w:r>
      <w:r w:rsidR="00BC3C26" w:rsidRPr="00B01B5C">
        <w:rPr>
          <w:color w:val="000000" w:themeColor="text1"/>
          <w:sz w:val="28"/>
          <w:szCs w:val="28"/>
        </w:rPr>
        <w:t>К уголовной ответственности привлечены 8 несовершеннолетних.</w:t>
      </w:r>
      <w:r w:rsidR="003A0F86" w:rsidRPr="00B01B5C">
        <w:rPr>
          <w:color w:val="000000" w:themeColor="text1"/>
          <w:sz w:val="28"/>
          <w:szCs w:val="28"/>
        </w:rPr>
        <w:t xml:space="preserve"> </w:t>
      </w:r>
      <w:r w:rsidR="00BC3C26" w:rsidRPr="00B01B5C">
        <w:rPr>
          <w:color w:val="000000" w:themeColor="text1"/>
          <w:sz w:val="28"/>
          <w:szCs w:val="28"/>
        </w:rPr>
        <w:t xml:space="preserve"> </w:t>
      </w:r>
    </w:p>
    <w:p w:rsidR="00666AD5" w:rsidRPr="00B01B5C" w:rsidRDefault="00666AD5" w:rsidP="002468C3">
      <w:pPr>
        <w:widowControl w:val="0"/>
        <w:suppressAutoHyphens/>
        <w:autoSpaceDE w:val="0"/>
        <w:autoSpaceDN w:val="0"/>
        <w:adjustRightInd w:val="0"/>
        <w:ind w:firstLine="709"/>
        <w:contextualSpacing/>
        <w:jc w:val="both"/>
        <w:rPr>
          <w:color w:val="000000" w:themeColor="text1"/>
          <w:sz w:val="28"/>
          <w:szCs w:val="28"/>
        </w:rPr>
      </w:pPr>
      <w:r w:rsidRPr="00B01B5C">
        <w:rPr>
          <w:color w:val="000000" w:themeColor="text1"/>
          <w:sz w:val="28"/>
          <w:szCs w:val="28"/>
        </w:rPr>
        <w:t xml:space="preserve">Рейдовые мероприятия по профилактике </w:t>
      </w:r>
      <w:r w:rsidRPr="00B01B5C">
        <w:rPr>
          <w:rFonts w:eastAsia="Calibri"/>
          <w:color w:val="000000" w:themeColor="text1"/>
          <w:sz w:val="28"/>
          <w:szCs w:val="28"/>
        </w:rPr>
        <w:t xml:space="preserve">исполнения требований закона Алтайского края от 07.12.2009 № 99-ЗС проводятся членами комиссии еженедельно, на </w:t>
      </w:r>
      <w:r w:rsidRPr="00B01B5C">
        <w:rPr>
          <w:rFonts w:eastAsia="Calibri"/>
          <w:color w:val="000000" w:themeColor="text1"/>
          <w:sz w:val="28"/>
          <w:szCs w:val="28"/>
          <w:lang w:bidi="ru-RU"/>
        </w:rPr>
        <w:t xml:space="preserve">системной основе, график рейдов утверждается постановлением </w:t>
      </w:r>
      <w:r w:rsidR="00A21266" w:rsidRPr="00B01B5C">
        <w:rPr>
          <w:rFonts w:eastAsia="Calibri"/>
          <w:color w:val="000000" w:themeColor="text1"/>
          <w:sz w:val="28"/>
          <w:szCs w:val="28"/>
          <w:lang w:bidi="ru-RU"/>
        </w:rPr>
        <w:t>к</w:t>
      </w:r>
      <w:r w:rsidR="00BC3C26" w:rsidRPr="00B01B5C">
        <w:rPr>
          <w:rFonts w:eastAsia="Calibri"/>
          <w:color w:val="000000" w:themeColor="text1"/>
          <w:sz w:val="28"/>
          <w:szCs w:val="28"/>
          <w:lang w:bidi="ru-RU"/>
        </w:rPr>
        <w:t>омиссии. В</w:t>
      </w:r>
      <w:r w:rsidR="000849A0" w:rsidRPr="00B01B5C">
        <w:rPr>
          <w:rFonts w:eastAsia="Calibri"/>
          <w:color w:val="000000" w:themeColor="text1"/>
          <w:sz w:val="28"/>
          <w:szCs w:val="28"/>
          <w:lang w:bidi="ru-RU"/>
        </w:rPr>
        <w:t xml:space="preserve"> 2023 году</w:t>
      </w:r>
      <w:r w:rsidRPr="00B01B5C">
        <w:rPr>
          <w:rFonts w:eastAsia="Calibri"/>
          <w:color w:val="000000" w:themeColor="text1"/>
          <w:sz w:val="28"/>
          <w:szCs w:val="28"/>
          <w:lang w:bidi="ru-RU"/>
        </w:rPr>
        <w:t xml:space="preserve"> проведено </w:t>
      </w:r>
      <w:r w:rsidR="00BC3C26" w:rsidRPr="00B01B5C">
        <w:rPr>
          <w:rFonts w:eastAsia="Calibri"/>
          <w:color w:val="000000" w:themeColor="text1"/>
          <w:sz w:val="28"/>
          <w:szCs w:val="28"/>
          <w:lang w:bidi="ru-RU"/>
        </w:rPr>
        <w:t>52 (в 2022 году – 88) рейда.</w:t>
      </w:r>
      <w:r w:rsidRPr="00B01B5C">
        <w:rPr>
          <w:rFonts w:eastAsia="Calibri"/>
          <w:color w:val="000000" w:themeColor="text1"/>
          <w:sz w:val="28"/>
          <w:szCs w:val="28"/>
          <w:lang w:bidi="ru-RU"/>
        </w:rPr>
        <w:t xml:space="preserve"> П</w:t>
      </w:r>
      <w:r w:rsidRPr="00B01B5C">
        <w:rPr>
          <w:color w:val="000000" w:themeColor="text1"/>
          <w:sz w:val="28"/>
          <w:szCs w:val="28"/>
        </w:rPr>
        <w:t>роверяются о</w:t>
      </w:r>
      <w:r w:rsidR="00BC3C26" w:rsidRPr="00B01B5C">
        <w:rPr>
          <w:color w:val="000000" w:themeColor="text1"/>
          <w:sz w:val="28"/>
          <w:szCs w:val="28"/>
        </w:rPr>
        <w:t>бщественные места, в том числе</w:t>
      </w:r>
      <w:r w:rsidRPr="00B01B5C">
        <w:rPr>
          <w:color w:val="000000" w:themeColor="text1"/>
          <w:sz w:val="28"/>
          <w:szCs w:val="28"/>
        </w:rPr>
        <w:t xml:space="preserve"> места концентрации групп несовершеннолетних, где возможны факты употребления наркотических, психотропных веществ и алкоголя </w:t>
      </w:r>
      <w:r w:rsidR="00BC3C26" w:rsidRPr="00B01B5C">
        <w:rPr>
          <w:color w:val="000000" w:themeColor="text1"/>
          <w:sz w:val="28"/>
          <w:szCs w:val="28"/>
        </w:rPr>
        <w:t>(</w:t>
      </w:r>
      <w:r w:rsidRPr="00B01B5C">
        <w:rPr>
          <w:color w:val="000000" w:themeColor="text1"/>
          <w:sz w:val="28"/>
          <w:szCs w:val="28"/>
        </w:rPr>
        <w:t>торговые центры, городской парк культуры и отдыха, заброшенные и неэксплуатируемые здания и т.п.</w:t>
      </w:r>
      <w:r w:rsidR="00BC3C26" w:rsidRPr="00B01B5C">
        <w:rPr>
          <w:color w:val="000000" w:themeColor="text1"/>
          <w:sz w:val="28"/>
          <w:szCs w:val="28"/>
        </w:rPr>
        <w:t>). Выявлено 110 (в 2022 году – 148) несовершеннолетних, нарушивших данный закон.</w:t>
      </w:r>
    </w:p>
    <w:p w:rsidR="00984212" w:rsidRPr="00B01B5C" w:rsidRDefault="00984212" w:rsidP="002468C3">
      <w:pPr>
        <w:widowControl w:val="0"/>
        <w:suppressAutoHyphens/>
        <w:autoSpaceDE w:val="0"/>
        <w:autoSpaceDN w:val="0"/>
        <w:adjustRightInd w:val="0"/>
        <w:ind w:firstLine="709"/>
        <w:contextualSpacing/>
        <w:jc w:val="both"/>
        <w:rPr>
          <w:color w:val="000000" w:themeColor="text1"/>
          <w:sz w:val="28"/>
          <w:szCs w:val="28"/>
        </w:rPr>
      </w:pPr>
      <w:r w:rsidRPr="00B01B5C">
        <w:rPr>
          <w:color w:val="000000" w:themeColor="text1"/>
          <w:sz w:val="28"/>
          <w:szCs w:val="28"/>
        </w:rPr>
        <w:t xml:space="preserve">В 2023 году организованы мероприятия, посвященные информационной безопасности среди несовершеннолетних и молодежи. </w:t>
      </w:r>
      <w:r w:rsidR="002904C3" w:rsidRPr="00B01B5C">
        <w:rPr>
          <w:color w:val="000000" w:themeColor="text1"/>
          <w:sz w:val="28"/>
          <w:szCs w:val="28"/>
        </w:rPr>
        <w:t>Дети</w:t>
      </w:r>
      <w:r w:rsidRPr="00B01B5C">
        <w:rPr>
          <w:color w:val="000000" w:themeColor="text1"/>
          <w:sz w:val="28"/>
          <w:szCs w:val="28"/>
        </w:rPr>
        <w:t xml:space="preserve"> ознакомлены с правилами ответственного и безопасного поведения в современной информационной среде, способа</w:t>
      </w:r>
      <w:r w:rsidR="002904C3" w:rsidRPr="00B01B5C">
        <w:rPr>
          <w:color w:val="000000" w:themeColor="text1"/>
          <w:sz w:val="28"/>
          <w:szCs w:val="28"/>
        </w:rPr>
        <w:t>ми</w:t>
      </w:r>
      <w:r w:rsidRPr="00B01B5C">
        <w:rPr>
          <w:color w:val="000000" w:themeColor="text1"/>
          <w:sz w:val="28"/>
          <w:szCs w:val="28"/>
        </w:rPr>
        <w:t xml:space="preserve"> защиты от противоправных посягательств в сети Интернет, </w:t>
      </w:r>
      <w:r w:rsidR="002904C3" w:rsidRPr="00B01B5C">
        <w:rPr>
          <w:color w:val="000000" w:themeColor="text1"/>
          <w:sz w:val="28"/>
          <w:szCs w:val="28"/>
        </w:rPr>
        <w:t>со способами защиты</w:t>
      </w:r>
      <w:r w:rsidRPr="00B01B5C">
        <w:rPr>
          <w:color w:val="000000" w:themeColor="text1"/>
          <w:sz w:val="28"/>
          <w:szCs w:val="28"/>
        </w:rPr>
        <w:t xml:space="preserve"> персональны</w:t>
      </w:r>
      <w:r w:rsidR="002904C3" w:rsidRPr="00B01B5C">
        <w:rPr>
          <w:color w:val="000000" w:themeColor="text1"/>
          <w:sz w:val="28"/>
          <w:szCs w:val="28"/>
        </w:rPr>
        <w:t>х</w:t>
      </w:r>
      <w:r w:rsidRPr="00B01B5C">
        <w:rPr>
          <w:color w:val="000000" w:themeColor="text1"/>
          <w:sz w:val="28"/>
          <w:szCs w:val="28"/>
        </w:rPr>
        <w:t xml:space="preserve"> данны</w:t>
      </w:r>
      <w:r w:rsidR="002904C3" w:rsidRPr="00B01B5C">
        <w:rPr>
          <w:color w:val="000000" w:themeColor="text1"/>
          <w:sz w:val="28"/>
          <w:szCs w:val="28"/>
        </w:rPr>
        <w:t>х</w:t>
      </w:r>
      <w:r w:rsidRPr="00B01B5C">
        <w:rPr>
          <w:color w:val="000000" w:themeColor="text1"/>
          <w:sz w:val="28"/>
          <w:szCs w:val="28"/>
        </w:rPr>
        <w:t xml:space="preserve"> в сети, </w:t>
      </w:r>
      <w:r w:rsidR="002904C3" w:rsidRPr="00B01B5C">
        <w:rPr>
          <w:color w:val="000000" w:themeColor="text1"/>
          <w:sz w:val="28"/>
          <w:szCs w:val="28"/>
        </w:rPr>
        <w:t>с правилами безопасной работы в сети Интернет</w:t>
      </w:r>
      <w:r w:rsidRPr="00B01B5C">
        <w:rPr>
          <w:color w:val="000000" w:themeColor="text1"/>
          <w:sz w:val="28"/>
          <w:szCs w:val="28"/>
        </w:rPr>
        <w:t xml:space="preserve">. </w:t>
      </w:r>
      <w:r w:rsidR="002904C3" w:rsidRPr="00B01B5C">
        <w:rPr>
          <w:color w:val="000000" w:themeColor="text1"/>
          <w:sz w:val="28"/>
          <w:szCs w:val="28"/>
        </w:rPr>
        <w:t>Р</w:t>
      </w:r>
      <w:r w:rsidRPr="00B01B5C">
        <w:rPr>
          <w:color w:val="000000" w:themeColor="text1"/>
          <w:sz w:val="28"/>
          <w:szCs w:val="28"/>
        </w:rPr>
        <w:t xml:space="preserve">аспространены памятки и тематические брошюры среди несовершеннолетних на различные темы по информационной безопасности детей в сети Интернет. </w:t>
      </w:r>
    </w:p>
    <w:p w:rsidR="00984212" w:rsidRPr="00B01B5C" w:rsidRDefault="00984212" w:rsidP="002468C3">
      <w:pPr>
        <w:widowControl w:val="0"/>
        <w:suppressAutoHyphens/>
        <w:autoSpaceDE w:val="0"/>
        <w:autoSpaceDN w:val="0"/>
        <w:adjustRightInd w:val="0"/>
        <w:ind w:firstLine="709"/>
        <w:contextualSpacing/>
        <w:jc w:val="both"/>
        <w:rPr>
          <w:color w:val="000000" w:themeColor="text1"/>
          <w:sz w:val="28"/>
          <w:szCs w:val="28"/>
        </w:rPr>
      </w:pPr>
      <w:r w:rsidRPr="00B01B5C">
        <w:rPr>
          <w:color w:val="000000" w:themeColor="text1"/>
          <w:sz w:val="28"/>
          <w:szCs w:val="28"/>
        </w:rPr>
        <w:t>В образовательных организациях проводится разъяснительная работа</w:t>
      </w:r>
      <w:r w:rsidR="00361D3B" w:rsidRPr="00B01B5C">
        <w:rPr>
          <w:color w:val="000000" w:themeColor="text1"/>
          <w:sz w:val="28"/>
          <w:szCs w:val="28"/>
        </w:rPr>
        <w:t xml:space="preserve"> </w:t>
      </w:r>
      <w:r w:rsidRPr="00B01B5C">
        <w:rPr>
          <w:color w:val="000000" w:themeColor="text1"/>
          <w:sz w:val="28"/>
          <w:szCs w:val="28"/>
        </w:rPr>
        <w:t xml:space="preserve">среди учащихся об административной и уголовной ответственности за совершение правонарушений экстремистской направленности, в том числе через сеть Интернет. Сотрудниками полиции в 2023 году проведено 28 лекций </w:t>
      </w:r>
      <w:r w:rsidRPr="00B01B5C">
        <w:rPr>
          <w:color w:val="000000" w:themeColor="text1"/>
          <w:sz w:val="28"/>
          <w:szCs w:val="28"/>
        </w:rPr>
        <w:lastRenderedPageBreak/>
        <w:t>на данную тематику.</w:t>
      </w:r>
    </w:p>
    <w:p w:rsidR="009E4B19" w:rsidRPr="00B01B5C" w:rsidRDefault="00984212" w:rsidP="002468C3">
      <w:pPr>
        <w:widowControl w:val="0"/>
        <w:suppressAutoHyphens/>
        <w:autoSpaceDE w:val="0"/>
        <w:autoSpaceDN w:val="0"/>
        <w:adjustRightInd w:val="0"/>
        <w:ind w:firstLine="709"/>
        <w:jc w:val="both"/>
        <w:rPr>
          <w:color w:val="000000" w:themeColor="text1"/>
          <w:sz w:val="28"/>
          <w:szCs w:val="28"/>
          <w:u w:val="single"/>
        </w:rPr>
      </w:pPr>
      <w:r w:rsidRPr="00B01B5C">
        <w:rPr>
          <w:color w:val="000000" w:themeColor="text1"/>
          <w:sz w:val="28"/>
          <w:szCs w:val="28"/>
          <w:u w:val="single"/>
        </w:rPr>
        <w:t xml:space="preserve">Проблемы: </w:t>
      </w:r>
      <w:r w:rsidR="009E4B19" w:rsidRPr="00B01B5C">
        <w:rPr>
          <w:color w:val="000000" w:themeColor="text1"/>
          <w:sz w:val="28"/>
          <w:szCs w:val="28"/>
          <w:u w:val="single"/>
        </w:rPr>
        <w:t>Одной из основных причин совершения несовершеннолетними преступлений, правонарушений и общественно опасных деяний я</w:t>
      </w:r>
      <w:r w:rsidR="004F54C2" w:rsidRPr="00B01B5C">
        <w:rPr>
          <w:color w:val="000000" w:themeColor="text1"/>
          <w:sz w:val="28"/>
          <w:szCs w:val="28"/>
          <w:u w:val="single"/>
        </w:rPr>
        <w:t>вляется их бесконтрольность, не</w:t>
      </w:r>
      <w:r w:rsidR="009E4B19" w:rsidRPr="00B01B5C">
        <w:rPr>
          <w:color w:val="000000" w:themeColor="text1"/>
          <w:sz w:val="28"/>
          <w:szCs w:val="28"/>
          <w:u w:val="single"/>
        </w:rPr>
        <w:t>занятость досуга, неблагоп</w:t>
      </w:r>
      <w:r w:rsidRPr="00B01B5C">
        <w:rPr>
          <w:color w:val="000000" w:themeColor="text1"/>
          <w:sz w:val="28"/>
          <w:szCs w:val="28"/>
          <w:u w:val="single"/>
        </w:rPr>
        <w:t>олучная обстановка в семьях, неосведомленность несовершеннолетних об ответственности</w:t>
      </w:r>
      <w:r w:rsidR="009E4B19" w:rsidRPr="00B01B5C">
        <w:rPr>
          <w:color w:val="000000" w:themeColor="text1"/>
          <w:sz w:val="28"/>
          <w:szCs w:val="28"/>
          <w:u w:val="single"/>
        </w:rPr>
        <w:t xml:space="preserve"> за совершение правонарушений и преступлений. </w:t>
      </w:r>
    </w:p>
    <w:p w:rsidR="009E4B19" w:rsidRPr="00B01B5C" w:rsidRDefault="00984212" w:rsidP="002468C3">
      <w:pPr>
        <w:widowControl w:val="0"/>
        <w:suppressAutoHyphens/>
        <w:autoSpaceDE w:val="0"/>
        <w:autoSpaceDN w:val="0"/>
        <w:adjustRightInd w:val="0"/>
        <w:ind w:firstLine="709"/>
        <w:jc w:val="both"/>
        <w:rPr>
          <w:color w:val="000000" w:themeColor="text1"/>
          <w:sz w:val="28"/>
          <w:szCs w:val="28"/>
          <w:u w:val="single"/>
        </w:rPr>
      </w:pPr>
      <w:r w:rsidRPr="00B01B5C">
        <w:rPr>
          <w:color w:val="000000" w:themeColor="text1"/>
          <w:sz w:val="28"/>
          <w:szCs w:val="28"/>
          <w:u w:val="single"/>
        </w:rPr>
        <w:t xml:space="preserve">Решения: </w:t>
      </w:r>
      <w:proofErr w:type="gramStart"/>
      <w:r w:rsidR="009E4B19" w:rsidRPr="00B01B5C">
        <w:rPr>
          <w:color w:val="000000" w:themeColor="text1"/>
          <w:sz w:val="28"/>
          <w:szCs w:val="28"/>
          <w:u w:val="single"/>
        </w:rPr>
        <w:t>С</w:t>
      </w:r>
      <w:proofErr w:type="gramEnd"/>
      <w:r w:rsidR="009E4B19" w:rsidRPr="00B01B5C">
        <w:rPr>
          <w:color w:val="000000" w:themeColor="text1"/>
          <w:sz w:val="28"/>
          <w:szCs w:val="28"/>
          <w:u w:val="single"/>
        </w:rPr>
        <w:t xml:space="preserve"> целью профилактики проводится работа в образовательных организациях муниципального </w:t>
      </w:r>
      <w:r w:rsidRPr="00B01B5C">
        <w:rPr>
          <w:color w:val="000000" w:themeColor="text1"/>
          <w:sz w:val="28"/>
          <w:szCs w:val="28"/>
          <w:u w:val="single"/>
        </w:rPr>
        <w:t>округа</w:t>
      </w:r>
      <w:r w:rsidR="004F54C2" w:rsidRPr="00B01B5C">
        <w:rPr>
          <w:color w:val="000000" w:themeColor="text1"/>
          <w:sz w:val="28"/>
          <w:szCs w:val="28"/>
          <w:u w:val="single"/>
        </w:rPr>
        <w:t>, в том числе с участием сотрудников полиции (лекции</w:t>
      </w:r>
      <w:r w:rsidR="009E4B19" w:rsidRPr="00B01B5C">
        <w:rPr>
          <w:color w:val="000000" w:themeColor="text1"/>
          <w:sz w:val="28"/>
          <w:szCs w:val="28"/>
          <w:u w:val="single"/>
        </w:rPr>
        <w:t>, индивидуальны</w:t>
      </w:r>
      <w:r w:rsidR="004F54C2" w:rsidRPr="00B01B5C">
        <w:rPr>
          <w:color w:val="000000" w:themeColor="text1"/>
          <w:sz w:val="28"/>
          <w:szCs w:val="28"/>
          <w:u w:val="single"/>
        </w:rPr>
        <w:t>е</w:t>
      </w:r>
      <w:r w:rsidR="009E4B19" w:rsidRPr="00B01B5C">
        <w:rPr>
          <w:color w:val="000000" w:themeColor="text1"/>
          <w:sz w:val="28"/>
          <w:szCs w:val="28"/>
          <w:u w:val="single"/>
        </w:rPr>
        <w:t xml:space="preserve"> бесед</w:t>
      </w:r>
      <w:r w:rsidR="004F54C2" w:rsidRPr="00B01B5C">
        <w:rPr>
          <w:color w:val="000000" w:themeColor="text1"/>
          <w:sz w:val="28"/>
          <w:szCs w:val="28"/>
          <w:u w:val="single"/>
        </w:rPr>
        <w:t>ы,</w:t>
      </w:r>
      <w:r w:rsidR="009E4B19" w:rsidRPr="00B01B5C">
        <w:rPr>
          <w:color w:val="000000" w:themeColor="text1"/>
          <w:sz w:val="28"/>
          <w:szCs w:val="28"/>
          <w:u w:val="single"/>
        </w:rPr>
        <w:t xml:space="preserve"> выступлени</w:t>
      </w:r>
      <w:r w:rsidR="004F54C2" w:rsidRPr="00B01B5C">
        <w:rPr>
          <w:color w:val="000000" w:themeColor="text1"/>
          <w:sz w:val="28"/>
          <w:szCs w:val="28"/>
          <w:u w:val="single"/>
        </w:rPr>
        <w:t>я</w:t>
      </w:r>
      <w:r w:rsidR="009E4B19" w:rsidRPr="00B01B5C">
        <w:rPr>
          <w:color w:val="000000" w:themeColor="text1"/>
          <w:sz w:val="28"/>
          <w:szCs w:val="28"/>
          <w:u w:val="single"/>
        </w:rPr>
        <w:t xml:space="preserve"> на родительских собраниях</w:t>
      </w:r>
      <w:r w:rsidR="004F54C2" w:rsidRPr="00B01B5C">
        <w:rPr>
          <w:color w:val="000000" w:themeColor="text1"/>
          <w:sz w:val="28"/>
          <w:szCs w:val="28"/>
          <w:u w:val="single"/>
        </w:rPr>
        <w:t>)</w:t>
      </w:r>
      <w:r w:rsidR="009E4B19" w:rsidRPr="00B01B5C">
        <w:rPr>
          <w:color w:val="000000" w:themeColor="text1"/>
          <w:sz w:val="28"/>
          <w:szCs w:val="28"/>
          <w:u w:val="single"/>
        </w:rPr>
        <w:t>.</w:t>
      </w:r>
    </w:p>
    <w:p w:rsidR="009E4B19" w:rsidRPr="00B01B5C" w:rsidRDefault="009E4B19" w:rsidP="002468C3">
      <w:pPr>
        <w:widowControl w:val="0"/>
        <w:shd w:val="clear" w:color="auto" w:fill="FFFFFF"/>
        <w:suppressAutoHyphens/>
        <w:autoSpaceDE w:val="0"/>
        <w:autoSpaceDN w:val="0"/>
        <w:adjustRightInd w:val="0"/>
        <w:ind w:firstLine="709"/>
        <w:contextualSpacing/>
        <w:jc w:val="both"/>
        <w:rPr>
          <w:color w:val="000000" w:themeColor="text1"/>
          <w:sz w:val="28"/>
          <w:szCs w:val="28"/>
          <w:u w:val="single"/>
        </w:rPr>
      </w:pPr>
      <w:r w:rsidRPr="00B01B5C">
        <w:rPr>
          <w:color w:val="000000" w:themeColor="text1"/>
          <w:sz w:val="28"/>
          <w:szCs w:val="28"/>
          <w:u w:val="single"/>
        </w:rPr>
        <w:t>В 2023</w:t>
      </w:r>
      <w:r w:rsidR="00383D74" w:rsidRPr="00B01B5C">
        <w:rPr>
          <w:color w:val="000000" w:themeColor="text1"/>
          <w:sz w:val="28"/>
          <w:szCs w:val="28"/>
          <w:u w:val="single"/>
        </w:rPr>
        <w:t xml:space="preserve"> году</w:t>
      </w:r>
      <w:r w:rsidRPr="00B01B5C">
        <w:rPr>
          <w:color w:val="000000" w:themeColor="text1"/>
          <w:sz w:val="28"/>
          <w:szCs w:val="28"/>
          <w:u w:val="single"/>
        </w:rPr>
        <w:t xml:space="preserve"> в целях предупреждения совершения повторных правонарушений необходимо усилить профилактическую работу с несовершеннолетними</w:t>
      </w:r>
      <w:r w:rsidR="004F54C2" w:rsidRPr="00B01B5C">
        <w:rPr>
          <w:color w:val="000000" w:themeColor="text1"/>
          <w:sz w:val="28"/>
          <w:szCs w:val="28"/>
          <w:u w:val="single"/>
        </w:rPr>
        <w:t>,</w:t>
      </w:r>
      <w:r w:rsidRPr="00B01B5C">
        <w:rPr>
          <w:color w:val="000000" w:themeColor="text1"/>
          <w:sz w:val="28"/>
          <w:szCs w:val="28"/>
          <w:u w:val="single"/>
        </w:rPr>
        <w:t xml:space="preserve"> находящимися в СОП, а </w:t>
      </w:r>
      <w:r w:rsidR="00C62BBA" w:rsidRPr="00B01B5C">
        <w:rPr>
          <w:color w:val="000000" w:themeColor="text1"/>
          <w:sz w:val="28"/>
          <w:szCs w:val="28"/>
          <w:u w:val="single"/>
        </w:rPr>
        <w:t>также</w:t>
      </w:r>
      <w:r w:rsidRPr="00B01B5C">
        <w:rPr>
          <w:color w:val="000000" w:themeColor="text1"/>
          <w:sz w:val="28"/>
          <w:szCs w:val="28"/>
          <w:u w:val="single"/>
        </w:rPr>
        <w:t xml:space="preserve"> продолжить проведение профилактической работы с несовершеннолетними </w:t>
      </w:r>
      <w:r w:rsidR="00C62BBA" w:rsidRPr="00B01B5C">
        <w:rPr>
          <w:color w:val="000000" w:themeColor="text1"/>
          <w:sz w:val="28"/>
          <w:szCs w:val="28"/>
          <w:u w:val="single"/>
        </w:rPr>
        <w:t>для</w:t>
      </w:r>
      <w:r w:rsidRPr="00B01B5C">
        <w:rPr>
          <w:color w:val="000000" w:themeColor="text1"/>
          <w:sz w:val="28"/>
          <w:szCs w:val="28"/>
          <w:u w:val="single"/>
        </w:rPr>
        <w:t xml:space="preserve"> предупреждения правонарушений и антиобщественных действий.</w:t>
      </w:r>
    </w:p>
    <w:p w:rsidR="005921F6" w:rsidRPr="00B01B5C" w:rsidRDefault="005921F6" w:rsidP="002468C3">
      <w:pPr>
        <w:suppressAutoHyphens/>
        <w:jc w:val="center"/>
        <w:rPr>
          <w:b/>
          <w:color w:val="000000" w:themeColor="text1"/>
          <w:sz w:val="28"/>
          <w:szCs w:val="28"/>
        </w:rPr>
      </w:pPr>
    </w:p>
    <w:p w:rsidR="002B5D33" w:rsidRPr="00B01B5C" w:rsidRDefault="00FA0C59" w:rsidP="002468C3">
      <w:pPr>
        <w:suppressAutoHyphens/>
        <w:autoSpaceDE w:val="0"/>
        <w:autoSpaceDN w:val="0"/>
        <w:adjustRightInd w:val="0"/>
        <w:ind w:firstLine="709"/>
        <w:rPr>
          <w:rFonts w:eastAsiaTheme="minorHAnsi"/>
          <w:b/>
          <w:color w:val="000000" w:themeColor="text1"/>
          <w:sz w:val="28"/>
          <w:szCs w:val="28"/>
          <w:lang w:eastAsia="en-US"/>
        </w:rPr>
      </w:pPr>
      <w:r w:rsidRPr="00B01B5C">
        <w:rPr>
          <w:rFonts w:eastAsiaTheme="minorHAnsi"/>
          <w:b/>
          <w:color w:val="000000" w:themeColor="text1"/>
          <w:sz w:val="28"/>
          <w:szCs w:val="28"/>
          <w:lang w:eastAsia="en-US"/>
        </w:rPr>
        <w:t>Итоги 202</w:t>
      </w:r>
      <w:r w:rsidR="00B416ED" w:rsidRPr="00B01B5C">
        <w:rPr>
          <w:rFonts w:eastAsiaTheme="minorHAnsi"/>
          <w:b/>
          <w:color w:val="000000" w:themeColor="text1"/>
          <w:sz w:val="28"/>
          <w:szCs w:val="28"/>
          <w:lang w:eastAsia="en-US"/>
        </w:rPr>
        <w:t>3</w:t>
      </w:r>
      <w:r w:rsidR="002B5D33" w:rsidRPr="00B01B5C">
        <w:rPr>
          <w:rFonts w:eastAsiaTheme="minorHAnsi"/>
          <w:b/>
          <w:color w:val="000000" w:themeColor="text1"/>
          <w:sz w:val="28"/>
          <w:szCs w:val="28"/>
          <w:lang w:eastAsia="en-US"/>
        </w:rPr>
        <w:t xml:space="preserve"> года</w:t>
      </w:r>
    </w:p>
    <w:p w:rsidR="00353BB2" w:rsidRPr="00B01B5C" w:rsidRDefault="00353BB2" w:rsidP="002468C3">
      <w:pPr>
        <w:suppressAutoHyphens/>
        <w:ind w:firstLine="709"/>
        <w:jc w:val="both"/>
        <w:rPr>
          <w:color w:val="000000" w:themeColor="text1"/>
          <w:sz w:val="28"/>
          <w:szCs w:val="28"/>
        </w:rPr>
      </w:pPr>
      <w:r w:rsidRPr="00B01B5C">
        <w:rPr>
          <w:color w:val="000000" w:themeColor="text1"/>
          <w:sz w:val="28"/>
          <w:szCs w:val="28"/>
        </w:rPr>
        <w:t xml:space="preserve">Основные задачи, поставленные перед нами </w:t>
      </w:r>
      <w:r w:rsidR="006D580E" w:rsidRPr="00B01B5C">
        <w:rPr>
          <w:color w:val="000000" w:themeColor="text1"/>
          <w:sz w:val="28"/>
          <w:szCs w:val="28"/>
        </w:rPr>
        <w:t>в</w:t>
      </w:r>
      <w:r w:rsidR="000849A0" w:rsidRPr="00B01B5C">
        <w:rPr>
          <w:color w:val="000000" w:themeColor="text1"/>
          <w:sz w:val="28"/>
          <w:szCs w:val="28"/>
        </w:rPr>
        <w:t xml:space="preserve"> 2023 году</w:t>
      </w:r>
      <w:r w:rsidRPr="00B01B5C">
        <w:rPr>
          <w:color w:val="000000" w:themeColor="text1"/>
          <w:sz w:val="28"/>
          <w:szCs w:val="28"/>
        </w:rPr>
        <w:t xml:space="preserve"> и направленные на дальнейшее развитие и решение наиболее важн</w:t>
      </w:r>
      <w:r w:rsidR="009B4762" w:rsidRPr="00B01B5C">
        <w:rPr>
          <w:color w:val="000000" w:themeColor="text1"/>
          <w:sz w:val="28"/>
          <w:szCs w:val="28"/>
        </w:rPr>
        <w:t xml:space="preserve">ых проблем муниципалитета, </w:t>
      </w:r>
      <w:r w:rsidRPr="00B01B5C">
        <w:rPr>
          <w:color w:val="000000" w:themeColor="text1"/>
          <w:sz w:val="28"/>
          <w:szCs w:val="28"/>
        </w:rPr>
        <w:t>выполнены путём реализации мероприятий, обозначенных в «дорожной карте» проектов бюджетной сферы на 202</w:t>
      </w:r>
      <w:r w:rsidR="006D580E" w:rsidRPr="00B01B5C">
        <w:rPr>
          <w:color w:val="000000" w:themeColor="text1"/>
          <w:sz w:val="28"/>
          <w:szCs w:val="28"/>
        </w:rPr>
        <w:t>3-2025</w:t>
      </w:r>
      <w:r w:rsidRPr="00B01B5C">
        <w:rPr>
          <w:color w:val="000000" w:themeColor="text1"/>
          <w:sz w:val="28"/>
          <w:szCs w:val="28"/>
        </w:rPr>
        <w:t xml:space="preserve"> годы.</w:t>
      </w:r>
    </w:p>
    <w:p w:rsidR="009578C3" w:rsidRPr="00B01B5C" w:rsidRDefault="009578C3" w:rsidP="002468C3">
      <w:pPr>
        <w:suppressAutoHyphens/>
        <w:ind w:firstLine="709"/>
        <w:jc w:val="both"/>
        <w:rPr>
          <w:color w:val="000000" w:themeColor="text1"/>
          <w:sz w:val="28"/>
          <w:szCs w:val="28"/>
        </w:rPr>
      </w:pPr>
      <w:r w:rsidRPr="00B01B5C">
        <w:rPr>
          <w:color w:val="000000" w:themeColor="text1"/>
          <w:sz w:val="28"/>
          <w:szCs w:val="28"/>
        </w:rPr>
        <w:t xml:space="preserve">На реализацию муниципальной программы «Комплексное развитие жилищно-коммунальной инфраструктуры в муниципальном образовании муниципальный округ город Славгород Алтайского края на 2021-2025 годы» выделено 114 391 </w:t>
      </w:r>
      <w:r w:rsidR="000722B5" w:rsidRPr="00B01B5C">
        <w:rPr>
          <w:color w:val="000000" w:themeColor="text1"/>
          <w:sz w:val="28"/>
          <w:szCs w:val="28"/>
        </w:rPr>
        <w:t xml:space="preserve">тыс. руб. </w:t>
      </w:r>
      <w:r w:rsidR="000722B5">
        <w:rPr>
          <w:color w:val="000000" w:themeColor="text1"/>
          <w:sz w:val="28"/>
          <w:szCs w:val="28"/>
        </w:rPr>
        <w:t>(в 2022 году – 35 755</w:t>
      </w:r>
      <w:r w:rsidRPr="00B01B5C">
        <w:rPr>
          <w:color w:val="000000" w:themeColor="text1"/>
          <w:sz w:val="28"/>
          <w:szCs w:val="28"/>
        </w:rPr>
        <w:t xml:space="preserve"> тыс. руб.</w:t>
      </w:r>
      <w:r w:rsidR="000722B5">
        <w:rPr>
          <w:color w:val="000000" w:themeColor="text1"/>
          <w:sz w:val="28"/>
          <w:szCs w:val="28"/>
        </w:rPr>
        <w:t>)</w:t>
      </w:r>
      <w:r w:rsidRPr="00B01B5C">
        <w:rPr>
          <w:color w:val="000000" w:themeColor="text1"/>
          <w:sz w:val="28"/>
          <w:szCs w:val="28"/>
        </w:rPr>
        <w:t xml:space="preserve">, в том числе 31 443 тыс. руб. из краевого бюджета, 82 948 тыс. руб. </w:t>
      </w:r>
      <w:r w:rsidR="004D7B9F" w:rsidRPr="00B01B5C">
        <w:rPr>
          <w:color w:val="000000" w:themeColor="text1"/>
          <w:sz w:val="28"/>
          <w:szCs w:val="28"/>
        </w:rPr>
        <w:t>из местного бюджета. Средства направлены на приобретение следующего оборудования:</w:t>
      </w:r>
    </w:p>
    <w:p w:rsidR="009578C3" w:rsidRPr="00B01B5C" w:rsidRDefault="009578C3" w:rsidP="009578C3">
      <w:pPr>
        <w:suppressAutoHyphens/>
        <w:ind w:firstLine="709"/>
        <w:jc w:val="both"/>
        <w:rPr>
          <w:color w:val="000000" w:themeColor="text1"/>
          <w:sz w:val="28"/>
          <w:szCs w:val="28"/>
        </w:rPr>
      </w:pPr>
      <w:r w:rsidRPr="00B01B5C">
        <w:rPr>
          <w:color w:val="000000" w:themeColor="text1"/>
          <w:sz w:val="28"/>
          <w:szCs w:val="28"/>
        </w:rPr>
        <w:t>- 10 101 тыс. руб. – котел КВТС 20-150 для котельной № 38;</w:t>
      </w:r>
    </w:p>
    <w:p w:rsidR="009578C3" w:rsidRPr="00B01B5C" w:rsidRDefault="009578C3" w:rsidP="009578C3">
      <w:pPr>
        <w:suppressAutoHyphens/>
        <w:ind w:firstLine="709"/>
        <w:jc w:val="both"/>
        <w:rPr>
          <w:color w:val="000000" w:themeColor="text1"/>
          <w:sz w:val="28"/>
          <w:szCs w:val="28"/>
        </w:rPr>
      </w:pPr>
      <w:r w:rsidRPr="00B01B5C">
        <w:rPr>
          <w:color w:val="000000" w:themeColor="text1"/>
          <w:sz w:val="28"/>
          <w:szCs w:val="28"/>
        </w:rPr>
        <w:t>- 3 903 тыс. руб. – приборы учета для котельных № 10, 13, 38 и 21;</w:t>
      </w:r>
    </w:p>
    <w:p w:rsidR="009578C3" w:rsidRPr="00B01B5C" w:rsidRDefault="00EE63F9" w:rsidP="009578C3">
      <w:pPr>
        <w:suppressAutoHyphens/>
        <w:ind w:firstLine="709"/>
        <w:jc w:val="both"/>
        <w:rPr>
          <w:color w:val="000000" w:themeColor="text1"/>
          <w:sz w:val="28"/>
          <w:szCs w:val="28"/>
        </w:rPr>
      </w:pPr>
      <w:r w:rsidRPr="00B01B5C">
        <w:rPr>
          <w:color w:val="000000" w:themeColor="text1"/>
          <w:sz w:val="28"/>
          <w:szCs w:val="28"/>
        </w:rPr>
        <w:t>- 11 333 тыс. руб. – теплоизоляционные материалы</w:t>
      </w:r>
      <w:r w:rsidR="004D7B9F" w:rsidRPr="00B01B5C">
        <w:rPr>
          <w:color w:val="000000" w:themeColor="text1"/>
          <w:sz w:val="28"/>
          <w:szCs w:val="28"/>
        </w:rPr>
        <w:t>;</w:t>
      </w:r>
    </w:p>
    <w:p w:rsidR="004D7B9F" w:rsidRPr="00B01B5C" w:rsidRDefault="004D7B9F" w:rsidP="004D7B9F">
      <w:pPr>
        <w:suppressAutoHyphens/>
        <w:ind w:firstLine="709"/>
        <w:contextualSpacing/>
        <w:jc w:val="both"/>
        <w:rPr>
          <w:rFonts w:eastAsia="Calibri"/>
          <w:color w:val="000000" w:themeColor="text1"/>
          <w:sz w:val="28"/>
          <w:szCs w:val="28"/>
          <w:lang w:eastAsia="en-US"/>
        </w:rPr>
      </w:pPr>
      <w:r w:rsidRPr="00B01B5C">
        <w:rPr>
          <w:rFonts w:eastAsia="Calibri"/>
          <w:color w:val="000000" w:themeColor="text1"/>
          <w:sz w:val="28"/>
          <w:szCs w:val="28"/>
          <w:lang w:eastAsia="en-US"/>
        </w:rPr>
        <w:t xml:space="preserve">- </w:t>
      </w:r>
      <w:r w:rsidR="00DA692C" w:rsidRPr="00B01B5C">
        <w:rPr>
          <w:rFonts w:eastAsia="Calibri"/>
          <w:color w:val="000000" w:themeColor="text1"/>
          <w:sz w:val="28"/>
          <w:szCs w:val="28"/>
          <w:lang w:eastAsia="en-US"/>
        </w:rPr>
        <w:t>1 711</w:t>
      </w:r>
      <w:r w:rsidRPr="00B01B5C">
        <w:rPr>
          <w:rFonts w:eastAsia="Calibri"/>
          <w:color w:val="000000" w:themeColor="text1"/>
          <w:sz w:val="28"/>
          <w:szCs w:val="28"/>
          <w:lang w:eastAsia="en-US"/>
        </w:rPr>
        <w:t xml:space="preserve"> тыс. руб. </w:t>
      </w:r>
      <w:r w:rsidRPr="00B01B5C">
        <w:rPr>
          <w:color w:val="000000" w:themeColor="text1"/>
          <w:sz w:val="28"/>
          <w:szCs w:val="28"/>
        </w:rPr>
        <w:t>–</w:t>
      </w:r>
      <w:r w:rsidRPr="00B01B5C">
        <w:rPr>
          <w:rFonts w:eastAsia="Calibri"/>
          <w:color w:val="000000" w:themeColor="text1"/>
          <w:sz w:val="28"/>
          <w:szCs w:val="28"/>
          <w:lang w:eastAsia="en-US"/>
        </w:rPr>
        <w:t xml:space="preserve"> приобретение 3 насосов и 4 частотных преобразователей для канализационной насосной станции и котельной № 21 в п. Бурсоль;</w:t>
      </w:r>
    </w:p>
    <w:p w:rsidR="004D7B9F" w:rsidRPr="00B01B5C" w:rsidRDefault="004D7B9F" w:rsidP="004D7B9F">
      <w:pPr>
        <w:suppressAutoHyphens/>
        <w:ind w:firstLine="709"/>
        <w:contextualSpacing/>
        <w:jc w:val="both"/>
        <w:rPr>
          <w:rFonts w:eastAsia="Calibri"/>
          <w:color w:val="000000" w:themeColor="text1"/>
          <w:sz w:val="28"/>
          <w:szCs w:val="28"/>
          <w:lang w:eastAsia="en-US"/>
        </w:rPr>
      </w:pPr>
      <w:r w:rsidRPr="00B01B5C">
        <w:rPr>
          <w:rFonts w:eastAsia="Calibri"/>
          <w:color w:val="000000" w:themeColor="text1"/>
          <w:sz w:val="28"/>
          <w:szCs w:val="28"/>
          <w:lang w:eastAsia="en-US"/>
        </w:rPr>
        <w:t xml:space="preserve">- </w:t>
      </w:r>
      <w:r w:rsidR="00DA692C" w:rsidRPr="00B01B5C">
        <w:rPr>
          <w:rFonts w:eastAsia="Calibri"/>
          <w:color w:val="000000" w:themeColor="text1"/>
          <w:sz w:val="28"/>
          <w:szCs w:val="28"/>
          <w:lang w:eastAsia="en-US"/>
        </w:rPr>
        <w:t>2 495</w:t>
      </w:r>
      <w:r w:rsidRPr="00B01B5C">
        <w:rPr>
          <w:rFonts w:eastAsia="Calibri"/>
          <w:color w:val="000000" w:themeColor="text1"/>
          <w:sz w:val="28"/>
          <w:szCs w:val="28"/>
          <w:lang w:eastAsia="en-US"/>
        </w:rPr>
        <w:t xml:space="preserve"> тыс. руб. </w:t>
      </w:r>
      <w:r w:rsidRPr="00B01B5C">
        <w:rPr>
          <w:color w:val="000000" w:themeColor="text1"/>
          <w:sz w:val="28"/>
          <w:szCs w:val="28"/>
        </w:rPr>
        <w:t>–</w:t>
      </w:r>
      <w:r w:rsidR="009C388C" w:rsidRPr="00B01B5C">
        <w:rPr>
          <w:rFonts w:eastAsia="Calibri"/>
          <w:color w:val="000000" w:themeColor="text1"/>
          <w:sz w:val="28"/>
          <w:szCs w:val="28"/>
          <w:lang w:eastAsia="en-US"/>
        </w:rPr>
        <w:t xml:space="preserve"> </w:t>
      </w:r>
      <w:r w:rsidRPr="00B01B5C">
        <w:rPr>
          <w:rFonts w:eastAsia="Calibri"/>
          <w:color w:val="000000" w:themeColor="text1"/>
          <w:sz w:val="28"/>
          <w:szCs w:val="28"/>
          <w:lang w:eastAsia="en-US"/>
        </w:rPr>
        <w:t>2 насосных агрегат</w:t>
      </w:r>
      <w:r w:rsidR="009C388C" w:rsidRPr="00B01B5C">
        <w:rPr>
          <w:rFonts w:eastAsia="Calibri"/>
          <w:color w:val="000000" w:themeColor="text1"/>
          <w:sz w:val="28"/>
          <w:szCs w:val="28"/>
          <w:lang w:eastAsia="en-US"/>
        </w:rPr>
        <w:t>а</w:t>
      </w:r>
      <w:r w:rsidRPr="00B01B5C">
        <w:rPr>
          <w:rFonts w:eastAsia="Calibri"/>
          <w:color w:val="000000" w:themeColor="text1"/>
          <w:sz w:val="28"/>
          <w:szCs w:val="28"/>
          <w:lang w:eastAsia="en-US"/>
        </w:rPr>
        <w:t xml:space="preserve"> с электродвигателем на раме для котельных № 10 и 38;</w:t>
      </w:r>
    </w:p>
    <w:p w:rsidR="004D7B9F" w:rsidRPr="00B01B5C" w:rsidRDefault="004D7B9F" w:rsidP="004D7B9F">
      <w:pPr>
        <w:suppressAutoHyphens/>
        <w:ind w:firstLine="709"/>
        <w:contextualSpacing/>
        <w:jc w:val="both"/>
        <w:rPr>
          <w:rFonts w:eastAsia="Calibri"/>
          <w:color w:val="000000" w:themeColor="text1"/>
          <w:sz w:val="28"/>
          <w:szCs w:val="28"/>
          <w:lang w:eastAsia="en-US"/>
        </w:rPr>
      </w:pPr>
      <w:r w:rsidRPr="00B01B5C">
        <w:rPr>
          <w:rFonts w:eastAsia="Calibri"/>
          <w:color w:val="000000" w:themeColor="text1"/>
          <w:sz w:val="28"/>
          <w:szCs w:val="28"/>
          <w:lang w:eastAsia="en-US"/>
        </w:rPr>
        <w:t xml:space="preserve">- 880 тыс. руб. </w:t>
      </w:r>
      <w:r w:rsidRPr="00B01B5C">
        <w:rPr>
          <w:color w:val="000000" w:themeColor="text1"/>
          <w:sz w:val="28"/>
          <w:szCs w:val="28"/>
        </w:rPr>
        <w:t>–</w:t>
      </w:r>
      <w:r w:rsidRPr="00B01B5C">
        <w:rPr>
          <w:rFonts w:eastAsia="Calibri"/>
          <w:color w:val="000000" w:themeColor="text1"/>
          <w:sz w:val="28"/>
          <w:szCs w:val="28"/>
          <w:lang w:eastAsia="en-US"/>
        </w:rPr>
        <w:t xml:space="preserve"> дизельный генератор и кожух </w:t>
      </w:r>
      <w:proofErr w:type="spellStart"/>
      <w:r w:rsidRPr="00B01B5C">
        <w:rPr>
          <w:rFonts w:eastAsia="Calibri"/>
          <w:color w:val="000000" w:themeColor="text1"/>
          <w:sz w:val="28"/>
          <w:szCs w:val="28"/>
          <w:lang w:eastAsia="en-US"/>
        </w:rPr>
        <w:t>погодозащитный</w:t>
      </w:r>
      <w:proofErr w:type="spellEnd"/>
      <w:r w:rsidRPr="00B01B5C">
        <w:rPr>
          <w:rFonts w:eastAsia="Calibri"/>
          <w:color w:val="000000" w:themeColor="text1"/>
          <w:sz w:val="28"/>
          <w:szCs w:val="28"/>
          <w:lang w:eastAsia="en-US"/>
        </w:rPr>
        <w:t xml:space="preserve"> на дизельный генератор.</w:t>
      </w:r>
    </w:p>
    <w:p w:rsidR="004D7B9F" w:rsidRPr="00B01B5C" w:rsidRDefault="004D7B9F" w:rsidP="00A86179">
      <w:pPr>
        <w:suppressAutoHyphens/>
        <w:ind w:firstLine="709"/>
        <w:contextualSpacing/>
        <w:jc w:val="both"/>
        <w:rPr>
          <w:rFonts w:eastAsia="Calibri"/>
          <w:color w:val="000000" w:themeColor="text1"/>
          <w:sz w:val="28"/>
          <w:szCs w:val="28"/>
          <w:lang w:eastAsia="en-US"/>
        </w:rPr>
      </w:pPr>
      <w:r w:rsidRPr="00B01B5C">
        <w:rPr>
          <w:rFonts w:eastAsia="Calibri"/>
          <w:color w:val="000000" w:themeColor="text1"/>
          <w:sz w:val="28"/>
          <w:szCs w:val="28"/>
          <w:lang w:eastAsia="en-US"/>
        </w:rPr>
        <w:t>Проведены следующие работы:</w:t>
      </w:r>
    </w:p>
    <w:p w:rsidR="00A86179" w:rsidRPr="00B01B5C" w:rsidRDefault="004D7B9F" w:rsidP="00A86179">
      <w:pPr>
        <w:suppressAutoHyphens/>
        <w:ind w:firstLine="709"/>
        <w:contextualSpacing/>
        <w:jc w:val="both"/>
        <w:rPr>
          <w:rFonts w:eastAsia="Calibri"/>
          <w:color w:val="000000" w:themeColor="text1"/>
          <w:sz w:val="28"/>
          <w:szCs w:val="28"/>
          <w:lang w:eastAsia="en-US"/>
        </w:rPr>
      </w:pPr>
      <w:r w:rsidRPr="00B01B5C">
        <w:rPr>
          <w:rFonts w:eastAsia="Calibri"/>
          <w:color w:val="000000" w:themeColor="text1"/>
          <w:sz w:val="28"/>
          <w:szCs w:val="28"/>
          <w:lang w:eastAsia="en-US"/>
        </w:rPr>
        <w:t xml:space="preserve">- </w:t>
      </w:r>
      <w:r w:rsidR="00DA692C" w:rsidRPr="00B01B5C">
        <w:rPr>
          <w:rFonts w:eastAsia="Calibri"/>
          <w:color w:val="000000" w:themeColor="text1"/>
          <w:sz w:val="28"/>
          <w:szCs w:val="28"/>
          <w:lang w:eastAsia="en-US"/>
        </w:rPr>
        <w:t>9 173</w:t>
      </w:r>
      <w:r w:rsidR="00A86179" w:rsidRPr="00B01B5C">
        <w:rPr>
          <w:rFonts w:eastAsia="Calibri"/>
          <w:color w:val="000000" w:themeColor="text1"/>
          <w:sz w:val="28"/>
          <w:szCs w:val="28"/>
          <w:lang w:eastAsia="en-US"/>
        </w:rPr>
        <w:t xml:space="preserve"> тыс. руб. </w:t>
      </w:r>
      <w:r w:rsidRPr="00B01B5C">
        <w:rPr>
          <w:color w:val="000000" w:themeColor="text1"/>
          <w:sz w:val="28"/>
          <w:szCs w:val="28"/>
        </w:rPr>
        <w:t>–</w:t>
      </w:r>
      <w:r w:rsidR="00A86179" w:rsidRPr="00B01B5C">
        <w:rPr>
          <w:rFonts w:eastAsia="Calibri"/>
          <w:color w:val="000000" w:themeColor="text1"/>
          <w:sz w:val="28"/>
          <w:szCs w:val="28"/>
          <w:lang w:eastAsia="en-US"/>
        </w:rPr>
        <w:t xml:space="preserve"> капитальный ремонт водопро</w:t>
      </w:r>
      <w:r w:rsidRPr="00B01B5C">
        <w:rPr>
          <w:rFonts w:eastAsia="Calibri"/>
          <w:color w:val="000000" w:themeColor="text1"/>
          <w:sz w:val="28"/>
          <w:szCs w:val="28"/>
          <w:lang w:eastAsia="en-US"/>
        </w:rPr>
        <w:t>водной сети в с. Славгородское;</w:t>
      </w:r>
    </w:p>
    <w:p w:rsidR="00A86179" w:rsidRPr="00B01B5C" w:rsidRDefault="00A86179" w:rsidP="00A86179">
      <w:pPr>
        <w:suppressAutoHyphens/>
        <w:ind w:firstLine="709"/>
        <w:contextualSpacing/>
        <w:jc w:val="both"/>
        <w:rPr>
          <w:rFonts w:eastAsia="Calibri"/>
          <w:color w:val="000000" w:themeColor="text1"/>
          <w:sz w:val="28"/>
          <w:szCs w:val="28"/>
          <w:lang w:eastAsia="en-US"/>
        </w:rPr>
      </w:pPr>
      <w:r w:rsidRPr="00B01B5C">
        <w:rPr>
          <w:rFonts w:eastAsia="Calibri"/>
          <w:color w:val="000000" w:themeColor="text1"/>
          <w:sz w:val="28"/>
          <w:szCs w:val="28"/>
          <w:lang w:eastAsia="en-US"/>
        </w:rPr>
        <w:t xml:space="preserve">- </w:t>
      </w:r>
      <w:r w:rsidR="00DA692C" w:rsidRPr="00B01B5C">
        <w:rPr>
          <w:rFonts w:eastAsia="Calibri"/>
          <w:color w:val="000000" w:themeColor="text1"/>
          <w:sz w:val="28"/>
          <w:szCs w:val="28"/>
          <w:lang w:eastAsia="en-US"/>
        </w:rPr>
        <w:t>599</w:t>
      </w:r>
      <w:r w:rsidR="004D7B9F" w:rsidRPr="00B01B5C">
        <w:rPr>
          <w:rFonts w:eastAsia="Calibri"/>
          <w:color w:val="000000" w:themeColor="text1"/>
          <w:sz w:val="28"/>
          <w:szCs w:val="28"/>
          <w:lang w:eastAsia="en-US"/>
        </w:rPr>
        <w:t xml:space="preserve"> тыс. руб. </w:t>
      </w:r>
      <w:r w:rsidR="004D7B9F" w:rsidRPr="00B01B5C">
        <w:rPr>
          <w:color w:val="000000" w:themeColor="text1"/>
          <w:sz w:val="28"/>
          <w:szCs w:val="28"/>
        </w:rPr>
        <w:t>–</w:t>
      </w:r>
      <w:r w:rsidR="004D7B9F" w:rsidRPr="00B01B5C">
        <w:rPr>
          <w:rFonts w:eastAsia="Calibri"/>
          <w:color w:val="000000" w:themeColor="text1"/>
          <w:sz w:val="28"/>
          <w:szCs w:val="28"/>
          <w:lang w:eastAsia="en-US"/>
        </w:rPr>
        <w:t xml:space="preserve"> </w:t>
      </w:r>
      <w:r w:rsidRPr="00B01B5C">
        <w:rPr>
          <w:rFonts w:eastAsia="Calibri"/>
          <w:color w:val="000000" w:themeColor="text1"/>
          <w:sz w:val="28"/>
          <w:szCs w:val="28"/>
          <w:lang w:eastAsia="en-US"/>
        </w:rPr>
        <w:t>строительно-монтажны</w:t>
      </w:r>
      <w:r w:rsidR="004D7B9F" w:rsidRPr="00B01B5C">
        <w:rPr>
          <w:rFonts w:eastAsia="Calibri"/>
          <w:color w:val="000000" w:themeColor="text1"/>
          <w:sz w:val="28"/>
          <w:szCs w:val="28"/>
          <w:lang w:eastAsia="en-US"/>
        </w:rPr>
        <w:t>е</w:t>
      </w:r>
      <w:r w:rsidRPr="00B01B5C">
        <w:rPr>
          <w:rFonts w:eastAsia="Calibri"/>
          <w:color w:val="000000" w:themeColor="text1"/>
          <w:sz w:val="28"/>
          <w:szCs w:val="28"/>
          <w:lang w:eastAsia="en-US"/>
        </w:rPr>
        <w:t xml:space="preserve"> работ</w:t>
      </w:r>
      <w:r w:rsidR="004D7B9F" w:rsidRPr="00B01B5C">
        <w:rPr>
          <w:rFonts w:eastAsia="Calibri"/>
          <w:color w:val="000000" w:themeColor="text1"/>
          <w:sz w:val="28"/>
          <w:szCs w:val="28"/>
          <w:lang w:eastAsia="en-US"/>
        </w:rPr>
        <w:t>ы</w:t>
      </w:r>
      <w:r w:rsidRPr="00B01B5C">
        <w:rPr>
          <w:rFonts w:eastAsia="Calibri"/>
          <w:color w:val="000000" w:themeColor="text1"/>
          <w:sz w:val="28"/>
          <w:szCs w:val="28"/>
          <w:lang w:eastAsia="en-US"/>
        </w:rPr>
        <w:t xml:space="preserve"> по ремонту котла в котельной № 38</w:t>
      </w:r>
      <w:r w:rsidR="004D7B9F" w:rsidRPr="00B01B5C">
        <w:rPr>
          <w:rFonts w:eastAsia="Calibri"/>
          <w:color w:val="000000" w:themeColor="text1"/>
          <w:sz w:val="28"/>
          <w:szCs w:val="28"/>
          <w:lang w:eastAsia="en-US"/>
        </w:rPr>
        <w:t>.</w:t>
      </w:r>
    </w:p>
    <w:p w:rsidR="00FF062D" w:rsidRPr="00B01B5C" w:rsidRDefault="00353BB2" w:rsidP="00FF062D">
      <w:pPr>
        <w:suppressAutoHyphens/>
        <w:ind w:firstLine="709"/>
        <w:jc w:val="both"/>
        <w:rPr>
          <w:color w:val="000000" w:themeColor="text1"/>
          <w:sz w:val="28"/>
          <w:szCs w:val="28"/>
        </w:rPr>
      </w:pPr>
      <w:r w:rsidRPr="00B01B5C">
        <w:rPr>
          <w:color w:val="000000" w:themeColor="text1"/>
          <w:sz w:val="28"/>
          <w:szCs w:val="28"/>
        </w:rPr>
        <w:t xml:space="preserve">В рамках муниципальной программы </w:t>
      </w:r>
      <w:r w:rsidR="00FF062D" w:rsidRPr="00B01B5C">
        <w:rPr>
          <w:color w:val="000000" w:themeColor="text1"/>
          <w:sz w:val="28"/>
          <w:szCs w:val="28"/>
        </w:rPr>
        <w:t xml:space="preserve">«Формирование современной городской среды на территории муниципального образования муниципальный </w:t>
      </w:r>
      <w:r w:rsidR="00FF062D" w:rsidRPr="00B01B5C">
        <w:rPr>
          <w:color w:val="000000" w:themeColor="text1"/>
          <w:sz w:val="28"/>
          <w:szCs w:val="28"/>
        </w:rPr>
        <w:lastRenderedPageBreak/>
        <w:t xml:space="preserve">округ город Славгород Алтайского края на 2018-2027 годы» </w:t>
      </w:r>
      <w:r w:rsidR="00EF2F7D" w:rsidRPr="00B01B5C">
        <w:rPr>
          <w:color w:val="000000" w:themeColor="text1"/>
          <w:sz w:val="28"/>
          <w:szCs w:val="28"/>
        </w:rPr>
        <w:t>направлено 18 349 тыс. руб., из них 17 374</w:t>
      </w:r>
      <w:r w:rsidR="00FF062D" w:rsidRPr="00B01B5C">
        <w:rPr>
          <w:color w:val="000000" w:themeColor="text1"/>
          <w:sz w:val="28"/>
          <w:szCs w:val="28"/>
        </w:rPr>
        <w:t xml:space="preserve"> тыс. руб. – средства федерального </w:t>
      </w:r>
      <w:r w:rsidR="00EF2F7D" w:rsidRPr="00B01B5C">
        <w:rPr>
          <w:color w:val="000000" w:themeColor="text1"/>
          <w:sz w:val="28"/>
          <w:szCs w:val="28"/>
        </w:rPr>
        <w:t>бюджета, 316</w:t>
      </w:r>
      <w:r w:rsidR="00FF062D" w:rsidRPr="00B01B5C">
        <w:rPr>
          <w:color w:val="000000" w:themeColor="text1"/>
          <w:sz w:val="28"/>
          <w:szCs w:val="28"/>
        </w:rPr>
        <w:t xml:space="preserve"> тыс. руб. – </w:t>
      </w:r>
      <w:r w:rsidR="00EF2F7D" w:rsidRPr="00B01B5C">
        <w:rPr>
          <w:color w:val="000000" w:themeColor="text1"/>
          <w:sz w:val="28"/>
          <w:szCs w:val="28"/>
        </w:rPr>
        <w:t>средства краевого бюджета, 659</w:t>
      </w:r>
      <w:r w:rsidR="00FF062D" w:rsidRPr="00B01B5C">
        <w:rPr>
          <w:color w:val="000000" w:themeColor="text1"/>
          <w:sz w:val="28"/>
          <w:szCs w:val="28"/>
        </w:rPr>
        <w:t xml:space="preserve"> тыс. руб. – средства местного бюджета. Выполнены следующие работы:</w:t>
      </w:r>
    </w:p>
    <w:p w:rsidR="00FF062D" w:rsidRPr="00B01B5C" w:rsidRDefault="00FF062D" w:rsidP="00FF062D">
      <w:pPr>
        <w:suppressAutoHyphens/>
        <w:ind w:firstLine="709"/>
        <w:jc w:val="both"/>
        <w:rPr>
          <w:color w:val="000000" w:themeColor="text1"/>
          <w:sz w:val="28"/>
          <w:szCs w:val="28"/>
        </w:rPr>
      </w:pPr>
      <w:r w:rsidRPr="00B01B5C">
        <w:rPr>
          <w:color w:val="000000" w:themeColor="text1"/>
          <w:sz w:val="28"/>
          <w:szCs w:val="28"/>
        </w:rPr>
        <w:t>- благоустройство Городского парка культуры и отдыха г. Слав</w:t>
      </w:r>
      <w:r w:rsidR="00EF2F7D" w:rsidRPr="00B01B5C">
        <w:rPr>
          <w:color w:val="000000" w:themeColor="text1"/>
          <w:sz w:val="28"/>
          <w:szCs w:val="28"/>
        </w:rPr>
        <w:t>города (6 этап) на сумму 4 424</w:t>
      </w:r>
      <w:r w:rsidRPr="00B01B5C">
        <w:rPr>
          <w:color w:val="000000" w:themeColor="text1"/>
          <w:sz w:val="28"/>
          <w:szCs w:val="28"/>
        </w:rPr>
        <w:t xml:space="preserve"> тыс. руб.;</w:t>
      </w:r>
    </w:p>
    <w:p w:rsidR="00FF062D" w:rsidRPr="00B01B5C" w:rsidRDefault="00FF062D" w:rsidP="00FF062D">
      <w:pPr>
        <w:suppressAutoHyphens/>
        <w:ind w:firstLine="709"/>
        <w:jc w:val="both"/>
        <w:rPr>
          <w:color w:val="000000" w:themeColor="text1"/>
          <w:sz w:val="28"/>
          <w:szCs w:val="28"/>
        </w:rPr>
      </w:pPr>
      <w:r w:rsidRPr="00B01B5C">
        <w:rPr>
          <w:color w:val="000000" w:themeColor="text1"/>
          <w:sz w:val="28"/>
          <w:szCs w:val="28"/>
        </w:rPr>
        <w:t xml:space="preserve">- благоустройство Городского парка культуры и отдыха г. Славгорода (2 этап, </w:t>
      </w:r>
      <w:r w:rsidR="00EF2F7D" w:rsidRPr="00B01B5C">
        <w:rPr>
          <w:color w:val="000000" w:themeColor="text1"/>
          <w:sz w:val="28"/>
          <w:szCs w:val="28"/>
        </w:rPr>
        <w:t>ремонт дорожек) на сумму 4 309</w:t>
      </w:r>
      <w:r w:rsidRPr="00B01B5C">
        <w:rPr>
          <w:color w:val="000000" w:themeColor="text1"/>
          <w:sz w:val="28"/>
          <w:szCs w:val="28"/>
        </w:rPr>
        <w:t xml:space="preserve"> тыс. руб.;</w:t>
      </w:r>
    </w:p>
    <w:p w:rsidR="00FF062D" w:rsidRPr="00B01B5C" w:rsidRDefault="00FF062D" w:rsidP="00FF062D">
      <w:pPr>
        <w:suppressAutoHyphens/>
        <w:ind w:firstLine="709"/>
        <w:jc w:val="both"/>
        <w:rPr>
          <w:color w:val="000000" w:themeColor="text1"/>
          <w:sz w:val="28"/>
          <w:szCs w:val="28"/>
        </w:rPr>
      </w:pPr>
      <w:r w:rsidRPr="00B01B5C">
        <w:rPr>
          <w:color w:val="000000" w:themeColor="text1"/>
          <w:sz w:val="28"/>
          <w:szCs w:val="28"/>
        </w:rPr>
        <w:t>- благоустройство Аллеи Победы (2 микрорайон</w:t>
      </w:r>
      <w:r w:rsidR="00EF2F7D" w:rsidRPr="00B01B5C">
        <w:rPr>
          <w:color w:val="000000" w:themeColor="text1"/>
          <w:sz w:val="28"/>
          <w:szCs w:val="28"/>
        </w:rPr>
        <w:t xml:space="preserve"> г. Славгорода) на сумму 3 863</w:t>
      </w:r>
      <w:r w:rsidRPr="00B01B5C">
        <w:rPr>
          <w:color w:val="000000" w:themeColor="text1"/>
          <w:sz w:val="28"/>
          <w:szCs w:val="28"/>
        </w:rPr>
        <w:t xml:space="preserve"> тыс. руб.;</w:t>
      </w:r>
    </w:p>
    <w:p w:rsidR="00FF062D" w:rsidRPr="00B01B5C" w:rsidRDefault="00FF062D" w:rsidP="00FF062D">
      <w:pPr>
        <w:suppressAutoHyphens/>
        <w:ind w:firstLine="709"/>
        <w:jc w:val="both"/>
        <w:rPr>
          <w:color w:val="000000" w:themeColor="text1"/>
          <w:sz w:val="28"/>
          <w:szCs w:val="28"/>
        </w:rPr>
      </w:pPr>
      <w:r w:rsidRPr="00B01B5C">
        <w:rPr>
          <w:color w:val="000000" w:themeColor="text1"/>
          <w:sz w:val="28"/>
          <w:szCs w:val="28"/>
        </w:rPr>
        <w:t xml:space="preserve">- обустройство 3 придомовых территорий (ул. Володарского, 158; ул. К. Либкнехта, 191а; ул. 1-я </w:t>
      </w:r>
      <w:r w:rsidR="00EF2F7D" w:rsidRPr="00B01B5C">
        <w:rPr>
          <w:color w:val="000000" w:themeColor="text1"/>
          <w:sz w:val="28"/>
          <w:szCs w:val="28"/>
        </w:rPr>
        <w:t>Вокзальная, 49) на сумму 3 551</w:t>
      </w:r>
      <w:r w:rsidRPr="00B01B5C">
        <w:rPr>
          <w:color w:val="000000" w:themeColor="text1"/>
          <w:sz w:val="28"/>
          <w:szCs w:val="28"/>
        </w:rPr>
        <w:t xml:space="preserve"> тыс. руб.;</w:t>
      </w:r>
    </w:p>
    <w:p w:rsidR="00FF062D" w:rsidRPr="00B01B5C" w:rsidRDefault="00FF062D" w:rsidP="00FF062D">
      <w:pPr>
        <w:suppressAutoHyphens/>
        <w:ind w:firstLine="709"/>
        <w:jc w:val="both"/>
        <w:rPr>
          <w:color w:val="000000" w:themeColor="text1"/>
          <w:sz w:val="28"/>
          <w:szCs w:val="28"/>
        </w:rPr>
      </w:pPr>
      <w:r w:rsidRPr="00B01B5C">
        <w:rPr>
          <w:color w:val="000000" w:themeColor="text1"/>
          <w:sz w:val="28"/>
          <w:szCs w:val="28"/>
        </w:rPr>
        <w:t>- установка 7 опор освещения (по 3 фонаря) на сумму 599 тыс. руб.;</w:t>
      </w:r>
    </w:p>
    <w:p w:rsidR="00353BB2" w:rsidRPr="00B01B5C" w:rsidRDefault="00FF062D" w:rsidP="00FF062D">
      <w:pPr>
        <w:suppressAutoHyphens/>
        <w:ind w:firstLine="709"/>
        <w:jc w:val="both"/>
        <w:rPr>
          <w:color w:val="000000" w:themeColor="text1"/>
          <w:sz w:val="28"/>
          <w:szCs w:val="28"/>
        </w:rPr>
      </w:pPr>
      <w:r w:rsidRPr="00B01B5C">
        <w:rPr>
          <w:color w:val="000000" w:themeColor="text1"/>
          <w:sz w:val="28"/>
          <w:szCs w:val="28"/>
        </w:rPr>
        <w:t>- установка 4 каме</w:t>
      </w:r>
      <w:r w:rsidR="00EF2F7D" w:rsidRPr="00B01B5C">
        <w:rPr>
          <w:color w:val="000000" w:themeColor="text1"/>
          <w:sz w:val="28"/>
          <w:szCs w:val="28"/>
        </w:rPr>
        <w:t>р видеонаблюдения на сумму 572</w:t>
      </w:r>
      <w:r w:rsidRPr="00B01B5C">
        <w:rPr>
          <w:color w:val="000000" w:themeColor="text1"/>
          <w:sz w:val="28"/>
          <w:szCs w:val="28"/>
        </w:rPr>
        <w:t xml:space="preserve"> тыс. руб.</w:t>
      </w:r>
    </w:p>
    <w:p w:rsidR="00353BB2" w:rsidRPr="00B01B5C" w:rsidRDefault="00353BB2" w:rsidP="002468C3">
      <w:pPr>
        <w:suppressAutoHyphens/>
        <w:ind w:firstLine="709"/>
        <w:jc w:val="both"/>
        <w:rPr>
          <w:color w:val="000000" w:themeColor="text1"/>
          <w:sz w:val="28"/>
          <w:szCs w:val="28"/>
        </w:rPr>
      </w:pPr>
      <w:r w:rsidRPr="00B01B5C">
        <w:rPr>
          <w:color w:val="000000" w:themeColor="text1"/>
          <w:sz w:val="28"/>
          <w:szCs w:val="28"/>
        </w:rPr>
        <w:t>Из средств субсидии краевого бюджета на ремонт автомобильных дорог общего пользования и средств муниципального дорожного фонда:</w:t>
      </w:r>
    </w:p>
    <w:p w:rsidR="00FB0D83" w:rsidRPr="00B01B5C" w:rsidRDefault="00FB0D83" w:rsidP="00FB0D83">
      <w:pPr>
        <w:tabs>
          <w:tab w:val="left" w:pos="720"/>
        </w:tabs>
        <w:suppressAutoHyphens/>
        <w:jc w:val="both"/>
        <w:rPr>
          <w:color w:val="000000" w:themeColor="text1"/>
          <w:sz w:val="28"/>
          <w:szCs w:val="28"/>
        </w:rPr>
      </w:pPr>
      <w:r w:rsidRPr="00B01B5C">
        <w:rPr>
          <w:color w:val="000000" w:themeColor="text1"/>
          <w:sz w:val="28"/>
          <w:szCs w:val="28"/>
        </w:rPr>
        <w:tab/>
        <w:t xml:space="preserve">- ремонт асфальтобетонного покрытия ул. Мамонтова от ул. Титова до ул. 1-я Складская (городское кладбище) протяженностью 0,772 км на сумму 12 248 тыс. руб.; </w:t>
      </w:r>
    </w:p>
    <w:p w:rsidR="00FB0D83" w:rsidRPr="00B01B5C" w:rsidRDefault="00FB0D83" w:rsidP="00FB0D83">
      <w:pPr>
        <w:tabs>
          <w:tab w:val="left" w:pos="720"/>
        </w:tabs>
        <w:suppressAutoHyphens/>
        <w:jc w:val="both"/>
        <w:rPr>
          <w:color w:val="000000" w:themeColor="text1"/>
          <w:sz w:val="28"/>
          <w:szCs w:val="28"/>
        </w:rPr>
      </w:pPr>
      <w:r w:rsidRPr="00B01B5C">
        <w:rPr>
          <w:color w:val="000000" w:themeColor="text1"/>
          <w:sz w:val="28"/>
          <w:szCs w:val="28"/>
        </w:rPr>
        <w:tab/>
        <w:t xml:space="preserve">- ремонт асфальтобетонного покрытия ул. </w:t>
      </w:r>
      <w:proofErr w:type="spellStart"/>
      <w:r w:rsidRPr="00B01B5C">
        <w:rPr>
          <w:color w:val="000000" w:themeColor="text1"/>
          <w:sz w:val="28"/>
          <w:szCs w:val="28"/>
        </w:rPr>
        <w:t>Кулундинская</w:t>
      </w:r>
      <w:proofErr w:type="spellEnd"/>
      <w:r w:rsidRPr="00B01B5C">
        <w:rPr>
          <w:color w:val="000000" w:themeColor="text1"/>
          <w:sz w:val="28"/>
          <w:szCs w:val="28"/>
        </w:rPr>
        <w:t xml:space="preserve"> в с. Семеновка </w:t>
      </w:r>
      <w:r w:rsidR="00B3661C" w:rsidRPr="00B01B5C">
        <w:rPr>
          <w:color w:val="000000" w:themeColor="text1"/>
          <w:sz w:val="28"/>
          <w:szCs w:val="28"/>
        </w:rPr>
        <w:t>(</w:t>
      </w:r>
      <w:r w:rsidRPr="00B01B5C">
        <w:rPr>
          <w:color w:val="000000" w:themeColor="text1"/>
          <w:sz w:val="28"/>
          <w:szCs w:val="28"/>
        </w:rPr>
        <w:t>1,21 км</w:t>
      </w:r>
      <w:r w:rsidR="00B3661C" w:rsidRPr="00B01B5C">
        <w:rPr>
          <w:color w:val="000000" w:themeColor="text1"/>
          <w:sz w:val="28"/>
          <w:szCs w:val="28"/>
        </w:rPr>
        <w:t>)</w:t>
      </w:r>
      <w:r w:rsidRPr="00B01B5C">
        <w:rPr>
          <w:color w:val="000000" w:themeColor="text1"/>
          <w:sz w:val="28"/>
          <w:szCs w:val="28"/>
        </w:rPr>
        <w:t xml:space="preserve"> на сумму 14 684 тыс. руб.;</w:t>
      </w:r>
    </w:p>
    <w:p w:rsidR="00353BB2" w:rsidRPr="00B01B5C" w:rsidRDefault="00FB0D83" w:rsidP="00FB0D83">
      <w:pPr>
        <w:suppressAutoHyphens/>
        <w:ind w:firstLine="709"/>
        <w:jc w:val="both"/>
        <w:rPr>
          <w:color w:val="000000" w:themeColor="text1"/>
          <w:sz w:val="28"/>
          <w:szCs w:val="28"/>
        </w:rPr>
      </w:pPr>
      <w:r w:rsidRPr="00B01B5C">
        <w:rPr>
          <w:color w:val="000000" w:themeColor="text1"/>
          <w:sz w:val="28"/>
          <w:szCs w:val="28"/>
        </w:rPr>
        <w:t xml:space="preserve">- ямочный ремонт улично-дорожной сети </w:t>
      </w:r>
      <w:r w:rsidR="00B3661C" w:rsidRPr="00B01B5C">
        <w:rPr>
          <w:color w:val="000000" w:themeColor="text1"/>
          <w:sz w:val="28"/>
          <w:szCs w:val="28"/>
        </w:rPr>
        <w:t>(4</w:t>
      </w:r>
      <w:r w:rsidRPr="00B01B5C">
        <w:rPr>
          <w:color w:val="000000" w:themeColor="text1"/>
          <w:sz w:val="28"/>
          <w:szCs w:val="28"/>
        </w:rPr>
        <w:t> 100 кв. м</w:t>
      </w:r>
      <w:r w:rsidR="00B3661C" w:rsidRPr="00B01B5C">
        <w:rPr>
          <w:color w:val="000000" w:themeColor="text1"/>
          <w:sz w:val="28"/>
          <w:szCs w:val="28"/>
        </w:rPr>
        <w:t>)</w:t>
      </w:r>
      <w:r w:rsidRPr="00B01B5C">
        <w:rPr>
          <w:color w:val="000000" w:themeColor="text1"/>
          <w:sz w:val="28"/>
          <w:szCs w:val="28"/>
        </w:rPr>
        <w:t xml:space="preserve"> на сумму 8 976 тыс. руб.</w:t>
      </w:r>
    </w:p>
    <w:p w:rsidR="00FB0D83" w:rsidRPr="00B01B5C" w:rsidRDefault="00241510" w:rsidP="002468C3">
      <w:pPr>
        <w:suppressAutoHyphens/>
        <w:ind w:firstLine="709"/>
        <w:jc w:val="both"/>
        <w:rPr>
          <w:color w:val="000000" w:themeColor="text1"/>
          <w:sz w:val="28"/>
          <w:szCs w:val="28"/>
        </w:rPr>
      </w:pPr>
      <w:r w:rsidRPr="00B01B5C">
        <w:rPr>
          <w:color w:val="000000" w:themeColor="text1"/>
          <w:sz w:val="28"/>
          <w:szCs w:val="28"/>
        </w:rPr>
        <w:t xml:space="preserve">В рамках федерального проекта «Успех каждого ребенка» национального проекта «Образование» произведен капитальный ремонт спортивного зала МБОУ «Пригородная СОШ». Сумма контракта на выполнение работ составила </w:t>
      </w:r>
      <w:r w:rsidR="00BF7E6C" w:rsidRPr="00B01B5C">
        <w:rPr>
          <w:color w:val="000000" w:themeColor="text1"/>
          <w:sz w:val="28"/>
          <w:szCs w:val="28"/>
        </w:rPr>
        <w:t>3 785</w:t>
      </w:r>
      <w:r w:rsidRPr="00B01B5C">
        <w:rPr>
          <w:color w:val="000000" w:themeColor="text1"/>
          <w:sz w:val="28"/>
          <w:szCs w:val="28"/>
        </w:rPr>
        <w:t xml:space="preserve"> тыс. руб. </w:t>
      </w:r>
    </w:p>
    <w:p w:rsidR="00FB0D83" w:rsidRPr="00B01B5C" w:rsidRDefault="00353BB2" w:rsidP="00FB0D83">
      <w:pPr>
        <w:suppressAutoHyphens/>
        <w:autoSpaceDE w:val="0"/>
        <w:autoSpaceDN w:val="0"/>
        <w:adjustRightInd w:val="0"/>
        <w:ind w:firstLine="709"/>
        <w:jc w:val="both"/>
        <w:rPr>
          <w:color w:val="000000" w:themeColor="text1"/>
          <w:sz w:val="28"/>
          <w:szCs w:val="28"/>
        </w:rPr>
      </w:pPr>
      <w:r w:rsidRPr="00B01B5C">
        <w:rPr>
          <w:color w:val="000000" w:themeColor="text1"/>
          <w:sz w:val="28"/>
          <w:szCs w:val="28"/>
        </w:rPr>
        <w:t>В рамках проектов поддержки местных инициатив в сельских территориях муни</w:t>
      </w:r>
      <w:r w:rsidR="00254AFE" w:rsidRPr="00B01B5C">
        <w:rPr>
          <w:color w:val="000000" w:themeColor="text1"/>
          <w:sz w:val="28"/>
          <w:szCs w:val="28"/>
        </w:rPr>
        <w:t xml:space="preserve">ципалитета реализовано </w:t>
      </w:r>
      <w:r w:rsidR="00FB0D83" w:rsidRPr="00B01B5C">
        <w:rPr>
          <w:color w:val="000000" w:themeColor="text1"/>
          <w:sz w:val="28"/>
          <w:szCs w:val="28"/>
        </w:rPr>
        <w:t xml:space="preserve">4 проекта на общую сумму 4 217 тыс. руб., в том числе: </w:t>
      </w:r>
    </w:p>
    <w:p w:rsidR="00FB0D83" w:rsidRPr="00B01B5C" w:rsidRDefault="00FB0D83" w:rsidP="00FB0D83">
      <w:pPr>
        <w:pStyle w:val="a8"/>
        <w:suppressAutoHyphens/>
        <w:ind w:firstLine="708"/>
        <w:jc w:val="both"/>
        <w:rPr>
          <w:rFonts w:ascii="Times New Roman" w:hAnsi="Times New Roman" w:cs="Times New Roman"/>
          <w:noProof/>
          <w:color w:val="000000" w:themeColor="text1"/>
          <w:sz w:val="28"/>
          <w:szCs w:val="28"/>
        </w:rPr>
      </w:pPr>
      <w:r w:rsidRPr="00B01B5C">
        <w:rPr>
          <w:rFonts w:ascii="Times New Roman" w:hAnsi="Times New Roman" w:cs="Times New Roman"/>
          <w:color w:val="000000" w:themeColor="text1"/>
          <w:sz w:val="28"/>
          <w:szCs w:val="28"/>
        </w:rPr>
        <w:t xml:space="preserve">- текущий ремонт помещений </w:t>
      </w:r>
      <w:r w:rsidRPr="00B01B5C">
        <w:rPr>
          <w:rFonts w:ascii="Times New Roman" w:hAnsi="Times New Roman" w:cs="Times New Roman"/>
          <w:noProof/>
          <w:color w:val="000000" w:themeColor="text1"/>
          <w:sz w:val="28"/>
          <w:szCs w:val="28"/>
        </w:rPr>
        <w:t>библиотеки</w:t>
      </w:r>
      <w:r w:rsidR="004E2BFE" w:rsidRPr="00B01B5C">
        <w:rPr>
          <w:rFonts w:ascii="Times New Roman" w:hAnsi="Times New Roman" w:cs="Times New Roman"/>
          <w:noProof/>
          <w:color w:val="000000" w:themeColor="text1"/>
          <w:sz w:val="28"/>
          <w:szCs w:val="28"/>
        </w:rPr>
        <w:t xml:space="preserve"> в с. Максимовка  на сумму 790</w:t>
      </w:r>
      <w:r w:rsidRPr="00B01B5C">
        <w:rPr>
          <w:rFonts w:ascii="Times New Roman" w:hAnsi="Times New Roman" w:cs="Times New Roman"/>
          <w:noProof/>
          <w:color w:val="000000" w:themeColor="text1"/>
          <w:sz w:val="28"/>
          <w:szCs w:val="28"/>
        </w:rPr>
        <w:t xml:space="preserve"> тыс. руб.;</w:t>
      </w:r>
    </w:p>
    <w:p w:rsidR="00FB0D83" w:rsidRPr="00B01B5C" w:rsidRDefault="00FB0D83" w:rsidP="00FB0D83">
      <w:pPr>
        <w:pStyle w:val="a8"/>
        <w:suppressAutoHyphens/>
        <w:ind w:firstLine="708"/>
        <w:jc w:val="both"/>
        <w:rPr>
          <w:rFonts w:ascii="Times New Roman" w:hAnsi="Times New Roman" w:cs="Times New Roman"/>
          <w:noProof/>
          <w:color w:val="000000" w:themeColor="text1"/>
          <w:sz w:val="28"/>
          <w:szCs w:val="28"/>
        </w:rPr>
      </w:pPr>
      <w:r w:rsidRPr="00B01B5C">
        <w:rPr>
          <w:rFonts w:ascii="Times New Roman" w:hAnsi="Times New Roman" w:cs="Times New Roman"/>
          <w:noProof/>
          <w:color w:val="000000" w:themeColor="text1"/>
          <w:sz w:val="28"/>
          <w:szCs w:val="28"/>
        </w:rPr>
        <w:t xml:space="preserve">- ремонт Мемориала Славы </w:t>
      </w:r>
      <w:r w:rsidR="004E2BFE" w:rsidRPr="00B01B5C">
        <w:rPr>
          <w:rFonts w:ascii="Times New Roman" w:hAnsi="Times New Roman" w:cs="Times New Roman"/>
          <w:noProof/>
          <w:color w:val="000000" w:themeColor="text1"/>
          <w:sz w:val="28"/>
          <w:szCs w:val="28"/>
        </w:rPr>
        <w:t>в с. Покровка на сумму 1 753</w:t>
      </w:r>
      <w:r w:rsidRPr="00B01B5C">
        <w:rPr>
          <w:rFonts w:ascii="Times New Roman" w:hAnsi="Times New Roman" w:cs="Times New Roman"/>
          <w:noProof/>
          <w:color w:val="000000" w:themeColor="text1"/>
          <w:sz w:val="28"/>
          <w:szCs w:val="28"/>
        </w:rPr>
        <w:t xml:space="preserve"> тыс. руб.;</w:t>
      </w:r>
    </w:p>
    <w:p w:rsidR="00FB0D83" w:rsidRPr="00B01B5C" w:rsidRDefault="00FB0D83" w:rsidP="00FB0D83">
      <w:pPr>
        <w:pStyle w:val="a8"/>
        <w:suppressAutoHyphens/>
        <w:ind w:firstLine="708"/>
        <w:jc w:val="both"/>
        <w:rPr>
          <w:rFonts w:ascii="Times New Roman" w:hAnsi="Times New Roman" w:cs="Times New Roman"/>
          <w:noProof/>
          <w:color w:val="000000" w:themeColor="text1"/>
          <w:sz w:val="28"/>
          <w:szCs w:val="28"/>
        </w:rPr>
      </w:pPr>
      <w:r w:rsidRPr="00B01B5C">
        <w:rPr>
          <w:rFonts w:ascii="Times New Roman" w:hAnsi="Times New Roman" w:cs="Times New Roman"/>
          <w:noProof/>
          <w:color w:val="000000" w:themeColor="text1"/>
          <w:sz w:val="28"/>
          <w:szCs w:val="28"/>
        </w:rPr>
        <w:t>- обустройство детской площа</w:t>
      </w:r>
      <w:r w:rsidR="004E2BFE" w:rsidRPr="00B01B5C">
        <w:rPr>
          <w:rFonts w:ascii="Times New Roman" w:hAnsi="Times New Roman" w:cs="Times New Roman"/>
          <w:noProof/>
          <w:color w:val="000000" w:themeColor="text1"/>
          <w:sz w:val="28"/>
          <w:szCs w:val="28"/>
        </w:rPr>
        <w:t>дки в с. Павловка на сумму 467</w:t>
      </w:r>
      <w:r w:rsidRPr="00B01B5C">
        <w:rPr>
          <w:rFonts w:ascii="Times New Roman" w:hAnsi="Times New Roman" w:cs="Times New Roman"/>
          <w:noProof/>
          <w:color w:val="000000" w:themeColor="text1"/>
          <w:sz w:val="28"/>
          <w:szCs w:val="28"/>
        </w:rPr>
        <w:t xml:space="preserve"> тыс. руб.;</w:t>
      </w:r>
    </w:p>
    <w:p w:rsidR="00FB0D83" w:rsidRPr="00B01B5C" w:rsidRDefault="00FB0D83" w:rsidP="00FB0D83">
      <w:pPr>
        <w:suppressAutoHyphens/>
        <w:ind w:firstLine="709"/>
        <w:jc w:val="both"/>
        <w:rPr>
          <w:noProof/>
          <w:color w:val="000000" w:themeColor="text1"/>
          <w:sz w:val="28"/>
          <w:szCs w:val="28"/>
        </w:rPr>
      </w:pPr>
      <w:r w:rsidRPr="00B01B5C">
        <w:rPr>
          <w:noProof/>
          <w:color w:val="000000" w:themeColor="text1"/>
          <w:sz w:val="28"/>
          <w:szCs w:val="28"/>
        </w:rPr>
        <w:t>- ямочный ремонт дор</w:t>
      </w:r>
      <w:r w:rsidR="004E2BFE" w:rsidRPr="00B01B5C">
        <w:rPr>
          <w:noProof/>
          <w:color w:val="000000" w:themeColor="text1"/>
          <w:sz w:val="28"/>
          <w:szCs w:val="28"/>
        </w:rPr>
        <w:t>ог в п. Бурсоль на сумму 1 207</w:t>
      </w:r>
      <w:r w:rsidRPr="00B01B5C">
        <w:rPr>
          <w:noProof/>
          <w:color w:val="000000" w:themeColor="text1"/>
          <w:sz w:val="28"/>
          <w:szCs w:val="28"/>
        </w:rPr>
        <w:t xml:space="preserve"> тыс. руб.</w:t>
      </w:r>
    </w:p>
    <w:p w:rsidR="00B3661C" w:rsidRPr="00B01B5C" w:rsidRDefault="00B3661C" w:rsidP="00FB0D83">
      <w:pPr>
        <w:suppressAutoHyphens/>
        <w:ind w:firstLine="709"/>
        <w:jc w:val="both"/>
        <w:rPr>
          <w:noProof/>
          <w:color w:val="000000" w:themeColor="text1"/>
          <w:sz w:val="28"/>
          <w:szCs w:val="28"/>
        </w:rPr>
      </w:pPr>
      <w:r w:rsidRPr="00B01B5C">
        <w:rPr>
          <w:noProof/>
          <w:color w:val="000000" w:themeColor="text1"/>
          <w:sz w:val="28"/>
          <w:szCs w:val="28"/>
        </w:rPr>
        <w:t>Субсидия из государственной программы Алтайского края «Развитие культуры Алтайского края»:</w:t>
      </w:r>
    </w:p>
    <w:p w:rsidR="00B3661C" w:rsidRPr="00B01B5C" w:rsidRDefault="00B3661C" w:rsidP="00FB0D83">
      <w:pPr>
        <w:suppressAutoHyphens/>
        <w:ind w:firstLine="709"/>
        <w:jc w:val="both"/>
        <w:rPr>
          <w:noProof/>
          <w:color w:val="000000" w:themeColor="text1"/>
          <w:sz w:val="28"/>
          <w:szCs w:val="28"/>
        </w:rPr>
      </w:pPr>
      <w:r w:rsidRPr="00B01B5C">
        <w:rPr>
          <w:noProof/>
          <w:color w:val="000000" w:themeColor="text1"/>
          <w:sz w:val="28"/>
          <w:szCs w:val="28"/>
        </w:rPr>
        <w:t>- ремонт памятника ВОВ в с. Славгородское на сумму 1 500 тыс. руб., из них: 1 300 тыс. руб. – средства краевого бюджета, 200 тыс. руб. – средства местного бюджета.</w:t>
      </w:r>
    </w:p>
    <w:p w:rsidR="00353BB2" w:rsidRPr="00B01B5C" w:rsidRDefault="00FB0D83" w:rsidP="002468C3">
      <w:pPr>
        <w:suppressAutoHyphens/>
        <w:ind w:firstLine="709"/>
        <w:jc w:val="both"/>
        <w:rPr>
          <w:color w:val="000000" w:themeColor="text1"/>
          <w:sz w:val="28"/>
          <w:szCs w:val="28"/>
        </w:rPr>
      </w:pPr>
      <w:r w:rsidRPr="00B01B5C">
        <w:rPr>
          <w:color w:val="000000" w:themeColor="text1"/>
          <w:sz w:val="28"/>
          <w:szCs w:val="28"/>
        </w:rPr>
        <w:t xml:space="preserve">В рамках реализации муниципальной программы «Повышение безопасности дорожного движения в муниципальном образовании муниципальный округ город Славгород Алтайского края на 2021-2027 годы» финансирование составило 52 023 тыс. руб., из них 20 590 тыс. руб. – средства краевого бюджета, 31 433 тыс. руб. – средства местного бюджета. Средства </w:t>
      </w:r>
      <w:r w:rsidRPr="00B01B5C">
        <w:rPr>
          <w:color w:val="000000" w:themeColor="text1"/>
          <w:sz w:val="28"/>
          <w:szCs w:val="28"/>
        </w:rPr>
        <w:lastRenderedPageBreak/>
        <w:t xml:space="preserve">направлены на нанесение дорожной разметки, строительство и замену светофоров, приобретение дорожных знаков, содержание улично-дорожной сети, установку автобусных павильонов (в с. Андреевка, с. </w:t>
      </w:r>
      <w:proofErr w:type="spellStart"/>
      <w:r w:rsidRPr="00B01B5C">
        <w:rPr>
          <w:color w:val="000000" w:themeColor="text1"/>
          <w:sz w:val="28"/>
          <w:szCs w:val="28"/>
        </w:rPr>
        <w:t>Нововознесенка</w:t>
      </w:r>
      <w:proofErr w:type="spellEnd"/>
      <w:r w:rsidRPr="00B01B5C">
        <w:rPr>
          <w:color w:val="000000" w:themeColor="text1"/>
          <w:sz w:val="28"/>
          <w:szCs w:val="28"/>
        </w:rPr>
        <w:t>, с. Владимировка). На территории муниципального округа заменено 220 светодиодных светильников, 103 дуговых ртутных люминесцентных ламп, приобретено 70 светодиодных светильников на сумму 371 тыс. руб.</w:t>
      </w:r>
    </w:p>
    <w:p w:rsidR="00353BB2" w:rsidRPr="00B01B5C" w:rsidRDefault="00353BB2" w:rsidP="002468C3">
      <w:pPr>
        <w:suppressAutoHyphens/>
        <w:autoSpaceDE w:val="0"/>
        <w:autoSpaceDN w:val="0"/>
        <w:adjustRightInd w:val="0"/>
        <w:jc w:val="center"/>
        <w:rPr>
          <w:rFonts w:eastAsiaTheme="minorHAnsi"/>
          <w:b/>
          <w:color w:val="000000" w:themeColor="text1"/>
          <w:sz w:val="28"/>
          <w:szCs w:val="28"/>
          <w:lang w:eastAsia="en-US"/>
        </w:rPr>
      </w:pPr>
    </w:p>
    <w:p w:rsidR="00350277" w:rsidRPr="00B01B5C" w:rsidRDefault="007C4FE7" w:rsidP="002468C3">
      <w:pPr>
        <w:suppressAutoHyphens/>
        <w:autoSpaceDE w:val="0"/>
        <w:autoSpaceDN w:val="0"/>
        <w:adjustRightInd w:val="0"/>
        <w:ind w:firstLine="709"/>
        <w:rPr>
          <w:rFonts w:eastAsiaTheme="minorHAnsi"/>
          <w:b/>
          <w:color w:val="000000" w:themeColor="text1"/>
          <w:sz w:val="28"/>
          <w:szCs w:val="28"/>
          <w:lang w:eastAsia="en-US"/>
        </w:rPr>
      </w:pPr>
      <w:r w:rsidRPr="00B01B5C">
        <w:rPr>
          <w:rFonts w:eastAsiaTheme="minorHAnsi"/>
          <w:b/>
          <w:color w:val="000000" w:themeColor="text1"/>
          <w:sz w:val="28"/>
          <w:szCs w:val="28"/>
          <w:lang w:eastAsia="en-US"/>
        </w:rPr>
        <w:t>Планы на 202</w:t>
      </w:r>
      <w:r w:rsidR="00B416ED" w:rsidRPr="00B01B5C">
        <w:rPr>
          <w:rFonts w:eastAsiaTheme="minorHAnsi"/>
          <w:b/>
          <w:color w:val="000000" w:themeColor="text1"/>
          <w:sz w:val="28"/>
          <w:szCs w:val="28"/>
          <w:lang w:eastAsia="en-US"/>
        </w:rPr>
        <w:t>4</w:t>
      </w:r>
      <w:r w:rsidR="00350277" w:rsidRPr="00B01B5C">
        <w:rPr>
          <w:rFonts w:eastAsiaTheme="minorHAnsi"/>
          <w:b/>
          <w:color w:val="000000" w:themeColor="text1"/>
          <w:sz w:val="28"/>
          <w:szCs w:val="28"/>
          <w:lang w:eastAsia="en-US"/>
        </w:rPr>
        <w:t xml:space="preserve"> год</w:t>
      </w:r>
    </w:p>
    <w:p w:rsidR="00E1600A" w:rsidRPr="00B01B5C" w:rsidRDefault="0024108E" w:rsidP="002468C3">
      <w:pPr>
        <w:suppressAutoHyphens/>
        <w:ind w:firstLine="709"/>
        <w:jc w:val="both"/>
        <w:rPr>
          <w:rFonts w:eastAsia="Calibri"/>
          <w:color w:val="000000" w:themeColor="text1"/>
          <w:sz w:val="28"/>
          <w:szCs w:val="28"/>
          <w:lang w:eastAsia="en-US"/>
        </w:rPr>
      </w:pPr>
      <w:r w:rsidRPr="00B01B5C">
        <w:rPr>
          <w:rFonts w:eastAsia="Calibri"/>
          <w:color w:val="000000" w:themeColor="text1"/>
          <w:sz w:val="28"/>
          <w:szCs w:val="28"/>
          <w:lang w:eastAsia="en-US"/>
        </w:rPr>
        <w:t xml:space="preserve">Основной целью деятельности органов местного самоуправления является повышение качества жизни населения </w:t>
      </w:r>
      <w:r w:rsidR="00F21FB7" w:rsidRPr="00B01B5C">
        <w:rPr>
          <w:rFonts w:eastAsia="Calibri"/>
          <w:color w:val="000000" w:themeColor="text1"/>
          <w:sz w:val="28"/>
          <w:szCs w:val="28"/>
          <w:lang w:eastAsia="en-US"/>
        </w:rPr>
        <w:t xml:space="preserve">муниципального </w:t>
      </w:r>
      <w:r w:rsidR="00DA692C" w:rsidRPr="00B01B5C">
        <w:rPr>
          <w:rFonts w:eastAsia="Calibri"/>
          <w:color w:val="000000" w:themeColor="text1"/>
          <w:sz w:val="28"/>
          <w:szCs w:val="28"/>
          <w:lang w:eastAsia="en-US"/>
        </w:rPr>
        <w:t>округа</w:t>
      </w:r>
      <w:r w:rsidRPr="00B01B5C">
        <w:rPr>
          <w:rFonts w:eastAsia="Calibri"/>
          <w:color w:val="000000" w:themeColor="text1"/>
          <w:sz w:val="28"/>
          <w:szCs w:val="28"/>
          <w:lang w:eastAsia="en-US"/>
        </w:rPr>
        <w:t>, а значит в приоритете решение тех задач, которые способствуют созданию комфортных</w:t>
      </w:r>
      <w:r w:rsidR="00F21FB7" w:rsidRPr="00B01B5C">
        <w:rPr>
          <w:rFonts w:eastAsia="Calibri"/>
          <w:color w:val="000000" w:themeColor="text1"/>
          <w:sz w:val="28"/>
          <w:szCs w:val="28"/>
          <w:lang w:eastAsia="en-US"/>
        </w:rPr>
        <w:t xml:space="preserve"> условий проживания для жителей</w:t>
      </w:r>
      <w:r w:rsidRPr="00B01B5C">
        <w:rPr>
          <w:rFonts w:eastAsia="Calibri"/>
          <w:color w:val="000000" w:themeColor="text1"/>
          <w:sz w:val="28"/>
          <w:szCs w:val="28"/>
          <w:lang w:eastAsia="en-US"/>
        </w:rPr>
        <w:t>, благоприятных условий д</w:t>
      </w:r>
      <w:r w:rsidR="00F21FB7" w:rsidRPr="00B01B5C">
        <w:rPr>
          <w:rFonts w:eastAsia="Calibri"/>
          <w:color w:val="000000" w:themeColor="text1"/>
          <w:sz w:val="28"/>
          <w:szCs w:val="28"/>
          <w:lang w:eastAsia="en-US"/>
        </w:rPr>
        <w:t xml:space="preserve">ля развития экономики муниципального </w:t>
      </w:r>
      <w:r w:rsidR="00DA692C" w:rsidRPr="00B01B5C">
        <w:rPr>
          <w:rFonts w:eastAsia="Calibri"/>
          <w:color w:val="000000" w:themeColor="text1"/>
          <w:sz w:val="28"/>
          <w:szCs w:val="28"/>
          <w:lang w:eastAsia="en-US"/>
        </w:rPr>
        <w:t>округа</w:t>
      </w:r>
      <w:r w:rsidRPr="00B01B5C">
        <w:rPr>
          <w:rFonts w:eastAsia="Calibri"/>
          <w:color w:val="000000" w:themeColor="text1"/>
          <w:sz w:val="28"/>
          <w:szCs w:val="28"/>
          <w:lang w:eastAsia="en-US"/>
        </w:rPr>
        <w:t>.</w:t>
      </w:r>
    </w:p>
    <w:p w:rsidR="00794039" w:rsidRPr="00B01B5C" w:rsidRDefault="004F4D29" w:rsidP="004F4D29">
      <w:pPr>
        <w:suppressAutoHyphens/>
        <w:ind w:firstLine="709"/>
        <w:jc w:val="both"/>
        <w:rPr>
          <w:rFonts w:eastAsia="Calibri"/>
          <w:color w:val="000000" w:themeColor="text1"/>
          <w:sz w:val="28"/>
          <w:szCs w:val="28"/>
          <w:lang w:eastAsia="en-US"/>
        </w:rPr>
      </w:pPr>
      <w:r w:rsidRPr="00B01B5C">
        <w:rPr>
          <w:rFonts w:eastAsia="Calibri"/>
          <w:color w:val="000000" w:themeColor="text1"/>
          <w:sz w:val="28"/>
          <w:szCs w:val="28"/>
          <w:lang w:eastAsia="en-US"/>
        </w:rPr>
        <w:t xml:space="preserve">2024 год объявлен годом укрепления жилищно-коммунального хозяйства муниципального округа. Расходы на данное направление будут приоритетными, </w:t>
      </w:r>
      <w:r w:rsidR="00E1600A" w:rsidRPr="00B01B5C">
        <w:rPr>
          <w:rFonts w:eastAsia="Calibri"/>
          <w:color w:val="000000" w:themeColor="text1"/>
          <w:sz w:val="28"/>
          <w:szCs w:val="28"/>
          <w:lang w:eastAsia="en-US"/>
        </w:rPr>
        <w:t>будет продолжено укрепление</w:t>
      </w:r>
      <w:r w:rsidRPr="00B01B5C">
        <w:rPr>
          <w:rFonts w:eastAsia="Calibri"/>
          <w:color w:val="000000" w:themeColor="text1"/>
          <w:sz w:val="28"/>
          <w:szCs w:val="28"/>
          <w:lang w:eastAsia="en-US"/>
        </w:rPr>
        <w:t xml:space="preserve"> материально-технической базы, выполнение </w:t>
      </w:r>
      <w:r w:rsidR="00E1600A" w:rsidRPr="00B01B5C">
        <w:rPr>
          <w:rFonts w:eastAsia="Calibri"/>
          <w:color w:val="000000" w:themeColor="text1"/>
          <w:sz w:val="28"/>
          <w:szCs w:val="28"/>
          <w:lang w:eastAsia="en-US"/>
        </w:rPr>
        <w:t>ремонт</w:t>
      </w:r>
      <w:r w:rsidRPr="00B01B5C">
        <w:rPr>
          <w:rFonts w:eastAsia="Calibri"/>
          <w:color w:val="000000" w:themeColor="text1"/>
          <w:sz w:val="28"/>
          <w:szCs w:val="28"/>
          <w:lang w:eastAsia="en-US"/>
        </w:rPr>
        <w:t>а</w:t>
      </w:r>
      <w:r w:rsidR="00E1600A" w:rsidRPr="00B01B5C">
        <w:rPr>
          <w:rFonts w:eastAsia="Calibri"/>
          <w:color w:val="000000" w:themeColor="text1"/>
          <w:sz w:val="28"/>
          <w:szCs w:val="28"/>
          <w:lang w:eastAsia="en-US"/>
        </w:rPr>
        <w:t xml:space="preserve"> учреждений </w:t>
      </w:r>
      <w:r w:rsidR="00794039" w:rsidRPr="00B01B5C">
        <w:rPr>
          <w:color w:val="000000" w:themeColor="text1"/>
          <w:sz w:val="28"/>
          <w:szCs w:val="28"/>
        </w:rPr>
        <w:t>социальной и коммунальной инфраструктуры путём сл</w:t>
      </w:r>
      <w:r w:rsidR="00DA692C" w:rsidRPr="00B01B5C">
        <w:rPr>
          <w:color w:val="000000" w:themeColor="text1"/>
          <w:sz w:val="28"/>
          <w:szCs w:val="28"/>
        </w:rPr>
        <w:t>едующих программных мероприятий.</w:t>
      </w:r>
    </w:p>
    <w:p w:rsidR="0018179C" w:rsidRPr="00B01B5C" w:rsidRDefault="004D210C" w:rsidP="002468C3">
      <w:pPr>
        <w:tabs>
          <w:tab w:val="left" w:pos="720"/>
        </w:tabs>
        <w:suppressAutoHyphens/>
        <w:ind w:firstLine="709"/>
        <w:jc w:val="both"/>
        <w:rPr>
          <w:color w:val="000000" w:themeColor="text1"/>
          <w:sz w:val="28"/>
          <w:szCs w:val="28"/>
        </w:rPr>
      </w:pPr>
      <w:r w:rsidRPr="00B01B5C">
        <w:rPr>
          <w:color w:val="000000" w:themeColor="text1"/>
          <w:sz w:val="28"/>
          <w:szCs w:val="28"/>
        </w:rPr>
        <w:t>В</w:t>
      </w:r>
      <w:r w:rsidR="0018179C" w:rsidRPr="00B01B5C">
        <w:rPr>
          <w:color w:val="000000" w:themeColor="text1"/>
          <w:sz w:val="28"/>
          <w:szCs w:val="28"/>
        </w:rPr>
        <w:t xml:space="preserve"> рамках муниципальной программы </w:t>
      </w:r>
      <w:r w:rsidRPr="00B01B5C">
        <w:rPr>
          <w:color w:val="000000" w:themeColor="text1"/>
          <w:sz w:val="28"/>
          <w:szCs w:val="28"/>
        </w:rPr>
        <w:t>«Формирование современной городской среды на территории муниципального образования муниципальный округ город Славгород Алтайского края на 2018-2027 годы»</w:t>
      </w:r>
      <w:r w:rsidR="00E36EE5" w:rsidRPr="00B01B5C">
        <w:rPr>
          <w:color w:val="000000" w:themeColor="text1"/>
          <w:sz w:val="28"/>
          <w:szCs w:val="28"/>
        </w:rPr>
        <w:t xml:space="preserve"> планируется</w:t>
      </w:r>
      <w:r w:rsidR="0018179C" w:rsidRPr="00B01B5C">
        <w:rPr>
          <w:color w:val="000000" w:themeColor="text1"/>
          <w:sz w:val="28"/>
          <w:szCs w:val="28"/>
        </w:rPr>
        <w:t>:</w:t>
      </w:r>
    </w:p>
    <w:p w:rsidR="0018179C" w:rsidRPr="00B01B5C" w:rsidRDefault="0018179C" w:rsidP="002468C3">
      <w:pPr>
        <w:suppressAutoHyphens/>
        <w:ind w:firstLine="709"/>
        <w:jc w:val="both"/>
        <w:rPr>
          <w:rFonts w:eastAsiaTheme="minorHAnsi"/>
          <w:color w:val="000000" w:themeColor="text1"/>
          <w:sz w:val="28"/>
          <w:szCs w:val="28"/>
          <w:lang w:eastAsia="en-US"/>
        </w:rPr>
      </w:pPr>
      <w:r w:rsidRPr="00B01B5C">
        <w:rPr>
          <w:rFonts w:eastAsiaTheme="minorHAnsi"/>
          <w:color w:val="000000" w:themeColor="text1"/>
          <w:sz w:val="28"/>
          <w:szCs w:val="28"/>
          <w:lang w:eastAsia="en-US"/>
        </w:rPr>
        <w:t>- благоустройство Парк</w:t>
      </w:r>
      <w:r w:rsidR="00E36EE5" w:rsidRPr="00B01B5C">
        <w:rPr>
          <w:rFonts w:eastAsiaTheme="minorHAnsi"/>
          <w:color w:val="000000" w:themeColor="text1"/>
          <w:sz w:val="28"/>
          <w:szCs w:val="28"/>
          <w:lang w:eastAsia="en-US"/>
        </w:rPr>
        <w:t>а</w:t>
      </w:r>
      <w:r w:rsidRPr="00B01B5C">
        <w:rPr>
          <w:rFonts w:eastAsiaTheme="minorHAnsi"/>
          <w:color w:val="000000" w:themeColor="text1"/>
          <w:sz w:val="28"/>
          <w:szCs w:val="28"/>
          <w:lang w:eastAsia="en-US"/>
        </w:rPr>
        <w:t xml:space="preserve"> культуры и отдыха</w:t>
      </w:r>
      <w:r w:rsidR="00E36EE5" w:rsidRPr="00B01B5C">
        <w:rPr>
          <w:rFonts w:eastAsiaTheme="minorHAnsi"/>
          <w:color w:val="000000" w:themeColor="text1"/>
          <w:sz w:val="28"/>
          <w:szCs w:val="28"/>
          <w:lang w:eastAsia="en-US"/>
        </w:rPr>
        <w:t xml:space="preserve"> г. Славгорода</w:t>
      </w:r>
      <w:r w:rsidR="00167B66" w:rsidRPr="00B01B5C">
        <w:rPr>
          <w:rFonts w:eastAsiaTheme="minorHAnsi"/>
          <w:color w:val="000000" w:themeColor="text1"/>
          <w:sz w:val="28"/>
          <w:szCs w:val="28"/>
          <w:lang w:eastAsia="en-US"/>
        </w:rPr>
        <w:t xml:space="preserve"> </w:t>
      </w:r>
      <w:r w:rsidR="00E36EE5" w:rsidRPr="00B01B5C">
        <w:rPr>
          <w:rFonts w:eastAsiaTheme="minorHAnsi"/>
          <w:color w:val="000000" w:themeColor="text1"/>
          <w:sz w:val="28"/>
          <w:szCs w:val="28"/>
          <w:lang w:eastAsia="en-US"/>
        </w:rPr>
        <w:t>(</w:t>
      </w:r>
      <w:r w:rsidR="004D210C" w:rsidRPr="00B01B5C">
        <w:rPr>
          <w:rFonts w:eastAsiaTheme="minorHAnsi"/>
          <w:color w:val="000000" w:themeColor="text1"/>
          <w:sz w:val="28"/>
          <w:szCs w:val="28"/>
          <w:lang w:eastAsia="en-US"/>
        </w:rPr>
        <w:t>7 этап</w:t>
      </w:r>
      <w:r w:rsidRPr="00B01B5C">
        <w:rPr>
          <w:rFonts w:eastAsiaTheme="minorHAnsi"/>
          <w:color w:val="000000" w:themeColor="text1"/>
          <w:sz w:val="28"/>
          <w:szCs w:val="28"/>
          <w:lang w:eastAsia="en-US"/>
        </w:rPr>
        <w:t xml:space="preserve">) </w:t>
      </w:r>
      <w:r w:rsidR="00E36EE5" w:rsidRPr="00B01B5C">
        <w:rPr>
          <w:rFonts w:eastAsiaTheme="minorHAnsi"/>
          <w:color w:val="000000" w:themeColor="text1"/>
          <w:sz w:val="28"/>
          <w:szCs w:val="28"/>
          <w:lang w:eastAsia="en-US"/>
        </w:rPr>
        <w:t>на сумму</w:t>
      </w:r>
      <w:r w:rsidRPr="00B01B5C">
        <w:rPr>
          <w:rFonts w:eastAsiaTheme="minorHAnsi"/>
          <w:color w:val="000000" w:themeColor="text1"/>
          <w:sz w:val="28"/>
          <w:szCs w:val="28"/>
          <w:lang w:eastAsia="en-US"/>
        </w:rPr>
        <w:t xml:space="preserve"> </w:t>
      </w:r>
      <w:r w:rsidR="004D210C" w:rsidRPr="00B01B5C">
        <w:rPr>
          <w:rFonts w:eastAsiaTheme="minorHAnsi"/>
          <w:color w:val="000000" w:themeColor="text1"/>
          <w:sz w:val="28"/>
          <w:szCs w:val="28"/>
          <w:lang w:eastAsia="en-US"/>
        </w:rPr>
        <w:t>3 770</w:t>
      </w:r>
      <w:r w:rsidRPr="00B01B5C">
        <w:rPr>
          <w:rFonts w:eastAsiaTheme="minorHAnsi"/>
          <w:color w:val="000000" w:themeColor="text1"/>
          <w:sz w:val="28"/>
          <w:szCs w:val="28"/>
          <w:lang w:eastAsia="en-US"/>
        </w:rPr>
        <w:t xml:space="preserve"> тыс. руб.;</w:t>
      </w:r>
    </w:p>
    <w:p w:rsidR="004D210C" w:rsidRPr="00B01B5C" w:rsidRDefault="004D210C" w:rsidP="002468C3">
      <w:pPr>
        <w:suppressAutoHyphens/>
        <w:ind w:firstLine="709"/>
        <w:jc w:val="both"/>
        <w:rPr>
          <w:rFonts w:eastAsiaTheme="minorHAnsi"/>
          <w:color w:val="000000" w:themeColor="text1"/>
          <w:sz w:val="28"/>
          <w:szCs w:val="28"/>
          <w:lang w:eastAsia="en-US"/>
        </w:rPr>
      </w:pPr>
      <w:r w:rsidRPr="00B01B5C">
        <w:rPr>
          <w:rFonts w:eastAsiaTheme="minorHAnsi"/>
          <w:color w:val="000000" w:themeColor="text1"/>
          <w:sz w:val="28"/>
          <w:szCs w:val="28"/>
          <w:lang w:eastAsia="en-US"/>
        </w:rPr>
        <w:t xml:space="preserve">- благоустройство детского городка г. Славгорода (1 этап) </w:t>
      </w:r>
      <w:r w:rsidR="00E36EE5" w:rsidRPr="00B01B5C">
        <w:rPr>
          <w:rFonts w:eastAsiaTheme="minorHAnsi"/>
          <w:color w:val="000000" w:themeColor="text1"/>
          <w:sz w:val="28"/>
          <w:szCs w:val="28"/>
          <w:lang w:eastAsia="en-US"/>
        </w:rPr>
        <w:t xml:space="preserve">на сумму     </w:t>
      </w:r>
      <w:r w:rsidRPr="00B01B5C">
        <w:rPr>
          <w:rFonts w:eastAsiaTheme="minorHAnsi"/>
          <w:color w:val="000000" w:themeColor="text1"/>
          <w:sz w:val="28"/>
          <w:szCs w:val="28"/>
          <w:lang w:eastAsia="en-US"/>
        </w:rPr>
        <w:t xml:space="preserve"> 3 080 тыс. руб.;</w:t>
      </w:r>
    </w:p>
    <w:p w:rsidR="0018179C" w:rsidRPr="00B01B5C" w:rsidRDefault="00EB4526" w:rsidP="002468C3">
      <w:pPr>
        <w:tabs>
          <w:tab w:val="left" w:pos="720"/>
        </w:tabs>
        <w:suppressAutoHyphens/>
        <w:ind w:firstLine="709"/>
        <w:jc w:val="both"/>
        <w:rPr>
          <w:color w:val="000000" w:themeColor="text1"/>
          <w:sz w:val="28"/>
          <w:szCs w:val="28"/>
        </w:rPr>
      </w:pPr>
      <w:r w:rsidRPr="00B01B5C">
        <w:rPr>
          <w:color w:val="000000" w:themeColor="text1"/>
          <w:sz w:val="28"/>
          <w:szCs w:val="28"/>
        </w:rPr>
        <w:t>- б</w:t>
      </w:r>
      <w:r w:rsidR="0018179C" w:rsidRPr="00B01B5C">
        <w:rPr>
          <w:color w:val="000000" w:themeColor="text1"/>
          <w:sz w:val="28"/>
          <w:szCs w:val="28"/>
        </w:rPr>
        <w:t xml:space="preserve">лагоустройство дворовых территорий </w:t>
      </w:r>
      <w:r w:rsidR="004D210C" w:rsidRPr="00B01B5C">
        <w:rPr>
          <w:color w:val="000000" w:themeColor="text1"/>
          <w:sz w:val="28"/>
          <w:szCs w:val="28"/>
        </w:rPr>
        <w:t>2</w:t>
      </w:r>
      <w:r w:rsidR="00693155" w:rsidRPr="00B01B5C">
        <w:rPr>
          <w:color w:val="000000" w:themeColor="text1"/>
          <w:sz w:val="28"/>
          <w:szCs w:val="28"/>
        </w:rPr>
        <w:t>-х</w:t>
      </w:r>
      <w:r w:rsidR="0018179C" w:rsidRPr="00B01B5C">
        <w:rPr>
          <w:color w:val="000000" w:themeColor="text1"/>
          <w:sz w:val="28"/>
          <w:szCs w:val="28"/>
        </w:rPr>
        <w:t xml:space="preserve"> многоквартирных домов</w:t>
      </w:r>
      <w:r w:rsidR="00A12BEC" w:rsidRPr="00B01B5C">
        <w:rPr>
          <w:color w:val="000000" w:themeColor="text1"/>
          <w:sz w:val="28"/>
          <w:szCs w:val="28"/>
        </w:rPr>
        <w:t xml:space="preserve"> (Микрорайон 1, д. 24 и д. 2) на сумму 8 700 тыс. руб.</w:t>
      </w:r>
    </w:p>
    <w:p w:rsidR="000E45CA" w:rsidRPr="00B01B5C" w:rsidRDefault="00806B2F" w:rsidP="002468C3">
      <w:pPr>
        <w:suppressAutoHyphens/>
        <w:ind w:firstLine="709"/>
        <w:jc w:val="both"/>
        <w:rPr>
          <w:color w:val="000000" w:themeColor="text1"/>
          <w:sz w:val="28"/>
          <w:szCs w:val="28"/>
        </w:rPr>
      </w:pPr>
      <w:r w:rsidRPr="00B01B5C">
        <w:rPr>
          <w:color w:val="000000" w:themeColor="text1"/>
          <w:sz w:val="28"/>
          <w:szCs w:val="28"/>
        </w:rPr>
        <w:t>В</w:t>
      </w:r>
      <w:r w:rsidR="000E45CA" w:rsidRPr="00B01B5C">
        <w:rPr>
          <w:color w:val="000000" w:themeColor="text1"/>
          <w:sz w:val="28"/>
          <w:szCs w:val="28"/>
        </w:rPr>
        <w:t xml:space="preserve"> рамках муниципальной программы </w:t>
      </w:r>
      <w:r w:rsidR="00CB5149" w:rsidRPr="00B01B5C">
        <w:rPr>
          <w:color w:val="000000" w:themeColor="text1"/>
          <w:sz w:val="28"/>
          <w:szCs w:val="28"/>
        </w:rPr>
        <w:t>«Повышение безопасности дорожного движения в муниципальном образовании муниципальный округ город Славгород Алтайского края на 2021-2027 годы»</w:t>
      </w:r>
      <w:r w:rsidRPr="00B01B5C">
        <w:rPr>
          <w:color w:val="000000" w:themeColor="text1"/>
          <w:sz w:val="28"/>
          <w:szCs w:val="28"/>
        </w:rPr>
        <w:t xml:space="preserve"> планируется</w:t>
      </w:r>
      <w:r w:rsidR="001256C1" w:rsidRPr="00B01B5C">
        <w:rPr>
          <w:color w:val="000000" w:themeColor="text1"/>
          <w:sz w:val="28"/>
          <w:szCs w:val="28"/>
        </w:rPr>
        <w:t>:</w:t>
      </w:r>
    </w:p>
    <w:p w:rsidR="004E4587" w:rsidRPr="00B01B5C" w:rsidRDefault="004E4587" w:rsidP="004E4587">
      <w:pPr>
        <w:suppressAutoHyphens/>
        <w:autoSpaceDE w:val="0"/>
        <w:autoSpaceDN w:val="0"/>
        <w:adjustRightInd w:val="0"/>
        <w:ind w:firstLine="709"/>
        <w:jc w:val="both"/>
        <w:rPr>
          <w:color w:val="000000" w:themeColor="text1"/>
          <w:sz w:val="28"/>
          <w:szCs w:val="28"/>
        </w:rPr>
      </w:pPr>
      <w:r w:rsidRPr="00B01B5C">
        <w:rPr>
          <w:color w:val="000000" w:themeColor="text1"/>
          <w:sz w:val="28"/>
          <w:szCs w:val="28"/>
        </w:rPr>
        <w:t>- ямочный ремонт дорог с твердым покрытием муниципального округа на сумму 3 500 тыс. руб.;</w:t>
      </w:r>
    </w:p>
    <w:p w:rsidR="004E4587" w:rsidRPr="00B01B5C" w:rsidRDefault="004E4587" w:rsidP="004E4587">
      <w:pPr>
        <w:suppressAutoHyphens/>
        <w:autoSpaceDE w:val="0"/>
        <w:autoSpaceDN w:val="0"/>
        <w:adjustRightInd w:val="0"/>
        <w:ind w:firstLine="709"/>
        <w:jc w:val="both"/>
        <w:rPr>
          <w:color w:val="000000" w:themeColor="text1"/>
          <w:sz w:val="28"/>
          <w:szCs w:val="28"/>
        </w:rPr>
      </w:pPr>
      <w:r w:rsidRPr="00B01B5C">
        <w:rPr>
          <w:color w:val="000000" w:themeColor="text1"/>
          <w:sz w:val="28"/>
          <w:szCs w:val="28"/>
        </w:rPr>
        <w:t xml:space="preserve">- </w:t>
      </w:r>
      <w:r w:rsidRPr="00B01B5C">
        <w:rPr>
          <w:rFonts w:eastAsiaTheme="minorHAnsi"/>
          <w:color w:val="000000" w:themeColor="text1"/>
          <w:sz w:val="28"/>
          <w:szCs w:val="28"/>
          <w:lang w:eastAsia="en-US"/>
        </w:rPr>
        <w:t xml:space="preserve">ремонт асфальтобетонного покрытия </w:t>
      </w:r>
      <w:r w:rsidR="00C91696" w:rsidRPr="00B01B5C">
        <w:rPr>
          <w:rFonts w:eastAsiaTheme="minorHAnsi"/>
          <w:color w:val="000000" w:themeColor="text1"/>
          <w:sz w:val="28"/>
          <w:szCs w:val="28"/>
          <w:lang w:eastAsia="en-US"/>
        </w:rPr>
        <w:t xml:space="preserve">и </w:t>
      </w:r>
      <w:r w:rsidR="00C91696" w:rsidRPr="00B01B5C">
        <w:rPr>
          <w:color w:val="000000" w:themeColor="text1"/>
          <w:sz w:val="28"/>
          <w:szCs w:val="28"/>
        </w:rPr>
        <w:t>обустройство тротуара</w:t>
      </w:r>
      <w:r w:rsidR="00C91696" w:rsidRPr="00B01B5C">
        <w:rPr>
          <w:rFonts w:eastAsiaTheme="minorHAnsi"/>
          <w:color w:val="000000" w:themeColor="text1"/>
          <w:sz w:val="28"/>
          <w:szCs w:val="28"/>
          <w:lang w:eastAsia="en-US"/>
        </w:rPr>
        <w:t xml:space="preserve"> </w:t>
      </w:r>
      <w:r w:rsidRPr="00B01B5C">
        <w:rPr>
          <w:rFonts w:eastAsiaTheme="minorHAnsi"/>
          <w:color w:val="000000" w:themeColor="text1"/>
          <w:sz w:val="28"/>
          <w:szCs w:val="28"/>
          <w:lang w:eastAsia="en-US"/>
        </w:rPr>
        <w:t>(</w:t>
      </w:r>
      <w:r w:rsidRPr="00B01B5C">
        <w:rPr>
          <w:color w:val="000000" w:themeColor="text1"/>
          <w:sz w:val="28"/>
          <w:szCs w:val="28"/>
        </w:rPr>
        <w:t xml:space="preserve">ул. Володарского от ул. Героев Советского Союза до ул. Южная, ул. Южная от ул. Володарского до ул. Ленина, по ул. Ленина от ул. Южная до ул. 1-я Вокзальная) на сумму </w:t>
      </w:r>
      <w:r w:rsidR="00C91696" w:rsidRPr="00B01B5C">
        <w:rPr>
          <w:color w:val="000000" w:themeColor="text1"/>
          <w:sz w:val="28"/>
          <w:szCs w:val="28"/>
        </w:rPr>
        <w:t>13 900</w:t>
      </w:r>
      <w:r w:rsidRPr="00B01B5C">
        <w:rPr>
          <w:color w:val="000000" w:themeColor="text1"/>
          <w:sz w:val="28"/>
          <w:szCs w:val="28"/>
        </w:rPr>
        <w:t xml:space="preserve"> тыс. руб.;</w:t>
      </w:r>
    </w:p>
    <w:p w:rsidR="00E36EE5" w:rsidRPr="00B01B5C" w:rsidRDefault="00E36EE5" w:rsidP="004E4587">
      <w:pPr>
        <w:suppressAutoHyphens/>
        <w:autoSpaceDE w:val="0"/>
        <w:autoSpaceDN w:val="0"/>
        <w:adjustRightInd w:val="0"/>
        <w:ind w:firstLine="709"/>
        <w:jc w:val="both"/>
        <w:rPr>
          <w:rFonts w:eastAsiaTheme="minorHAnsi"/>
          <w:color w:val="000000" w:themeColor="text1"/>
          <w:sz w:val="28"/>
          <w:szCs w:val="28"/>
          <w:lang w:eastAsia="en-US"/>
        </w:rPr>
      </w:pPr>
      <w:r w:rsidRPr="00B01B5C">
        <w:rPr>
          <w:color w:val="000000" w:themeColor="text1"/>
          <w:sz w:val="28"/>
          <w:szCs w:val="28"/>
        </w:rPr>
        <w:t xml:space="preserve">- </w:t>
      </w:r>
      <w:r w:rsidRPr="00B01B5C">
        <w:rPr>
          <w:rFonts w:eastAsiaTheme="minorHAnsi"/>
          <w:color w:val="000000" w:themeColor="text1"/>
          <w:sz w:val="28"/>
          <w:szCs w:val="28"/>
          <w:lang w:eastAsia="en-US"/>
        </w:rPr>
        <w:t>ремонт асфальтобетонного покрытия (ул. Авиационная от ул. Урицкого до ул. Энгельса и подъезд к дому ул. Военный городок, 183) на сумму 6 200 тыс. руб.;</w:t>
      </w:r>
    </w:p>
    <w:p w:rsidR="00E36EE5" w:rsidRPr="00B01B5C" w:rsidRDefault="00E36EE5" w:rsidP="004E4587">
      <w:pPr>
        <w:suppressAutoHyphens/>
        <w:autoSpaceDE w:val="0"/>
        <w:autoSpaceDN w:val="0"/>
        <w:adjustRightInd w:val="0"/>
        <w:ind w:firstLine="709"/>
        <w:jc w:val="both"/>
        <w:rPr>
          <w:rFonts w:eastAsiaTheme="minorHAnsi"/>
          <w:color w:val="000000" w:themeColor="text1"/>
          <w:sz w:val="28"/>
          <w:szCs w:val="28"/>
          <w:lang w:eastAsia="en-US"/>
        </w:rPr>
      </w:pPr>
      <w:r w:rsidRPr="00B01B5C">
        <w:rPr>
          <w:rFonts w:eastAsiaTheme="minorHAnsi"/>
          <w:color w:val="000000" w:themeColor="text1"/>
          <w:sz w:val="28"/>
          <w:szCs w:val="28"/>
          <w:lang w:eastAsia="en-US"/>
        </w:rPr>
        <w:t>- ремонт асфальтобетонного покрытия ул. Калинина от ул. Ленина до ул. К. Либкнехта на сумму 8 000 тыс. руб.;</w:t>
      </w:r>
    </w:p>
    <w:p w:rsidR="00E36EE5" w:rsidRPr="00B01B5C" w:rsidRDefault="00E36EE5" w:rsidP="004E4587">
      <w:pPr>
        <w:suppressAutoHyphens/>
        <w:autoSpaceDE w:val="0"/>
        <w:autoSpaceDN w:val="0"/>
        <w:adjustRightInd w:val="0"/>
        <w:ind w:firstLine="709"/>
        <w:jc w:val="both"/>
        <w:rPr>
          <w:rFonts w:eastAsiaTheme="minorHAnsi"/>
          <w:color w:val="000000" w:themeColor="text1"/>
          <w:sz w:val="28"/>
          <w:szCs w:val="28"/>
          <w:lang w:eastAsia="en-US"/>
        </w:rPr>
      </w:pPr>
      <w:r w:rsidRPr="00B01B5C">
        <w:rPr>
          <w:rFonts w:eastAsiaTheme="minorHAnsi"/>
          <w:color w:val="000000" w:themeColor="text1"/>
          <w:sz w:val="28"/>
          <w:szCs w:val="28"/>
          <w:lang w:eastAsia="en-US"/>
        </w:rPr>
        <w:t>- ремонт асфальтобетонного покрытия въезда в с. Селекционное на сумму 2 500 тыс. руб.;</w:t>
      </w:r>
    </w:p>
    <w:p w:rsidR="00E36EE5" w:rsidRPr="00B01B5C" w:rsidRDefault="00E36EE5" w:rsidP="004E4587">
      <w:pPr>
        <w:suppressAutoHyphens/>
        <w:autoSpaceDE w:val="0"/>
        <w:autoSpaceDN w:val="0"/>
        <w:adjustRightInd w:val="0"/>
        <w:ind w:firstLine="709"/>
        <w:jc w:val="both"/>
        <w:rPr>
          <w:rFonts w:eastAsiaTheme="minorHAnsi"/>
          <w:color w:val="000000" w:themeColor="text1"/>
          <w:sz w:val="28"/>
          <w:szCs w:val="28"/>
          <w:lang w:eastAsia="en-US"/>
        </w:rPr>
      </w:pPr>
      <w:r w:rsidRPr="00B01B5C">
        <w:rPr>
          <w:rFonts w:eastAsiaTheme="minorHAnsi"/>
          <w:color w:val="000000" w:themeColor="text1"/>
          <w:sz w:val="28"/>
          <w:szCs w:val="28"/>
          <w:lang w:eastAsia="en-US"/>
        </w:rPr>
        <w:t>- ремонт асфальтобетонного покрытия ул. Ленина от ул. Комсомольская до ул. Авиационная (две полосы) на сумму 20 000 тыс. руб.;</w:t>
      </w:r>
    </w:p>
    <w:p w:rsidR="00E36EE5" w:rsidRPr="00B01B5C" w:rsidRDefault="00E36EE5" w:rsidP="004E4587">
      <w:pPr>
        <w:suppressAutoHyphens/>
        <w:autoSpaceDE w:val="0"/>
        <w:autoSpaceDN w:val="0"/>
        <w:adjustRightInd w:val="0"/>
        <w:ind w:firstLine="709"/>
        <w:jc w:val="both"/>
        <w:rPr>
          <w:rFonts w:eastAsiaTheme="minorHAnsi"/>
          <w:color w:val="000000" w:themeColor="text1"/>
          <w:sz w:val="28"/>
          <w:szCs w:val="28"/>
          <w:lang w:eastAsia="en-US"/>
        </w:rPr>
      </w:pPr>
      <w:r w:rsidRPr="00B01B5C">
        <w:rPr>
          <w:rFonts w:eastAsiaTheme="minorHAnsi"/>
          <w:color w:val="000000" w:themeColor="text1"/>
          <w:sz w:val="28"/>
          <w:szCs w:val="28"/>
          <w:lang w:eastAsia="en-US"/>
        </w:rPr>
        <w:lastRenderedPageBreak/>
        <w:t>- ремонт асфальтобетонного покрытия ул. Комсомольская от ул. Урицкого до ул. Титова (1 этап) на сумму 17 400 тыс. руб.;</w:t>
      </w:r>
    </w:p>
    <w:p w:rsidR="00E36EE5" w:rsidRPr="00B01B5C" w:rsidRDefault="00E36EE5" w:rsidP="004E4587">
      <w:pPr>
        <w:suppressAutoHyphens/>
        <w:autoSpaceDE w:val="0"/>
        <w:autoSpaceDN w:val="0"/>
        <w:adjustRightInd w:val="0"/>
        <w:ind w:firstLine="709"/>
        <w:jc w:val="both"/>
        <w:rPr>
          <w:color w:val="000000" w:themeColor="text1"/>
          <w:sz w:val="28"/>
          <w:szCs w:val="28"/>
        </w:rPr>
      </w:pPr>
      <w:r w:rsidRPr="00B01B5C">
        <w:rPr>
          <w:rFonts w:eastAsiaTheme="minorHAnsi"/>
          <w:color w:val="000000" w:themeColor="text1"/>
          <w:sz w:val="28"/>
          <w:szCs w:val="28"/>
          <w:lang w:eastAsia="en-US"/>
        </w:rPr>
        <w:t>- ремонт асфальтобетонного покрытия ул. Комсомольская от ул. Ленина до ул. Урицкого (2 этап) на сумму 12 000 тыс. руб.;</w:t>
      </w:r>
    </w:p>
    <w:p w:rsidR="00E34504" w:rsidRPr="00B01B5C" w:rsidRDefault="00E34504" w:rsidP="001256C1">
      <w:pPr>
        <w:suppressAutoHyphens/>
        <w:ind w:firstLine="709"/>
        <w:jc w:val="both"/>
        <w:rPr>
          <w:color w:val="000000" w:themeColor="text1"/>
          <w:sz w:val="28"/>
          <w:szCs w:val="28"/>
        </w:rPr>
      </w:pPr>
      <w:r w:rsidRPr="00B01B5C">
        <w:rPr>
          <w:color w:val="000000" w:themeColor="text1"/>
          <w:sz w:val="28"/>
          <w:szCs w:val="28"/>
        </w:rPr>
        <w:t xml:space="preserve">- </w:t>
      </w:r>
      <w:r w:rsidR="00CB28D8" w:rsidRPr="00B01B5C">
        <w:rPr>
          <w:color w:val="000000" w:themeColor="text1"/>
          <w:sz w:val="28"/>
          <w:szCs w:val="28"/>
        </w:rPr>
        <w:t xml:space="preserve">строительство и </w:t>
      </w:r>
      <w:r w:rsidRPr="00B01B5C">
        <w:rPr>
          <w:color w:val="000000" w:themeColor="text1"/>
          <w:sz w:val="28"/>
          <w:szCs w:val="28"/>
        </w:rPr>
        <w:t xml:space="preserve">модернизация </w:t>
      </w:r>
      <w:r w:rsidR="001E7AAE" w:rsidRPr="00B01B5C">
        <w:rPr>
          <w:color w:val="000000" w:themeColor="text1"/>
          <w:sz w:val="28"/>
          <w:szCs w:val="28"/>
        </w:rPr>
        <w:t>светофорных объектов (в том числе</w:t>
      </w:r>
      <w:r w:rsidRPr="00B01B5C">
        <w:rPr>
          <w:color w:val="000000" w:themeColor="text1"/>
          <w:sz w:val="28"/>
          <w:szCs w:val="28"/>
        </w:rPr>
        <w:t xml:space="preserve"> на пересечении улиц Ленина – Суворова</w:t>
      </w:r>
      <w:r w:rsidR="001E7AAE" w:rsidRPr="00B01B5C">
        <w:rPr>
          <w:color w:val="000000" w:themeColor="text1"/>
          <w:sz w:val="28"/>
          <w:szCs w:val="28"/>
        </w:rPr>
        <w:t>, Т.7)</w:t>
      </w:r>
      <w:r w:rsidRPr="00B01B5C">
        <w:rPr>
          <w:color w:val="000000" w:themeColor="text1"/>
          <w:sz w:val="28"/>
          <w:szCs w:val="28"/>
        </w:rPr>
        <w:t xml:space="preserve"> на сумму 3 </w:t>
      </w:r>
      <w:r w:rsidR="001E7AAE" w:rsidRPr="00B01B5C">
        <w:rPr>
          <w:color w:val="000000" w:themeColor="text1"/>
          <w:sz w:val="28"/>
          <w:szCs w:val="28"/>
        </w:rPr>
        <w:t>4</w:t>
      </w:r>
      <w:r w:rsidR="00CB28D8" w:rsidRPr="00B01B5C">
        <w:rPr>
          <w:color w:val="000000" w:themeColor="text1"/>
          <w:sz w:val="28"/>
          <w:szCs w:val="28"/>
        </w:rPr>
        <w:t>00 тыс. руб.</w:t>
      </w:r>
    </w:p>
    <w:p w:rsidR="00806B2F" w:rsidRPr="00B01B5C" w:rsidRDefault="00806B2F" w:rsidP="001256C1">
      <w:pPr>
        <w:suppressAutoHyphens/>
        <w:ind w:firstLine="709"/>
        <w:jc w:val="both"/>
        <w:rPr>
          <w:color w:val="000000" w:themeColor="text1"/>
          <w:sz w:val="28"/>
          <w:szCs w:val="28"/>
        </w:rPr>
      </w:pPr>
      <w:r w:rsidRPr="00B01B5C">
        <w:rPr>
          <w:color w:val="000000" w:themeColor="text1"/>
          <w:sz w:val="28"/>
          <w:szCs w:val="28"/>
        </w:rPr>
        <w:t>В рамках государственной программы «Обеспечение населения Алтайского края жилищно-коммунальными услугами», а также муниципальной программы «Комплексное развитие жилищно-коммунальной инфраструктуры муниципального образования муниципальный округ город Славгород на 2024-2027 годы» планируется:</w:t>
      </w:r>
    </w:p>
    <w:p w:rsidR="00806B2F" w:rsidRPr="00B01B5C" w:rsidRDefault="00806B2F" w:rsidP="001256C1">
      <w:pPr>
        <w:suppressAutoHyphens/>
        <w:ind w:firstLine="709"/>
        <w:jc w:val="both"/>
        <w:rPr>
          <w:color w:val="000000" w:themeColor="text1"/>
          <w:sz w:val="28"/>
          <w:szCs w:val="28"/>
        </w:rPr>
      </w:pPr>
      <w:r w:rsidRPr="00B01B5C">
        <w:rPr>
          <w:color w:val="000000" w:themeColor="text1"/>
          <w:sz w:val="28"/>
          <w:szCs w:val="28"/>
        </w:rPr>
        <w:t>- капитальный ремонт сетей теплоснабжения (ул. Володарского от ул. Авиационная до ул. Свердлова) на сумму 45 800 тыс. руб.;</w:t>
      </w:r>
    </w:p>
    <w:p w:rsidR="00806B2F" w:rsidRPr="00B01B5C" w:rsidRDefault="00806B2F" w:rsidP="001256C1">
      <w:pPr>
        <w:suppressAutoHyphens/>
        <w:ind w:firstLine="709"/>
        <w:jc w:val="both"/>
        <w:rPr>
          <w:color w:val="000000" w:themeColor="text1"/>
          <w:sz w:val="28"/>
          <w:szCs w:val="28"/>
        </w:rPr>
      </w:pPr>
      <w:r w:rsidRPr="00B01B5C">
        <w:rPr>
          <w:color w:val="000000" w:themeColor="text1"/>
          <w:sz w:val="28"/>
          <w:szCs w:val="28"/>
        </w:rPr>
        <w:t xml:space="preserve">- </w:t>
      </w:r>
      <w:r w:rsidR="00CB28D8" w:rsidRPr="00B01B5C">
        <w:rPr>
          <w:color w:val="000000" w:themeColor="text1"/>
          <w:sz w:val="28"/>
          <w:szCs w:val="28"/>
        </w:rPr>
        <w:t>капитальный ремонт здания котельной № 21 на сумму 11 300 тыс. руб.;</w:t>
      </w:r>
    </w:p>
    <w:p w:rsidR="00CB28D8" w:rsidRPr="00B01B5C" w:rsidRDefault="00CB28D8" w:rsidP="001256C1">
      <w:pPr>
        <w:suppressAutoHyphens/>
        <w:ind w:firstLine="709"/>
        <w:jc w:val="both"/>
        <w:rPr>
          <w:color w:val="000000" w:themeColor="text1"/>
          <w:sz w:val="28"/>
          <w:szCs w:val="28"/>
        </w:rPr>
      </w:pPr>
      <w:r w:rsidRPr="00B01B5C">
        <w:rPr>
          <w:color w:val="000000" w:themeColor="text1"/>
          <w:sz w:val="28"/>
          <w:szCs w:val="28"/>
        </w:rPr>
        <w:t>- капитальный ремонт водозаборного узла в с. Пригородное на сумму 2 700 тыс. руб.;</w:t>
      </w:r>
    </w:p>
    <w:p w:rsidR="00CB28D8" w:rsidRPr="00B01B5C" w:rsidRDefault="00CB28D8" w:rsidP="001256C1">
      <w:pPr>
        <w:suppressAutoHyphens/>
        <w:ind w:firstLine="709"/>
        <w:jc w:val="both"/>
        <w:rPr>
          <w:color w:val="000000" w:themeColor="text1"/>
          <w:sz w:val="28"/>
          <w:szCs w:val="28"/>
        </w:rPr>
      </w:pPr>
      <w:r w:rsidRPr="00B01B5C">
        <w:rPr>
          <w:color w:val="000000" w:themeColor="text1"/>
          <w:sz w:val="28"/>
          <w:szCs w:val="28"/>
        </w:rPr>
        <w:t>- капитальный ремонт котла № 2 котельной № 8 на сумму 28 300 тыс. руб.;</w:t>
      </w:r>
    </w:p>
    <w:p w:rsidR="00CB28D8" w:rsidRPr="00B01B5C" w:rsidRDefault="00CB28D8" w:rsidP="001256C1">
      <w:pPr>
        <w:suppressAutoHyphens/>
        <w:ind w:firstLine="709"/>
        <w:jc w:val="both"/>
        <w:rPr>
          <w:color w:val="000000" w:themeColor="text1"/>
          <w:sz w:val="28"/>
          <w:szCs w:val="28"/>
        </w:rPr>
      </w:pPr>
      <w:r w:rsidRPr="00B01B5C">
        <w:rPr>
          <w:color w:val="000000" w:themeColor="text1"/>
          <w:sz w:val="28"/>
          <w:szCs w:val="28"/>
        </w:rPr>
        <w:t>- капитальный ремонт котла № 2 котельной № 13 на сумму 36 500 тыс. руб.</w:t>
      </w:r>
    </w:p>
    <w:p w:rsidR="00CB28D8" w:rsidRPr="00B01B5C" w:rsidRDefault="00806B2F" w:rsidP="00CB28D8">
      <w:pPr>
        <w:suppressAutoHyphens/>
        <w:ind w:firstLine="709"/>
        <w:jc w:val="both"/>
        <w:rPr>
          <w:color w:val="000000" w:themeColor="text1"/>
          <w:sz w:val="28"/>
          <w:szCs w:val="28"/>
        </w:rPr>
      </w:pPr>
      <w:r w:rsidRPr="00B01B5C">
        <w:rPr>
          <w:color w:val="000000" w:themeColor="text1"/>
          <w:sz w:val="28"/>
          <w:szCs w:val="28"/>
        </w:rPr>
        <w:t>Планируется модернизация сетей тепло-, водоснабжения, канализационных сетей муниципалитета в пределах сумм,</w:t>
      </w:r>
      <w:r w:rsidR="00CB28D8" w:rsidRPr="00B01B5C">
        <w:rPr>
          <w:color w:val="000000" w:themeColor="text1"/>
          <w:sz w:val="28"/>
          <w:szCs w:val="28"/>
        </w:rPr>
        <w:t xml:space="preserve"> доведенных из краевого бюджета.</w:t>
      </w:r>
    </w:p>
    <w:p w:rsidR="00794039" w:rsidRPr="00B01B5C" w:rsidRDefault="00383062" w:rsidP="002468C3">
      <w:pPr>
        <w:suppressAutoHyphens/>
        <w:ind w:firstLine="709"/>
        <w:jc w:val="both"/>
        <w:rPr>
          <w:color w:val="000000" w:themeColor="text1"/>
          <w:sz w:val="28"/>
          <w:szCs w:val="28"/>
        </w:rPr>
      </w:pPr>
      <w:r w:rsidRPr="00B01B5C">
        <w:rPr>
          <w:color w:val="000000" w:themeColor="text1"/>
          <w:sz w:val="28"/>
          <w:szCs w:val="28"/>
        </w:rPr>
        <w:t>В рамках федерального проекта «Успех каждого ребенка» национального проекта «Образование»:</w:t>
      </w:r>
    </w:p>
    <w:p w:rsidR="00794039" w:rsidRPr="00B01B5C" w:rsidRDefault="00383062" w:rsidP="002468C3">
      <w:pPr>
        <w:suppressAutoHyphens/>
        <w:ind w:firstLine="709"/>
        <w:jc w:val="both"/>
        <w:rPr>
          <w:color w:val="000000" w:themeColor="text1"/>
          <w:sz w:val="28"/>
          <w:szCs w:val="28"/>
        </w:rPr>
      </w:pPr>
      <w:r w:rsidRPr="00B01B5C">
        <w:rPr>
          <w:color w:val="000000" w:themeColor="text1"/>
          <w:sz w:val="28"/>
          <w:szCs w:val="28"/>
        </w:rPr>
        <w:t>- к</w:t>
      </w:r>
      <w:r w:rsidR="00794039" w:rsidRPr="00B01B5C">
        <w:rPr>
          <w:color w:val="000000" w:themeColor="text1"/>
          <w:sz w:val="28"/>
          <w:szCs w:val="28"/>
        </w:rPr>
        <w:t>апитальный ремонт спортивного зала МБОУ «</w:t>
      </w:r>
      <w:r w:rsidRPr="00B01B5C">
        <w:rPr>
          <w:color w:val="000000" w:themeColor="text1"/>
          <w:sz w:val="28"/>
          <w:szCs w:val="28"/>
        </w:rPr>
        <w:t>СОШ № 13</w:t>
      </w:r>
      <w:r w:rsidR="00794039" w:rsidRPr="00B01B5C">
        <w:rPr>
          <w:color w:val="000000" w:themeColor="text1"/>
          <w:sz w:val="28"/>
          <w:szCs w:val="28"/>
        </w:rPr>
        <w:t>»</w:t>
      </w:r>
      <w:r w:rsidRPr="00B01B5C">
        <w:rPr>
          <w:color w:val="000000" w:themeColor="text1"/>
          <w:sz w:val="28"/>
          <w:szCs w:val="28"/>
        </w:rPr>
        <w:t xml:space="preserve"> </w:t>
      </w:r>
      <w:r w:rsidR="00227E95" w:rsidRPr="00B01B5C">
        <w:rPr>
          <w:color w:val="000000" w:themeColor="text1"/>
          <w:sz w:val="28"/>
          <w:szCs w:val="28"/>
        </w:rPr>
        <w:t>–</w:t>
      </w:r>
      <w:r w:rsidRPr="00B01B5C">
        <w:rPr>
          <w:color w:val="000000" w:themeColor="text1"/>
          <w:sz w:val="28"/>
          <w:szCs w:val="28"/>
        </w:rPr>
        <w:t xml:space="preserve"> «СОШ № 9» на сумму 697</w:t>
      </w:r>
      <w:r w:rsidR="00F87082" w:rsidRPr="00B01B5C">
        <w:rPr>
          <w:color w:val="000000" w:themeColor="text1"/>
          <w:sz w:val="28"/>
          <w:szCs w:val="28"/>
        </w:rPr>
        <w:t xml:space="preserve"> </w:t>
      </w:r>
      <w:r w:rsidR="00A03BE7" w:rsidRPr="00B01B5C">
        <w:rPr>
          <w:color w:val="000000" w:themeColor="text1"/>
          <w:sz w:val="28"/>
          <w:szCs w:val="28"/>
        </w:rPr>
        <w:t>тыс.</w:t>
      </w:r>
      <w:r w:rsidR="00794039" w:rsidRPr="00B01B5C">
        <w:rPr>
          <w:color w:val="000000" w:themeColor="text1"/>
          <w:sz w:val="28"/>
          <w:szCs w:val="28"/>
        </w:rPr>
        <w:t xml:space="preserve"> руб.</w:t>
      </w:r>
    </w:p>
    <w:p w:rsidR="004A17A9" w:rsidRPr="00B01B5C" w:rsidRDefault="004A17A9" w:rsidP="004A17A9">
      <w:pPr>
        <w:suppressAutoHyphens/>
        <w:autoSpaceDE w:val="0"/>
        <w:autoSpaceDN w:val="0"/>
        <w:adjustRightInd w:val="0"/>
        <w:ind w:firstLine="708"/>
        <w:jc w:val="both"/>
        <w:rPr>
          <w:color w:val="000000" w:themeColor="text1"/>
          <w:sz w:val="28"/>
          <w:szCs w:val="28"/>
        </w:rPr>
      </w:pPr>
      <w:r w:rsidRPr="00B01B5C">
        <w:rPr>
          <w:color w:val="000000" w:themeColor="text1"/>
          <w:sz w:val="28"/>
          <w:szCs w:val="28"/>
        </w:rPr>
        <w:t xml:space="preserve">По ППМИ планируется благоустройство 4 сельских объектов на общую сумму 6 842 тыс. руб., в том числе: </w:t>
      </w:r>
    </w:p>
    <w:p w:rsidR="004A17A9" w:rsidRPr="00B01B5C" w:rsidRDefault="004A17A9" w:rsidP="004A17A9">
      <w:pPr>
        <w:pStyle w:val="a8"/>
        <w:suppressAutoHyphens/>
        <w:ind w:firstLine="708"/>
        <w:jc w:val="both"/>
        <w:rPr>
          <w:rFonts w:ascii="Times New Roman" w:hAnsi="Times New Roman" w:cs="Times New Roman"/>
          <w:noProof/>
          <w:color w:val="000000" w:themeColor="text1"/>
          <w:sz w:val="28"/>
          <w:szCs w:val="28"/>
        </w:rPr>
      </w:pPr>
      <w:r w:rsidRPr="00B01B5C">
        <w:rPr>
          <w:rFonts w:ascii="Times New Roman" w:hAnsi="Times New Roman" w:cs="Times New Roman"/>
          <w:color w:val="000000" w:themeColor="text1"/>
          <w:sz w:val="28"/>
          <w:szCs w:val="28"/>
        </w:rPr>
        <w:t>- обустройство хоккейной коробки</w:t>
      </w:r>
      <w:r w:rsidRPr="00B01B5C">
        <w:rPr>
          <w:rFonts w:ascii="Times New Roman" w:hAnsi="Times New Roman" w:cs="Times New Roman"/>
          <w:noProof/>
          <w:color w:val="000000" w:themeColor="text1"/>
          <w:sz w:val="28"/>
          <w:szCs w:val="28"/>
        </w:rPr>
        <w:t xml:space="preserve"> в п. Бурсоль  на сумму 1 600 тыс. руб.;</w:t>
      </w:r>
    </w:p>
    <w:p w:rsidR="004A17A9" w:rsidRPr="00B01B5C" w:rsidRDefault="004A17A9" w:rsidP="004A17A9">
      <w:pPr>
        <w:pStyle w:val="a8"/>
        <w:suppressAutoHyphens/>
        <w:ind w:firstLine="708"/>
        <w:jc w:val="both"/>
        <w:rPr>
          <w:rFonts w:ascii="Times New Roman" w:hAnsi="Times New Roman" w:cs="Times New Roman"/>
          <w:noProof/>
          <w:color w:val="000000" w:themeColor="text1"/>
          <w:sz w:val="28"/>
          <w:szCs w:val="28"/>
        </w:rPr>
      </w:pPr>
      <w:r w:rsidRPr="00B01B5C">
        <w:rPr>
          <w:rFonts w:ascii="Times New Roman" w:hAnsi="Times New Roman" w:cs="Times New Roman"/>
          <w:noProof/>
          <w:color w:val="000000" w:themeColor="text1"/>
          <w:sz w:val="28"/>
          <w:szCs w:val="28"/>
        </w:rPr>
        <w:t>- обустройство спортивной площадки в с. Знаменка на сумму 1 817 тыс. руб.;</w:t>
      </w:r>
    </w:p>
    <w:p w:rsidR="004A17A9" w:rsidRPr="00B01B5C" w:rsidRDefault="004A17A9" w:rsidP="004A17A9">
      <w:pPr>
        <w:pStyle w:val="a8"/>
        <w:suppressAutoHyphens/>
        <w:ind w:firstLine="708"/>
        <w:jc w:val="both"/>
        <w:rPr>
          <w:rFonts w:ascii="Times New Roman" w:hAnsi="Times New Roman" w:cs="Times New Roman"/>
          <w:noProof/>
          <w:color w:val="000000" w:themeColor="text1"/>
          <w:sz w:val="28"/>
          <w:szCs w:val="28"/>
        </w:rPr>
      </w:pPr>
      <w:r w:rsidRPr="00B01B5C">
        <w:rPr>
          <w:rFonts w:ascii="Times New Roman" w:hAnsi="Times New Roman" w:cs="Times New Roman"/>
          <w:noProof/>
          <w:color w:val="000000" w:themeColor="text1"/>
          <w:sz w:val="28"/>
          <w:szCs w:val="28"/>
        </w:rPr>
        <w:t xml:space="preserve">- </w:t>
      </w:r>
      <w:r w:rsidR="005E7718" w:rsidRPr="00B01B5C">
        <w:rPr>
          <w:rFonts w:ascii="Times New Roman" w:hAnsi="Times New Roman" w:cs="Times New Roman"/>
          <w:noProof/>
          <w:color w:val="000000" w:themeColor="text1"/>
          <w:sz w:val="28"/>
          <w:szCs w:val="28"/>
        </w:rPr>
        <w:t>ремонт Д</w:t>
      </w:r>
      <w:r w:rsidRPr="00B01B5C">
        <w:rPr>
          <w:rFonts w:ascii="Times New Roman" w:hAnsi="Times New Roman" w:cs="Times New Roman"/>
          <w:noProof/>
          <w:color w:val="000000" w:themeColor="text1"/>
          <w:sz w:val="28"/>
          <w:szCs w:val="28"/>
        </w:rPr>
        <w:t xml:space="preserve">ома культуры </w:t>
      </w:r>
      <w:r w:rsidR="005E7718" w:rsidRPr="00B01B5C">
        <w:rPr>
          <w:rFonts w:ascii="Times New Roman" w:hAnsi="Times New Roman" w:cs="Times New Roman"/>
          <w:noProof/>
          <w:color w:val="000000" w:themeColor="text1"/>
          <w:sz w:val="28"/>
          <w:szCs w:val="28"/>
        </w:rPr>
        <w:t xml:space="preserve">(замена крыши) </w:t>
      </w:r>
      <w:r w:rsidRPr="00B01B5C">
        <w:rPr>
          <w:rFonts w:ascii="Times New Roman" w:hAnsi="Times New Roman" w:cs="Times New Roman"/>
          <w:noProof/>
          <w:color w:val="000000" w:themeColor="text1"/>
          <w:sz w:val="28"/>
          <w:szCs w:val="28"/>
        </w:rPr>
        <w:t>в с. Нововознесенка на сумму 2 407 тыс. руб.;</w:t>
      </w:r>
    </w:p>
    <w:p w:rsidR="004A17A9" w:rsidRPr="00B01B5C" w:rsidRDefault="004A17A9" w:rsidP="004A17A9">
      <w:pPr>
        <w:pStyle w:val="a8"/>
        <w:suppressAutoHyphens/>
        <w:ind w:firstLine="708"/>
        <w:jc w:val="both"/>
        <w:rPr>
          <w:rFonts w:ascii="Times New Roman" w:hAnsi="Times New Roman" w:cs="Times New Roman"/>
          <w:noProof/>
          <w:color w:val="000000" w:themeColor="text1"/>
          <w:sz w:val="28"/>
          <w:szCs w:val="28"/>
        </w:rPr>
      </w:pPr>
      <w:r w:rsidRPr="00B01B5C">
        <w:rPr>
          <w:rFonts w:ascii="Times New Roman" w:hAnsi="Times New Roman" w:cs="Times New Roman"/>
          <w:noProof/>
          <w:color w:val="000000" w:themeColor="text1"/>
          <w:sz w:val="28"/>
          <w:szCs w:val="28"/>
        </w:rPr>
        <w:t>- обустройство детской площадки в с. Селекционное на сумму 1 018 тыс. руб.</w:t>
      </w:r>
    </w:p>
    <w:p w:rsidR="00227E95" w:rsidRPr="00B01B5C" w:rsidRDefault="00227E95" w:rsidP="00227E95">
      <w:pPr>
        <w:suppressAutoHyphens/>
        <w:ind w:firstLine="709"/>
        <w:jc w:val="both"/>
        <w:rPr>
          <w:color w:val="000000" w:themeColor="text1"/>
          <w:sz w:val="28"/>
          <w:szCs w:val="28"/>
        </w:rPr>
      </w:pPr>
      <w:r w:rsidRPr="00B01B5C">
        <w:rPr>
          <w:color w:val="000000" w:themeColor="text1"/>
          <w:sz w:val="28"/>
          <w:szCs w:val="28"/>
        </w:rPr>
        <w:t>В рамках федеральной программы «Комплексное развитие сельских территорий»:</w:t>
      </w:r>
    </w:p>
    <w:p w:rsidR="00227E95" w:rsidRPr="00B01B5C" w:rsidRDefault="00227E95" w:rsidP="00227E95">
      <w:pPr>
        <w:suppressAutoHyphens/>
        <w:ind w:firstLine="709"/>
        <w:jc w:val="both"/>
        <w:rPr>
          <w:color w:val="000000" w:themeColor="text1"/>
          <w:sz w:val="28"/>
          <w:szCs w:val="28"/>
        </w:rPr>
      </w:pPr>
      <w:r w:rsidRPr="00B01B5C">
        <w:rPr>
          <w:color w:val="000000" w:themeColor="text1"/>
          <w:sz w:val="28"/>
          <w:szCs w:val="28"/>
        </w:rPr>
        <w:t>- организация тротуара по ул. Северная в с. Славгородское (800 м) на сумму 2 085 тыс. руб., из них 1 164 тыс. руб. – средства федерального бюджета.</w:t>
      </w:r>
    </w:p>
    <w:p w:rsidR="00A03BE7" w:rsidRPr="00B01B5C" w:rsidRDefault="00794039" w:rsidP="002468C3">
      <w:pPr>
        <w:suppressAutoHyphens/>
        <w:ind w:firstLine="709"/>
        <w:jc w:val="both"/>
        <w:rPr>
          <w:color w:val="000000" w:themeColor="text1"/>
          <w:sz w:val="28"/>
          <w:szCs w:val="28"/>
        </w:rPr>
      </w:pPr>
      <w:r w:rsidRPr="00B01B5C">
        <w:rPr>
          <w:color w:val="000000" w:themeColor="text1"/>
          <w:sz w:val="28"/>
          <w:szCs w:val="28"/>
        </w:rPr>
        <w:t>С целью привлечения средств и актуализации перечня проектов бюджетной сферы на 202</w:t>
      </w:r>
      <w:r w:rsidR="009E6930" w:rsidRPr="00B01B5C">
        <w:rPr>
          <w:color w:val="000000" w:themeColor="text1"/>
          <w:sz w:val="28"/>
          <w:szCs w:val="28"/>
        </w:rPr>
        <w:t>4</w:t>
      </w:r>
      <w:r w:rsidRPr="00B01B5C">
        <w:rPr>
          <w:color w:val="000000" w:themeColor="text1"/>
          <w:sz w:val="28"/>
          <w:szCs w:val="28"/>
        </w:rPr>
        <w:t>-202</w:t>
      </w:r>
      <w:r w:rsidR="009E6930" w:rsidRPr="00B01B5C">
        <w:rPr>
          <w:color w:val="000000" w:themeColor="text1"/>
          <w:sz w:val="28"/>
          <w:szCs w:val="28"/>
        </w:rPr>
        <w:t>6</w:t>
      </w:r>
      <w:r w:rsidRPr="00B01B5C">
        <w:rPr>
          <w:color w:val="000000" w:themeColor="text1"/>
          <w:sz w:val="28"/>
          <w:szCs w:val="28"/>
        </w:rPr>
        <w:t xml:space="preserve"> годы в муниципальном </w:t>
      </w:r>
      <w:r w:rsidR="009E6930" w:rsidRPr="00B01B5C">
        <w:rPr>
          <w:color w:val="000000" w:themeColor="text1"/>
          <w:sz w:val="28"/>
          <w:szCs w:val="28"/>
        </w:rPr>
        <w:t>округе</w:t>
      </w:r>
      <w:r w:rsidRPr="00B01B5C">
        <w:rPr>
          <w:color w:val="000000" w:themeColor="text1"/>
          <w:sz w:val="28"/>
          <w:szCs w:val="28"/>
        </w:rPr>
        <w:t xml:space="preserve"> в рамках исполнения государственных, региональных и муниципальных программ администрацией разработана дорожная карта.</w:t>
      </w:r>
    </w:p>
    <w:p w:rsidR="00794039" w:rsidRPr="00B01B5C" w:rsidRDefault="00794039" w:rsidP="002468C3">
      <w:pPr>
        <w:suppressAutoHyphens/>
        <w:ind w:firstLine="709"/>
        <w:jc w:val="both"/>
        <w:rPr>
          <w:color w:val="000000" w:themeColor="text1"/>
          <w:sz w:val="28"/>
          <w:szCs w:val="28"/>
        </w:rPr>
      </w:pPr>
      <w:r w:rsidRPr="00B01B5C">
        <w:rPr>
          <w:color w:val="000000" w:themeColor="text1"/>
          <w:sz w:val="28"/>
          <w:szCs w:val="28"/>
        </w:rPr>
        <w:lastRenderedPageBreak/>
        <w:t xml:space="preserve">В целях улучшения инвестиционного климата, увеличения предпринимательской активности, привлечения инвестиций в развитие реального сектора экономики </w:t>
      </w:r>
      <w:r w:rsidR="00CD3ACE" w:rsidRPr="00B01B5C">
        <w:rPr>
          <w:color w:val="000000" w:themeColor="text1"/>
          <w:sz w:val="28"/>
          <w:szCs w:val="28"/>
        </w:rPr>
        <w:t xml:space="preserve">и </w:t>
      </w:r>
      <w:r w:rsidRPr="00B01B5C">
        <w:rPr>
          <w:color w:val="000000" w:themeColor="text1"/>
          <w:sz w:val="28"/>
          <w:szCs w:val="28"/>
        </w:rPr>
        <w:t xml:space="preserve">инфраструктуры </w:t>
      </w:r>
      <w:r w:rsidR="00CD3ACE" w:rsidRPr="00B01B5C">
        <w:rPr>
          <w:color w:val="000000" w:themeColor="text1"/>
          <w:sz w:val="28"/>
          <w:szCs w:val="28"/>
        </w:rPr>
        <w:t>муниципального округа</w:t>
      </w:r>
      <w:r w:rsidRPr="00B01B5C">
        <w:rPr>
          <w:color w:val="000000" w:themeColor="text1"/>
          <w:sz w:val="28"/>
          <w:szCs w:val="28"/>
        </w:rPr>
        <w:t xml:space="preserve"> подписано соглашение между </w:t>
      </w:r>
      <w:r w:rsidR="00CD3ACE" w:rsidRPr="00B01B5C">
        <w:rPr>
          <w:color w:val="000000" w:themeColor="text1"/>
          <w:sz w:val="28"/>
          <w:szCs w:val="28"/>
        </w:rPr>
        <w:t>краевым автономным учреждением «Алтайский центр государственно-частного партнерства и привлечения инвестиций»</w:t>
      </w:r>
      <w:r w:rsidRPr="00B01B5C">
        <w:rPr>
          <w:color w:val="000000" w:themeColor="text1"/>
          <w:sz w:val="28"/>
          <w:szCs w:val="28"/>
        </w:rPr>
        <w:t xml:space="preserve"> и администрацией </w:t>
      </w:r>
      <w:r w:rsidR="00CD3ACE" w:rsidRPr="00B01B5C">
        <w:rPr>
          <w:color w:val="000000" w:themeColor="text1"/>
          <w:sz w:val="28"/>
          <w:szCs w:val="28"/>
        </w:rPr>
        <w:t>муниципального округа</w:t>
      </w:r>
      <w:r w:rsidRPr="00B01B5C">
        <w:rPr>
          <w:color w:val="000000" w:themeColor="text1"/>
          <w:sz w:val="28"/>
          <w:szCs w:val="28"/>
        </w:rPr>
        <w:t xml:space="preserve"> о взаимодействии при подготовке инвестиционного профиля муниципального </w:t>
      </w:r>
      <w:r w:rsidR="00CD3ACE" w:rsidRPr="00B01B5C">
        <w:rPr>
          <w:color w:val="000000" w:themeColor="text1"/>
          <w:sz w:val="28"/>
          <w:szCs w:val="28"/>
        </w:rPr>
        <w:t>округа</w:t>
      </w:r>
      <w:r w:rsidRPr="00B01B5C">
        <w:rPr>
          <w:color w:val="000000" w:themeColor="text1"/>
          <w:sz w:val="28"/>
          <w:szCs w:val="28"/>
        </w:rPr>
        <w:t xml:space="preserve">. Перспективные направления для развития муниципального </w:t>
      </w:r>
      <w:r w:rsidR="00CD3ACE" w:rsidRPr="00B01B5C">
        <w:rPr>
          <w:color w:val="000000" w:themeColor="text1"/>
          <w:sz w:val="28"/>
          <w:szCs w:val="28"/>
        </w:rPr>
        <w:t>округа</w:t>
      </w:r>
      <w:r w:rsidRPr="00B01B5C">
        <w:rPr>
          <w:color w:val="000000" w:themeColor="text1"/>
          <w:sz w:val="28"/>
          <w:szCs w:val="28"/>
        </w:rPr>
        <w:t xml:space="preserve"> в ближайшие годы: глубокая переработка зерна,</w:t>
      </w:r>
      <w:r w:rsidR="00116A44" w:rsidRPr="00B01B5C">
        <w:rPr>
          <w:color w:val="000000" w:themeColor="text1"/>
          <w:sz w:val="28"/>
          <w:szCs w:val="28"/>
        </w:rPr>
        <w:t xml:space="preserve"> </w:t>
      </w:r>
      <w:r w:rsidRPr="00B01B5C">
        <w:rPr>
          <w:color w:val="000000" w:themeColor="text1"/>
          <w:sz w:val="28"/>
          <w:szCs w:val="28"/>
        </w:rPr>
        <w:t xml:space="preserve">производство </w:t>
      </w:r>
      <w:proofErr w:type="spellStart"/>
      <w:r w:rsidRPr="00B01B5C">
        <w:rPr>
          <w:color w:val="000000" w:themeColor="text1"/>
          <w:sz w:val="28"/>
          <w:szCs w:val="28"/>
        </w:rPr>
        <w:t>гипсокартона</w:t>
      </w:r>
      <w:proofErr w:type="spellEnd"/>
      <w:r w:rsidR="00227E95" w:rsidRPr="00B01B5C">
        <w:rPr>
          <w:color w:val="000000" w:themeColor="text1"/>
          <w:sz w:val="28"/>
          <w:szCs w:val="28"/>
        </w:rPr>
        <w:t>, производство льняного масла</w:t>
      </w:r>
      <w:r w:rsidRPr="00B01B5C">
        <w:rPr>
          <w:color w:val="000000" w:themeColor="text1"/>
          <w:sz w:val="28"/>
          <w:szCs w:val="28"/>
        </w:rPr>
        <w:t>, производство кормовых дрожжей, организация туристско</w:t>
      </w:r>
      <w:r w:rsidR="00CD3ACE" w:rsidRPr="00B01B5C">
        <w:rPr>
          <w:color w:val="000000" w:themeColor="text1"/>
          <w:sz w:val="28"/>
          <w:szCs w:val="28"/>
        </w:rPr>
        <w:t>-</w:t>
      </w:r>
      <w:r w:rsidRPr="00B01B5C">
        <w:rPr>
          <w:color w:val="000000" w:themeColor="text1"/>
          <w:sz w:val="28"/>
          <w:szCs w:val="28"/>
        </w:rPr>
        <w:t>оздоровительных грязелечебниц и туристических экскурсий (маршрутов).</w:t>
      </w:r>
    </w:p>
    <w:p w:rsidR="00B71F1C" w:rsidRPr="00B01B5C" w:rsidRDefault="00B71F1C" w:rsidP="002468C3">
      <w:pPr>
        <w:suppressAutoHyphens/>
        <w:ind w:firstLine="709"/>
        <w:jc w:val="both"/>
        <w:rPr>
          <w:color w:val="000000" w:themeColor="text1"/>
          <w:sz w:val="28"/>
          <w:szCs w:val="28"/>
        </w:rPr>
      </w:pPr>
      <w:r w:rsidRPr="00B01B5C">
        <w:rPr>
          <w:color w:val="000000" w:themeColor="text1"/>
          <w:sz w:val="28"/>
          <w:szCs w:val="28"/>
          <w:shd w:val="clear" w:color="auto" w:fill="FFFFFF"/>
        </w:rPr>
        <w:t xml:space="preserve">Развитие нашего муниципального </w:t>
      </w:r>
      <w:r w:rsidR="00CD3ACE" w:rsidRPr="00B01B5C">
        <w:rPr>
          <w:color w:val="000000" w:themeColor="text1"/>
          <w:sz w:val="28"/>
          <w:szCs w:val="28"/>
          <w:shd w:val="clear" w:color="auto" w:fill="FFFFFF"/>
        </w:rPr>
        <w:t xml:space="preserve">округа – это </w:t>
      </w:r>
      <w:r w:rsidRPr="00B01B5C">
        <w:rPr>
          <w:color w:val="000000" w:themeColor="text1"/>
          <w:sz w:val="28"/>
          <w:szCs w:val="28"/>
          <w:shd w:val="clear" w:color="auto" w:fill="FFFFFF"/>
        </w:rPr>
        <w:t>работа, требующая объединения и консолидации усилий</w:t>
      </w:r>
      <w:r w:rsidR="000401BA" w:rsidRPr="00B01B5C">
        <w:rPr>
          <w:color w:val="000000" w:themeColor="text1"/>
          <w:sz w:val="28"/>
          <w:szCs w:val="28"/>
          <w:shd w:val="clear" w:color="auto" w:fill="FFFFFF"/>
        </w:rPr>
        <w:t xml:space="preserve"> множественных структур</w:t>
      </w:r>
      <w:r w:rsidRPr="00B01B5C">
        <w:rPr>
          <w:color w:val="000000" w:themeColor="text1"/>
          <w:sz w:val="28"/>
          <w:szCs w:val="28"/>
          <w:shd w:val="clear" w:color="auto" w:fill="FFFFFF"/>
        </w:rPr>
        <w:t>, направленных на повышение качества жизни. Мы работаем</w:t>
      </w:r>
      <w:r w:rsidR="000401BA" w:rsidRPr="00B01B5C">
        <w:rPr>
          <w:color w:val="000000" w:themeColor="text1"/>
          <w:sz w:val="28"/>
          <w:szCs w:val="28"/>
          <w:shd w:val="clear" w:color="auto" w:fill="FFFFFF"/>
        </w:rPr>
        <w:t xml:space="preserve"> с</w:t>
      </w:r>
      <w:r w:rsidRPr="00B01B5C">
        <w:rPr>
          <w:color w:val="000000" w:themeColor="text1"/>
          <w:sz w:val="28"/>
          <w:szCs w:val="28"/>
          <w:shd w:val="clear" w:color="auto" w:fill="FFFFFF"/>
        </w:rPr>
        <w:t>плоченной, дружной командой, которая многие годы трудится, решает проблемные вопросы и достигает результатов.</w:t>
      </w:r>
    </w:p>
    <w:p w:rsidR="00317C32" w:rsidRPr="00B01B5C" w:rsidRDefault="00317C32" w:rsidP="002468C3">
      <w:pPr>
        <w:shd w:val="clear" w:color="auto" w:fill="FFFFFF"/>
        <w:suppressAutoHyphens/>
        <w:ind w:firstLine="709"/>
        <w:jc w:val="both"/>
        <w:rPr>
          <w:color w:val="000000" w:themeColor="text1"/>
          <w:sz w:val="28"/>
          <w:szCs w:val="28"/>
          <w:lang w:eastAsia="ar-SA"/>
        </w:rPr>
      </w:pPr>
      <w:r w:rsidRPr="00B01B5C">
        <w:rPr>
          <w:color w:val="000000" w:themeColor="text1"/>
          <w:sz w:val="28"/>
          <w:szCs w:val="28"/>
          <w:lang w:eastAsia="ar-SA"/>
        </w:rPr>
        <w:t>В завершении своего отчета я хочу поблагод</w:t>
      </w:r>
      <w:r w:rsidR="000C5D60" w:rsidRPr="00B01B5C">
        <w:rPr>
          <w:color w:val="000000" w:themeColor="text1"/>
          <w:sz w:val="28"/>
          <w:szCs w:val="28"/>
          <w:lang w:eastAsia="ar-SA"/>
        </w:rPr>
        <w:t xml:space="preserve">арить депутатов Собрания </w:t>
      </w:r>
      <w:r w:rsidRPr="00B01B5C">
        <w:rPr>
          <w:color w:val="000000" w:themeColor="text1"/>
          <w:sz w:val="28"/>
          <w:szCs w:val="28"/>
          <w:lang w:eastAsia="ar-SA"/>
        </w:rPr>
        <w:t>за работу, проделанную в отчетный период, за помощь, поддержку и понимание.</w:t>
      </w:r>
    </w:p>
    <w:p w:rsidR="00317C32" w:rsidRPr="00B01B5C" w:rsidRDefault="00317C32" w:rsidP="002468C3">
      <w:pPr>
        <w:shd w:val="clear" w:color="auto" w:fill="FFFFFF"/>
        <w:suppressAutoHyphens/>
        <w:ind w:firstLine="709"/>
        <w:jc w:val="both"/>
        <w:rPr>
          <w:color w:val="000000" w:themeColor="text1"/>
          <w:sz w:val="28"/>
          <w:szCs w:val="28"/>
          <w:lang w:eastAsia="ar-SA"/>
        </w:rPr>
      </w:pPr>
      <w:r w:rsidRPr="00B01B5C">
        <w:rPr>
          <w:color w:val="000000" w:themeColor="text1"/>
          <w:sz w:val="28"/>
          <w:szCs w:val="28"/>
          <w:lang w:eastAsia="ar-SA"/>
        </w:rPr>
        <w:t xml:space="preserve">Надеюсь, что наша работа в </w:t>
      </w:r>
      <w:r w:rsidR="00B47C3B" w:rsidRPr="00B01B5C">
        <w:rPr>
          <w:color w:val="000000" w:themeColor="text1"/>
          <w:sz w:val="28"/>
          <w:szCs w:val="28"/>
          <w:lang w:eastAsia="ar-SA"/>
        </w:rPr>
        <w:t>2024</w:t>
      </w:r>
      <w:r w:rsidRPr="00B01B5C">
        <w:rPr>
          <w:color w:val="000000" w:themeColor="text1"/>
          <w:sz w:val="28"/>
          <w:szCs w:val="28"/>
          <w:lang w:eastAsia="ar-SA"/>
        </w:rPr>
        <w:t xml:space="preserve"> году буде</w:t>
      </w:r>
      <w:r w:rsidR="00522D36" w:rsidRPr="00B01B5C">
        <w:rPr>
          <w:color w:val="000000" w:themeColor="text1"/>
          <w:sz w:val="28"/>
          <w:szCs w:val="28"/>
          <w:lang w:eastAsia="ar-SA"/>
        </w:rPr>
        <w:t xml:space="preserve">т конструктивной, плодотворной, </w:t>
      </w:r>
      <w:r w:rsidR="00CD3ACE" w:rsidRPr="00B01B5C">
        <w:rPr>
          <w:color w:val="000000" w:themeColor="text1"/>
          <w:sz w:val="28"/>
          <w:szCs w:val="28"/>
          <w:lang w:eastAsia="ar-SA"/>
        </w:rPr>
        <w:t>будет строить</w:t>
      </w:r>
      <w:r w:rsidRPr="00B01B5C">
        <w:rPr>
          <w:color w:val="000000" w:themeColor="text1"/>
          <w:sz w:val="28"/>
          <w:szCs w:val="28"/>
          <w:lang w:eastAsia="ar-SA"/>
        </w:rPr>
        <w:t>ся на принципах взаимного уважения и взаимопонимания во благо жителей муниципального образования муниципальный округ город Славгород Алтайского края.</w:t>
      </w:r>
    </w:p>
    <w:p w:rsidR="00317C32" w:rsidRPr="00B01B5C" w:rsidRDefault="00317C32" w:rsidP="002468C3">
      <w:pPr>
        <w:suppressAutoHyphens/>
        <w:autoSpaceDE w:val="0"/>
        <w:autoSpaceDN w:val="0"/>
        <w:adjustRightInd w:val="0"/>
        <w:ind w:firstLine="709"/>
        <w:jc w:val="both"/>
        <w:rPr>
          <w:color w:val="000000" w:themeColor="text1"/>
          <w:sz w:val="28"/>
          <w:szCs w:val="28"/>
        </w:rPr>
      </w:pPr>
    </w:p>
    <w:p w:rsidR="005A3E0F" w:rsidRPr="00B01B5C" w:rsidRDefault="005A3E0F" w:rsidP="002468C3">
      <w:pPr>
        <w:suppressAutoHyphens/>
        <w:autoSpaceDE w:val="0"/>
        <w:autoSpaceDN w:val="0"/>
        <w:adjustRightInd w:val="0"/>
        <w:ind w:firstLine="709"/>
        <w:jc w:val="both"/>
        <w:rPr>
          <w:color w:val="000000" w:themeColor="text1"/>
          <w:sz w:val="28"/>
          <w:szCs w:val="28"/>
        </w:rPr>
      </w:pPr>
    </w:p>
    <w:sectPr w:rsidR="005A3E0F" w:rsidRPr="00B01B5C" w:rsidSect="002E1843">
      <w:footerReference w:type="default" r:id="rId12"/>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C3" w:rsidRDefault="00912BC3" w:rsidP="00081101">
      <w:r>
        <w:separator/>
      </w:r>
    </w:p>
  </w:endnote>
  <w:endnote w:type="continuationSeparator" w:id="0">
    <w:p w:rsidR="00912BC3" w:rsidRDefault="00912BC3" w:rsidP="0008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54151"/>
      <w:docPartObj>
        <w:docPartGallery w:val="Page Numbers (Bottom of Page)"/>
        <w:docPartUnique/>
      </w:docPartObj>
    </w:sdtPr>
    <w:sdtEndPr/>
    <w:sdtContent>
      <w:p w:rsidR="001925BA" w:rsidRDefault="001925BA">
        <w:pPr>
          <w:pStyle w:val="af4"/>
          <w:jc w:val="right"/>
        </w:pPr>
        <w:r>
          <w:rPr>
            <w:noProof/>
          </w:rPr>
          <w:fldChar w:fldCharType="begin"/>
        </w:r>
        <w:r>
          <w:rPr>
            <w:noProof/>
          </w:rPr>
          <w:instrText xml:space="preserve"> PAGE   \* MERGEFORMAT </w:instrText>
        </w:r>
        <w:r>
          <w:rPr>
            <w:noProof/>
          </w:rPr>
          <w:fldChar w:fldCharType="separate"/>
        </w:r>
        <w:r w:rsidR="006E16DC">
          <w:rPr>
            <w:noProof/>
          </w:rPr>
          <w:t>64</w:t>
        </w:r>
        <w:r>
          <w:rPr>
            <w:noProof/>
          </w:rPr>
          <w:fldChar w:fldCharType="end"/>
        </w:r>
      </w:p>
    </w:sdtContent>
  </w:sdt>
  <w:p w:rsidR="001925BA" w:rsidRDefault="001925BA">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C3" w:rsidRDefault="00912BC3" w:rsidP="00081101">
      <w:r>
        <w:separator/>
      </w:r>
    </w:p>
  </w:footnote>
  <w:footnote w:type="continuationSeparator" w:id="0">
    <w:p w:rsidR="00912BC3" w:rsidRDefault="00912BC3" w:rsidP="000811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0556"/>
    <w:multiLevelType w:val="multilevel"/>
    <w:tmpl w:val="D9E6E4A4"/>
    <w:lvl w:ilvl="0">
      <w:start w:val="1"/>
      <w:numFmt w:val="bullet"/>
      <w:lvlText w:val=""/>
      <w:lvlJc w:val="left"/>
      <w:pPr>
        <w:tabs>
          <w:tab w:val="left" w:pos="720"/>
        </w:tabs>
        <w:ind w:left="720" w:hanging="360"/>
      </w:pPr>
      <w:rPr>
        <w:rFonts w:ascii="Wingdings" w:hAnsi="Wingdings"/>
      </w:rPr>
    </w:lvl>
    <w:lvl w:ilvl="1">
      <w:start w:val="1"/>
      <w:numFmt w:val="bullet"/>
      <w:lvlText w:val=""/>
      <w:lvlJc w:val="left"/>
      <w:pPr>
        <w:tabs>
          <w:tab w:val="left" w:pos="1440"/>
        </w:tabs>
        <w:ind w:left="1440" w:hanging="360"/>
      </w:pPr>
      <w:rPr>
        <w:rFonts w:ascii="Wingdings" w:hAnsi="Wingdings"/>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Wingdings" w:hAnsi="Wingdings"/>
      </w:rPr>
    </w:lvl>
    <w:lvl w:ilvl="4">
      <w:start w:val="1"/>
      <w:numFmt w:val="bullet"/>
      <w:lvlText w:val=""/>
      <w:lvlJc w:val="left"/>
      <w:pPr>
        <w:tabs>
          <w:tab w:val="left" w:pos="3600"/>
        </w:tabs>
        <w:ind w:left="3600" w:hanging="360"/>
      </w:pPr>
      <w:rPr>
        <w:rFonts w:ascii="Wingdings" w:hAnsi="Wingdings"/>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Wingdings" w:hAnsi="Wingdings"/>
      </w:rPr>
    </w:lvl>
    <w:lvl w:ilvl="7">
      <w:start w:val="1"/>
      <w:numFmt w:val="bullet"/>
      <w:lvlText w:val=""/>
      <w:lvlJc w:val="left"/>
      <w:pPr>
        <w:tabs>
          <w:tab w:val="left" w:pos="5760"/>
        </w:tabs>
        <w:ind w:left="5760" w:hanging="360"/>
      </w:pPr>
      <w:rPr>
        <w:rFonts w:ascii="Wingdings" w:hAnsi="Wingdings"/>
      </w:rPr>
    </w:lvl>
    <w:lvl w:ilvl="8">
      <w:start w:val="1"/>
      <w:numFmt w:val="bullet"/>
      <w:lvlText w:val=""/>
      <w:lvlJc w:val="left"/>
      <w:pPr>
        <w:tabs>
          <w:tab w:val="left" w:pos="6480"/>
        </w:tabs>
        <w:ind w:left="6480" w:hanging="360"/>
      </w:pPr>
      <w:rPr>
        <w:rFonts w:ascii="Wingdings" w:hAnsi="Wingdings"/>
      </w:rPr>
    </w:lvl>
  </w:abstractNum>
  <w:abstractNum w:abstractNumId="1" w15:restartNumberingAfterBreak="0">
    <w:nsid w:val="0C4E2D64"/>
    <w:multiLevelType w:val="hybridMultilevel"/>
    <w:tmpl w:val="A2BE053A"/>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 w15:restartNumberingAfterBreak="0">
    <w:nsid w:val="0F7D5569"/>
    <w:multiLevelType w:val="hybridMultilevel"/>
    <w:tmpl w:val="EDDA618A"/>
    <w:lvl w:ilvl="0" w:tplc="985CA0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09C71F1"/>
    <w:multiLevelType w:val="hybridMultilevel"/>
    <w:tmpl w:val="13B69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25CB2"/>
    <w:multiLevelType w:val="multilevel"/>
    <w:tmpl w:val="D242E96E"/>
    <w:lvl w:ilvl="0">
      <w:start w:val="1"/>
      <w:numFmt w:val="bullet"/>
      <w:lvlText w:val=""/>
      <w:lvlJc w:val="left"/>
      <w:pPr>
        <w:tabs>
          <w:tab w:val="left" w:pos="785"/>
        </w:tabs>
        <w:ind w:left="785" w:hanging="360"/>
      </w:pPr>
      <w:rPr>
        <w:rFonts w:ascii="Wingdings" w:hAnsi="Wingdings"/>
      </w:rPr>
    </w:lvl>
    <w:lvl w:ilvl="1">
      <w:start w:val="1"/>
      <w:numFmt w:val="bullet"/>
      <w:lvlText w:val=""/>
      <w:lvlJc w:val="left"/>
      <w:pPr>
        <w:tabs>
          <w:tab w:val="left" w:pos="1440"/>
        </w:tabs>
        <w:ind w:left="1440" w:hanging="360"/>
      </w:pPr>
      <w:rPr>
        <w:rFonts w:ascii="Wingdings" w:hAnsi="Wingdings"/>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Wingdings" w:hAnsi="Wingdings"/>
      </w:rPr>
    </w:lvl>
    <w:lvl w:ilvl="4">
      <w:start w:val="1"/>
      <w:numFmt w:val="bullet"/>
      <w:lvlText w:val=""/>
      <w:lvlJc w:val="left"/>
      <w:pPr>
        <w:tabs>
          <w:tab w:val="left" w:pos="3600"/>
        </w:tabs>
        <w:ind w:left="3600" w:hanging="360"/>
      </w:pPr>
      <w:rPr>
        <w:rFonts w:ascii="Wingdings" w:hAnsi="Wingdings"/>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Wingdings" w:hAnsi="Wingdings"/>
      </w:rPr>
    </w:lvl>
    <w:lvl w:ilvl="7">
      <w:start w:val="1"/>
      <w:numFmt w:val="bullet"/>
      <w:lvlText w:val=""/>
      <w:lvlJc w:val="left"/>
      <w:pPr>
        <w:tabs>
          <w:tab w:val="left" w:pos="5760"/>
        </w:tabs>
        <w:ind w:left="5760" w:hanging="360"/>
      </w:pPr>
      <w:rPr>
        <w:rFonts w:ascii="Wingdings" w:hAnsi="Wingdings"/>
      </w:rPr>
    </w:lvl>
    <w:lvl w:ilvl="8">
      <w:start w:val="1"/>
      <w:numFmt w:val="bullet"/>
      <w:lvlText w:val=""/>
      <w:lvlJc w:val="left"/>
      <w:pPr>
        <w:tabs>
          <w:tab w:val="left" w:pos="6480"/>
        </w:tabs>
        <w:ind w:left="6480" w:hanging="360"/>
      </w:pPr>
      <w:rPr>
        <w:rFonts w:ascii="Wingdings" w:hAnsi="Wingdings"/>
      </w:rPr>
    </w:lvl>
  </w:abstractNum>
  <w:abstractNum w:abstractNumId="5" w15:restartNumberingAfterBreak="0">
    <w:nsid w:val="1CA76A46"/>
    <w:multiLevelType w:val="multilevel"/>
    <w:tmpl w:val="7D44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40BD0"/>
    <w:multiLevelType w:val="hybridMultilevel"/>
    <w:tmpl w:val="DB749FE2"/>
    <w:lvl w:ilvl="0" w:tplc="958CC11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C87BBD"/>
    <w:multiLevelType w:val="hybridMultilevel"/>
    <w:tmpl w:val="8A1847B6"/>
    <w:lvl w:ilvl="0" w:tplc="985CA0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C877DC2"/>
    <w:multiLevelType w:val="hybridMultilevel"/>
    <w:tmpl w:val="A82E5F9A"/>
    <w:lvl w:ilvl="0" w:tplc="958CC11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333D65"/>
    <w:multiLevelType w:val="hybridMultilevel"/>
    <w:tmpl w:val="384A0160"/>
    <w:lvl w:ilvl="0" w:tplc="985CA0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F97CAD"/>
    <w:multiLevelType w:val="hybridMultilevel"/>
    <w:tmpl w:val="E9725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596BD8"/>
    <w:multiLevelType w:val="hybridMultilevel"/>
    <w:tmpl w:val="7472D66E"/>
    <w:lvl w:ilvl="0" w:tplc="0D88647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342B18F4"/>
    <w:multiLevelType w:val="multilevel"/>
    <w:tmpl w:val="E0EC7FC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B9C08FA"/>
    <w:multiLevelType w:val="hybridMultilevel"/>
    <w:tmpl w:val="1DB61EE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15:restartNumberingAfterBreak="0">
    <w:nsid w:val="422955F2"/>
    <w:multiLevelType w:val="hybridMultilevel"/>
    <w:tmpl w:val="DCECE65C"/>
    <w:lvl w:ilvl="0" w:tplc="C92E6788">
      <w:start w:val="1"/>
      <w:numFmt w:val="bullet"/>
      <w:lvlText w:val="-"/>
      <w:lvlJc w:val="left"/>
      <w:pPr>
        <w:ind w:left="720" w:hanging="360"/>
      </w:pPr>
      <w:rPr>
        <w:rFonts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A529A2"/>
    <w:multiLevelType w:val="multilevel"/>
    <w:tmpl w:val="CF66F300"/>
    <w:lvl w:ilvl="0">
      <w:start w:val="1"/>
      <w:numFmt w:val="bullet"/>
      <w:lvlText w:val=""/>
      <w:lvlJc w:val="left"/>
      <w:pPr>
        <w:tabs>
          <w:tab w:val="left" w:pos="720"/>
        </w:tabs>
        <w:ind w:left="720" w:hanging="360"/>
      </w:pPr>
      <w:rPr>
        <w:rFonts w:ascii="Wingdings" w:hAnsi="Wingdings"/>
      </w:rPr>
    </w:lvl>
    <w:lvl w:ilvl="1">
      <w:start w:val="1"/>
      <w:numFmt w:val="bullet"/>
      <w:lvlText w:val=""/>
      <w:lvlJc w:val="left"/>
      <w:pPr>
        <w:tabs>
          <w:tab w:val="left" w:pos="1440"/>
        </w:tabs>
        <w:ind w:left="1440" w:hanging="360"/>
      </w:pPr>
      <w:rPr>
        <w:rFonts w:ascii="Wingdings" w:hAnsi="Wingdings"/>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Wingdings" w:hAnsi="Wingdings"/>
      </w:rPr>
    </w:lvl>
    <w:lvl w:ilvl="4">
      <w:start w:val="1"/>
      <w:numFmt w:val="bullet"/>
      <w:lvlText w:val=""/>
      <w:lvlJc w:val="left"/>
      <w:pPr>
        <w:tabs>
          <w:tab w:val="left" w:pos="3600"/>
        </w:tabs>
        <w:ind w:left="3600" w:hanging="360"/>
      </w:pPr>
      <w:rPr>
        <w:rFonts w:ascii="Wingdings" w:hAnsi="Wingdings"/>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Wingdings" w:hAnsi="Wingdings"/>
      </w:rPr>
    </w:lvl>
    <w:lvl w:ilvl="7">
      <w:start w:val="1"/>
      <w:numFmt w:val="bullet"/>
      <w:lvlText w:val=""/>
      <w:lvlJc w:val="left"/>
      <w:pPr>
        <w:tabs>
          <w:tab w:val="left" w:pos="5760"/>
        </w:tabs>
        <w:ind w:left="5760" w:hanging="360"/>
      </w:pPr>
      <w:rPr>
        <w:rFonts w:ascii="Wingdings" w:hAnsi="Wingdings"/>
      </w:rPr>
    </w:lvl>
    <w:lvl w:ilvl="8">
      <w:start w:val="1"/>
      <w:numFmt w:val="bullet"/>
      <w:lvlText w:val=""/>
      <w:lvlJc w:val="left"/>
      <w:pPr>
        <w:tabs>
          <w:tab w:val="left" w:pos="6480"/>
        </w:tabs>
        <w:ind w:left="6480" w:hanging="360"/>
      </w:pPr>
      <w:rPr>
        <w:rFonts w:ascii="Wingdings" w:hAnsi="Wingdings"/>
      </w:rPr>
    </w:lvl>
  </w:abstractNum>
  <w:abstractNum w:abstractNumId="16" w15:restartNumberingAfterBreak="0">
    <w:nsid w:val="492B477A"/>
    <w:multiLevelType w:val="hybridMultilevel"/>
    <w:tmpl w:val="C2FE3294"/>
    <w:lvl w:ilvl="0" w:tplc="19B0FA1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B065B76"/>
    <w:multiLevelType w:val="multilevel"/>
    <w:tmpl w:val="2F3C7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4235FA"/>
    <w:multiLevelType w:val="hybridMultilevel"/>
    <w:tmpl w:val="D730D926"/>
    <w:lvl w:ilvl="0" w:tplc="0AEA2B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893BD2"/>
    <w:multiLevelType w:val="hybridMultilevel"/>
    <w:tmpl w:val="AF9C9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C73BC"/>
    <w:multiLevelType w:val="hybridMultilevel"/>
    <w:tmpl w:val="A4DE5232"/>
    <w:lvl w:ilvl="0" w:tplc="985CA0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0D277C8"/>
    <w:multiLevelType w:val="hybridMultilevel"/>
    <w:tmpl w:val="2F8434B4"/>
    <w:lvl w:ilvl="0" w:tplc="985CA0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30156A"/>
    <w:multiLevelType w:val="hybridMultilevel"/>
    <w:tmpl w:val="919A6A70"/>
    <w:lvl w:ilvl="0" w:tplc="985CA0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4720776"/>
    <w:multiLevelType w:val="hybridMultilevel"/>
    <w:tmpl w:val="1A0EFD5C"/>
    <w:lvl w:ilvl="0" w:tplc="AD68F8C6">
      <w:start w:val="1"/>
      <w:numFmt w:val="decimal"/>
      <w:lvlText w:val="%1."/>
      <w:lvlJc w:val="left"/>
      <w:pPr>
        <w:tabs>
          <w:tab w:val="num" w:pos="720"/>
        </w:tabs>
        <w:ind w:left="720" w:hanging="360"/>
      </w:pPr>
      <w:rPr>
        <w:rFonts w:cs="Times New Roman" w:hint="default"/>
      </w:rPr>
    </w:lvl>
    <w:lvl w:ilvl="1" w:tplc="8EFE5146">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9B5624F"/>
    <w:multiLevelType w:val="hybridMultilevel"/>
    <w:tmpl w:val="8B4C6E3A"/>
    <w:lvl w:ilvl="0" w:tplc="5D80781E">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3"/>
  </w:num>
  <w:num w:numId="4">
    <w:abstractNumId w:val="11"/>
  </w:num>
  <w:num w:numId="5">
    <w:abstractNumId w:val="10"/>
  </w:num>
  <w:num w:numId="6">
    <w:abstractNumId w:val="12"/>
  </w:num>
  <w:num w:numId="7">
    <w:abstractNumId w:val="6"/>
  </w:num>
  <w:num w:numId="8">
    <w:abstractNumId w:val="8"/>
  </w:num>
  <w:num w:numId="9">
    <w:abstractNumId w:val="17"/>
  </w:num>
  <w:num w:numId="10">
    <w:abstractNumId w:val="3"/>
  </w:num>
  <w:num w:numId="11">
    <w:abstractNumId w:val="16"/>
  </w:num>
  <w:num w:numId="12">
    <w:abstractNumId w:val="20"/>
  </w:num>
  <w:num w:numId="13">
    <w:abstractNumId w:val="21"/>
  </w:num>
  <w:num w:numId="14">
    <w:abstractNumId w:val="2"/>
  </w:num>
  <w:num w:numId="15">
    <w:abstractNumId w:val="22"/>
  </w:num>
  <w:num w:numId="16">
    <w:abstractNumId w:val="9"/>
  </w:num>
  <w:num w:numId="17">
    <w:abstractNumId w:val="7"/>
  </w:num>
  <w:num w:numId="18">
    <w:abstractNumId w:val="18"/>
  </w:num>
  <w:num w:numId="19">
    <w:abstractNumId w:val="5"/>
  </w:num>
  <w:num w:numId="20">
    <w:abstractNumId w:val="15"/>
  </w:num>
  <w:num w:numId="21">
    <w:abstractNumId w:val="0"/>
  </w:num>
  <w:num w:numId="22">
    <w:abstractNumId w:val="4"/>
  </w:num>
  <w:num w:numId="23">
    <w:abstractNumId w:val="24"/>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CA"/>
    <w:rsid w:val="000015D5"/>
    <w:rsid w:val="0000176B"/>
    <w:rsid w:val="000019A8"/>
    <w:rsid w:val="00001A6D"/>
    <w:rsid w:val="00001B1F"/>
    <w:rsid w:val="00003282"/>
    <w:rsid w:val="000036BE"/>
    <w:rsid w:val="0000414C"/>
    <w:rsid w:val="000052D0"/>
    <w:rsid w:val="000073BF"/>
    <w:rsid w:val="00007A45"/>
    <w:rsid w:val="00010F9A"/>
    <w:rsid w:val="0001122A"/>
    <w:rsid w:val="000115D0"/>
    <w:rsid w:val="00012367"/>
    <w:rsid w:val="00013C8D"/>
    <w:rsid w:val="0001472E"/>
    <w:rsid w:val="00014E0B"/>
    <w:rsid w:val="000160F5"/>
    <w:rsid w:val="00016370"/>
    <w:rsid w:val="00017E4C"/>
    <w:rsid w:val="00020E61"/>
    <w:rsid w:val="000217F3"/>
    <w:rsid w:val="00021AC4"/>
    <w:rsid w:val="00021F72"/>
    <w:rsid w:val="0002228B"/>
    <w:rsid w:val="00022430"/>
    <w:rsid w:val="000226B9"/>
    <w:rsid w:val="0002270F"/>
    <w:rsid w:val="000227B4"/>
    <w:rsid w:val="000233D0"/>
    <w:rsid w:val="0002382A"/>
    <w:rsid w:val="00023BDD"/>
    <w:rsid w:val="000244CC"/>
    <w:rsid w:val="0002474A"/>
    <w:rsid w:val="00024D6B"/>
    <w:rsid w:val="00026618"/>
    <w:rsid w:val="000266AF"/>
    <w:rsid w:val="0002688A"/>
    <w:rsid w:val="00026C45"/>
    <w:rsid w:val="0002707C"/>
    <w:rsid w:val="000272F1"/>
    <w:rsid w:val="000307F7"/>
    <w:rsid w:val="00030D49"/>
    <w:rsid w:val="00031084"/>
    <w:rsid w:val="00032070"/>
    <w:rsid w:val="0003284E"/>
    <w:rsid w:val="00032AAE"/>
    <w:rsid w:val="00032FB3"/>
    <w:rsid w:val="0003362C"/>
    <w:rsid w:val="000337A9"/>
    <w:rsid w:val="0003382C"/>
    <w:rsid w:val="00033DBA"/>
    <w:rsid w:val="00034B8E"/>
    <w:rsid w:val="00035024"/>
    <w:rsid w:val="00035062"/>
    <w:rsid w:val="0003509B"/>
    <w:rsid w:val="00035970"/>
    <w:rsid w:val="00035FD3"/>
    <w:rsid w:val="000366F3"/>
    <w:rsid w:val="0003691A"/>
    <w:rsid w:val="00036959"/>
    <w:rsid w:val="00036B25"/>
    <w:rsid w:val="00036E83"/>
    <w:rsid w:val="00037207"/>
    <w:rsid w:val="000376C8"/>
    <w:rsid w:val="00037810"/>
    <w:rsid w:val="000378C0"/>
    <w:rsid w:val="000401BA"/>
    <w:rsid w:val="00041009"/>
    <w:rsid w:val="00041382"/>
    <w:rsid w:val="00041808"/>
    <w:rsid w:val="00041A25"/>
    <w:rsid w:val="000429E8"/>
    <w:rsid w:val="00042A37"/>
    <w:rsid w:val="000431B0"/>
    <w:rsid w:val="000435EB"/>
    <w:rsid w:val="000436B6"/>
    <w:rsid w:val="000436F0"/>
    <w:rsid w:val="00043776"/>
    <w:rsid w:val="000441FA"/>
    <w:rsid w:val="00044C19"/>
    <w:rsid w:val="00044DCB"/>
    <w:rsid w:val="0004573C"/>
    <w:rsid w:val="0004701E"/>
    <w:rsid w:val="000474B0"/>
    <w:rsid w:val="000478AC"/>
    <w:rsid w:val="00050022"/>
    <w:rsid w:val="00050290"/>
    <w:rsid w:val="0005048E"/>
    <w:rsid w:val="00050690"/>
    <w:rsid w:val="00050C3E"/>
    <w:rsid w:val="00051213"/>
    <w:rsid w:val="00051472"/>
    <w:rsid w:val="00051594"/>
    <w:rsid w:val="000515A0"/>
    <w:rsid w:val="00052AF2"/>
    <w:rsid w:val="000538E6"/>
    <w:rsid w:val="00053F08"/>
    <w:rsid w:val="00054620"/>
    <w:rsid w:val="00054B93"/>
    <w:rsid w:val="00054C4E"/>
    <w:rsid w:val="00055F24"/>
    <w:rsid w:val="000609BA"/>
    <w:rsid w:val="00060E8C"/>
    <w:rsid w:val="00061240"/>
    <w:rsid w:val="0006131E"/>
    <w:rsid w:val="0006135E"/>
    <w:rsid w:val="000616DF"/>
    <w:rsid w:val="0006172C"/>
    <w:rsid w:val="00061C5F"/>
    <w:rsid w:val="00062C65"/>
    <w:rsid w:val="00063481"/>
    <w:rsid w:val="00063893"/>
    <w:rsid w:val="00063C2C"/>
    <w:rsid w:val="00063F2F"/>
    <w:rsid w:val="000642AE"/>
    <w:rsid w:val="0006467A"/>
    <w:rsid w:val="000649BB"/>
    <w:rsid w:val="00064E60"/>
    <w:rsid w:val="00064ED3"/>
    <w:rsid w:val="00064FEE"/>
    <w:rsid w:val="000653C3"/>
    <w:rsid w:val="00065552"/>
    <w:rsid w:val="000655CD"/>
    <w:rsid w:val="0006566A"/>
    <w:rsid w:val="00065D3B"/>
    <w:rsid w:val="000662C7"/>
    <w:rsid w:val="00066932"/>
    <w:rsid w:val="00066D90"/>
    <w:rsid w:val="000674CE"/>
    <w:rsid w:val="000679ED"/>
    <w:rsid w:val="00070069"/>
    <w:rsid w:val="000701D9"/>
    <w:rsid w:val="0007033A"/>
    <w:rsid w:val="000707D9"/>
    <w:rsid w:val="00070CCA"/>
    <w:rsid w:val="000711BD"/>
    <w:rsid w:val="000719DC"/>
    <w:rsid w:val="00071A05"/>
    <w:rsid w:val="0007222F"/>
    <w:rsid w:val="000722B5"/>
    <w:rsid w:val="00073F75"/>
    <w:rsid w:val="00074617"/>
    <w:rsid w:val="000749D2"/>
    <w:rsid w:val="000751C7"/>
    <w:rsid w:val="00075733"/>
    <w:rsid w:val="00075EE5"/>
    <w:rsid w:val="0007682A"/>
    <w:rsid w:val="00077358"/>
    <w:rsid w:val="00077D5A"/>
    <w:rsid w:val="00080513"/>
    <w:rsid w:val="000808A3"/>
    <w:rsid w:val="000809EF"/>
    <w:rsid w:val="00080E67"/>
    <w:rsid w:val="000810F6"/>
    <w:rsid w:val="00081101"/>
    <w:rsid w:val="000811F5"/>
    <w:rsid w:val="0008280F"/>
    <w:rsid w:val="0008294F"/>
    <w:rsid w:val="000829C8"/>
    <w:rsid w:val="00083052"/>
    <w:rsid w:val="000833A4"/>
    <w:rsid w:val="00084176"/>
    <w:rsid w:val="000846BD"/>
    <w:rsid w:val="000847C5"/>
    <w:rsid w:val="00084838"/>
    <w:rsid w:val="000849A0"/>
    <w:rsid w:val="00084EDC"/>
    <w:rsid w:val="00084FB0"/>
    <w:rsid w:val="00085E81"/>
    <w:rsid w:val="00086189"/>
    <w:rsid w:val="000866A5"/>
    <w:rsid w:val="00086773"/>
    <w:rsid w:val="000867A1"/>
    <w:rsid w:val="00087708"/>
    <w:rsid w:val="00087A06"/>
    <w:rsid w:val="00087C2D"/>
    <w:rsid w:val="00087E38"/>
    <w:rsid w:val="000900B3"/>
    <w:rsid w:val="000902CA"/>
    <w:rsid w:val="00090A61"/>
    <w:rsid w:val="000910DD"/>
    <w:rsid w:val="00092916"/>
    <w:rsid w:val="000929E4"/>
    <w:rsid w:val="00093168"/>
    <w:rsid w:val="00093F1E"/>
    <w:rsid w:val="000943F7"/>
    <w:rsid w:val="000947CD"/>
    <w:rsid w:val="00094C8E"/>
    <w:rsid w:val="000954B3"/>
    <w:rsid w:val="000961E1"/>
    <w:rsid w:val="000968D1"/>
    <w:rsid w:val="00097465"/>
    <w:rsid w:val="000979F1"/>
    <w:rsid w:val="00097AAE"/>
    <w:rsid w:val="000A0567"/>
    <w:rsid w:val="000A0B8D"/>
    <w:rsid w:val="000A11B9"/>
    <w:rsid w:val="000A185E"/>
    <w:rsid w:val="000A2CCE"/>
    <w:rsid w:val="000A4045"/>
    <w:rsid w:val="000A410B"/>
    <w:rsid w:val="000A4AE1"/>
    <w:rsid w:val="000A4AE8"/>
    <w:rsid w:val="000A4D2A"/>
    <w:rsid w:val="000A50C0"/>
    <w:rsid w:val="000A5450"/>
    <w:rsid w:val="000A5691"/>
    <w:rsid w:val="000A5E3A"/>
    <w:rsid w:val="000A6895"/>
    <w:rsid w:val="000A7F9D"/>
    <w:rsid w:val="000B044C"/>
    <w:rsid w:val="000B0CEC"/>
    <w:rsid w:val="000B0E2D"/>
    <w:rsid w:val="000B14C2"/>
    <w:rsid w:val="000B1B46"/>
    <w:rsid w:val="000B251B"/>
    <w:rsid w:val="000B2AB4"/>
    <w:rsid w:val="000B32C3"/>
    <w:rsid w:val="000B35B4"/>
    <w:rsid w:val="000B3612"/>
    <w:rsid w:val="000B4543"/>
    <w:rsid w:val="000B45ED"/>
    <w:rsid w:val="000B483C"/>
    <w:rsid w:val="000B4E6E"/>
    <w:rsid w:val="000B4EC7"/>
    <w:rsid w:val="000B519F"/>
    <w:rsid w:val="000B55A5"/>
    <w:rsid w:val="000B566A"/>
    <w:rsid w:val="000B5DF7"/>
    <w:rsid w:val="000B6F33"/>
    <w:rsid w:val="000B77B6"/>
    <w:rsid w:val="000C0559"/>
    <w:rsid w:val="000C0796"/>
    <w:rsid w:val="000C0892"/>
    <w:rsid w:val="000C0A7C"/>
    <w:rsid w:val="000C0B6B"/>
    <w:rsid w:val="000C0D9B"/>
    <w:rsid w:val="000C1981"/>
    <w:rsid w:val="000C338E"/>
    <w:rsid w:val="000C3399"/>
    <w:rsid w:val="000C40C2"/>
    <w:rsid w:val="000C45D1"/>
    <w:rsid w:val="000C515F"/>
    <w:rsid w:val="000C5BE8"/>
    <w:rsid w:val="000C5D60"/>
    <w:rsid w:val="000C660D"/>
    <w:rsid w:val="000C6A95"/>
    <w:rsid w:val="000C7631"/>
    <w:rsid w:val="000C7E74"/>
    <w:rsid w:val="000D0ABC"/>
    <w:rsid w:val="000D185C"/>
    <w:rsid w:val="000D1ADB"/>
    <w:rsid w:val="000D2052"/>
    <w:rsid w:val="000D287B"/>
    <w:rsid w:val="000D28A9"/>
    <w:rsid w:val="000D355E"/>
    <w:rsid w:val="000D3671"/>
    <w:rsid w:val="000D39C1"/>
    <w:rsid w:val="000D5156"/>
    <w:rsid w:val="000D5AD4"/>
    <w:rsid w:val="000D5DC9"/>
    <w:rsid w:val="000D5E77"/>
    <w:rsid w:val="000D643D"/>
    <w:rsid w:val="000D746A"/>
    <w:rsid w:val="000D786D"/>
    <w:rsid w:val="000D7CFE"/>
    <w:rsid w:val="000E01B3"/>
    <w:rsid w:val="000E04E7"/>
    <w:rsid w:val="000E0ED6"/>
    <w:rsid w:val="000E2089"/>
    <w:rsid w:val="000E27D4"/>
    <w:rsid w:val="000E3E10"/>
    <w:rsid w:val="000E4095"/>
    <w:rsid w:val="000E44A0"/>
    <w:rsid w:val="000E44D3"/>
    <w:rsid w:val="000E45CA"/>
    <w:rsid w:val="000E4E28"/>
    <w:rsid w:val="000E50DC"/>
    <w:rsid w:val="000E558B"/>
    <w:rsid w:val="000E6BE1"/>
    <w:rsid w:val="000E6FF2"/>
    <w:rsid w:val="000E735D"/>
    <w:rsid w:val="000E79CB"/>
    <w:rsid w:val="000E7D47"/>
    <w:rsid w:val="000F0115"/>
    <w:rsid w:val="000F120D"/>
    <w:rsid w:val="000F1C6D"/>
    <w:rsid w:val="000F20EE"/>
    <w:rsid w:val="000F240F"/>
    <w:rsid w:val="000F341C"/>
    <w:rsid w:val="000F360A"/>
    <w:rsid w:val="000F3A66"/>
    <w:rsid w:val="000F3D9A"/>
    <w:rsid w:val="000F5514"/>
    <w:rsid w:val="000F5569"/>
    <w:rsid w:val="000F5F98"/>
    <w:rsid w:val="000F6476"/>
    <w:rsid w:val="000F7C7C"/>
    <w:rsid w:val="0010063E"/>
    <w:rsid w:val="00100D2B"/>
    <w:rsid w:val="00100E50"/>
    <w:rsid w:val="00101211"/>
    <w:rsid w:val="001012B2"/>
    <w:rsid w:val="00101B6C"/>
    <w:rsid w:val="00101D21"/>
    <w:rsid w:val="00102C24"/>
    <w:rsid w:val="00102CF9"/>
    <w:rsid w:val="001036C2"/>
    <w:rsid w:val="00103B92"/>
    <w:rsid w:val="00103FD1"/>
    <w:rsid w:val="00104440"/>
    <w:rsid w:val="00104B77"/>
    <w:rsid w:val="00104C9D"/>
    <w:rsid w:val="00105F30"/>
    <w:rsid w:val="001061F6"/>
    <w:rsid w:val="0010648F"/>
    <w:rsid w:val="001106A7"/>
    <w:rsid w:val="0011085B"/>
    <w:rsid w:val="001109F2"/>
    <w:rsid w:val="00110A37"/>
    <w:rsid w:val="001115AF"/>
    <w:rsid w:val="00111673"/>
    <w:rsid w:val="00111AFB"/>
    <w:rsid w:val="00112298"/>
    <w:rsid w:val="0011246B"/>
    <w:rsid w:val="001128DD"/>
    <w:rsid w:val="00113ACF"/>
    <w:rsid w:val="00114110"/>
    <w:rsid w:val="00114205"/>
    <w:rsid w:val="00114FD9"/>
    <w:rsid w:val="001152A1"/>
    <w:rsid w:val="00116A44"/>
    <w:rsid w:val="00117055"/>
    <w:rsid w:val="00117118"/>
    <w:rsid w:val="00117959"/>
    <w:rsid w:val="00117A57"/>
    <w:rsid w:val="00117B77"/>
    <w:rsid w:val="00117C86"/>
    <w:rsid w:val="00117D7E"/>
    <w:rsid w:val="00117DDC"/>
    <w:rsid w:val="00120D75"/>
    <w:rsid w:val="00121105"/>
    <w:rsid w:val="00121B29"/>
    <w:rsid w:val="00122A5F"/>
    <w:rsid w:val="00124226"/>
    <w:rsid w:val="0012426D"/>
    <w:rsid w:val="00125441"/>
    <w:rsid w:val="001256C1"/>
    <w:rsid w:val="00125BE3"/>
    <w:rsid w:val="00125C6C"/>
    <w:rsid w:val="00125CA1"/>
    <w:rsid w:val="001265FA"/>
    <w:rsid w:val="00126A46"/>
    <w:rsid w:val="001277F0"/>
    <w:rsid w:val="001278E7"/>
    <w:rsid w:val="00130C01"/>
    <w:rsid w:val="001318C7"/>
    <w:rsid w:val="00132261"/>
    <w:rsid w:val="00132AB1"/>
    <w:rsid w:val="00132F69"/>
    <w:rsid w:val="001332BF"/>
    <w:rsid w:val="00133D6D"/>
    <w:rsid w:val="00134C93"/>
    <w:rsid w:val="00135061"/>
    <w:rsid w:val="00135165"/>
    <w:rsid w:val="00135441"/>
    <w:rsid w:val="001354B0"/>
    <w:rsid w:val="001360C8"/>
    <w:rsid w:val="001365F5"/>
    <w:rsid w:val="00136879"/>
    <w:rsid w:val="00136AE3"/>
    <w:rsid w:val="0013761C"/>
    <w:rsid w:val="001403EA"/>
    <w:rsid w:val="001405B1"/>
    <w:rsid w:val="00140842"/>
    <w:rsid w:val="00140D0F"/>
    <w:rsid w:val="00141AB5"/>
    <w:rsid w:val="00141D5B"/>
    <w:rsid w:val="00142507"/>
    <w:rsid w:val="001434AA"/>
    <w:rsid w:val="00143659"/>
    <w:rsid w:val="00143828"/>
    <w:rsid w:val="00143E9A"/>
    <w:rsid w:val="001440C0"/>
    <w:rsid w:val="00144E81"/>
    <w:rsid w:val="001452D2"/>
    <w:rsid w:val="0014531E"/>
    <w:rsid w:val="001460A0"/>
    <w:rsid w:val="00146334"/>
    <w:rsid w:val="0014676F"/>
    <w:rsid w:val="00146D6B"/>
    <w:rsid w:val="001502AC"/>
    <w:rsid w:val="001510FC"/>
    <w:rsid w:val="001521E8"/>
    <w:rsid w:val="00152B7A"/>
    <w:rsid w:val="00153EB0"/>
    <w:rsid w:val="001543ED"/>
    <w:rsid w:val="001545F3"/>
    <w:rsid w:val="00154D6C"/>
    <w:rsid w:val="001552B4"/>
    <w:rsid w:val="00155516"/>
    <w:rsid w:val="00156027"/>
    <w:rsid w:val="00156199"/>
    <w:rsid w:val="001563B6"/>
    <w:rsid w:val="00157493"/>
    <w:rsid w:val="00160276"/>
    <w:rsid w:val="00161200"/>
    <w:rsid w:val="00161258"/>
    <w:rsid w:val="00161C8B"/>
    <w:rsid w:val="00162B46"/>
    <w:rsid w:val="00164899"/>
    <w:rsid w:val="00165BC0"/>
    <w:rsid w:val="00165F41"/>
    <w:rsid w:val="00165FE7"/>
    <w:rsid w:val="001661B6"/>
    <w:rsid w:val="00166A0D"/>
    <w:rsid w:val="00166A38"/>
    <w:rsid w:val="0016747C"/>
    <w:rsid w:val="00167B66"/>
    <w:rsid w:val="001708F7"/>
    <w:rsid w:val="00170B72"/>
    <w:rsid w:val="00171357"/>
    <w:rsid w:val="001719E0"/>
    <w:rsid w:val="001723BE"/>
    <w:rsid w:val="00172EC4"/>
    <w:rsid w:val="0017317F"/>
    <w:rsid w:val="0017347B"/>
    <w:rsid w:val="0017377E"/>
    <w:rsid w:val="0017397C"/>
    <w:rsid w:val="0017576A"/>
    <w:rsid w:val="00175794"/>
    <w:rsid w:val="00175ABF"/>
    <w:rsid w:val="00175DAD"/>
    <w:rsid w:val="001761B6"/>
    <w:rsid w:val="001769CA"/>
    <w:rsid w:val="00176CEA"/>
    <w:rsid w:val="001774C8"/>
    <w:rsid w:val="001778D7"/>
    <w:rsid w:val="00177CAD"/>
    <w:rsid w:val="00180E30"/>
    <w:rsid w:val="00181396"/>
    <w:rsid w:val="001813CF"/>
    <w:rsid w:val="0018179C"/>
    <w:rsid w:val="00181A13"/>
    <w:rsid w:val="00181C99"/>
    <w:rsid w:val="00181E43"/>
    <w:rsid w:val="001828D4"/>
    <w:rsid w:val="001844C3"/>
    <w:rsid w:val="00184751"/>
    <w:rsid w:val="00184B3D"/>
    <w:rsid w:val="00185EDE"/>
    <w:rsid w:val="00186021"/>
    <w:rsid w:val="0018618B"/>
    <w:rsid w:val="0018654C"/>
    <w:rsid w:val="00186DEF"/>
    <w:rsid w:val="00186E8A"/>
    <w:rsid w:val="001909E9"/>
    <w:rsid w:val="00191B25"/>
    <w:rsid w:val="001925BA"/>
    <w:rsid w:val="0019275C"/>
    <w:rsid w:val="00195907"/>
    <w:rsid w:val="00196800"/>
    <w:rsid w:val="0019688B"/>
    <w:rsid w:val="00196FC4"/>
    <w:rsid w:val="001A02EE"/>
    <w:rsid w:val="001A0C05"/>
    <w:rsid w:val="001A200C"/>
    <w:rsid w:val="001A2619"/>
    <w:rsid w:val="001A2F36"/>
    <w:rsid w:val="001A3C07"/>
    <w:rsid w:val="001A4535"/>
    <w:rsid w:val="001A47C7"/>
    <w:rsid w:val="001A5437"/>
    <w:rsid w:val="001A58ED"/>
    <w:rsid w:val="001A595A"/>
    <w:rsid w:val="001A5E73"/>
    <w:rsid w:val="001A6630"/>
    <w:rsid w:val="001A6C51"/>
    <w:rsid w:val="001A726F"/>
    <w:rsid w:val="001A734B"/>
    <w:rsid w:val="001A7800"/>
    <w:rsid w:val="001A7880"/>
    <w:rsid w:val="001A7DEB"/>
    <w:rsid w:val="001B099E"/>
    <w:rsid w:val="001B09B1"/>
    <w:rsid w:val="001B0D3B"/>
    <w:rsid w:val="001B1E58"/>
    <w:rsid w:val="001B2D59"/>
    <w:rsid w:val="001B30D7"/>
    <w:rsid w:val="001B3187"/>
    <w:rsid w:val="001B4BAF"/>
    <w:rsid w:val="001B4E53"/>
    <w:rsid w:val="001B53F7"/>
    <w:rsid w:val="001B5CB6"/>
    <w:rsid w:val="001B63CF"/>
    <w:rsid w:val="001B6E12"/>
    <w:rsid w:val="001C04A7"/>
    <w:rsid w:val="001C097E"/>
    <w:rsid w:val="001C1EAB"/>
    <w:rsid w:val="001C1F11"/>
    <w:rsid w:val="001C2166"/>
    <w:rsid w:val="001C224B"/>
    <w:rsid w:val="001C2404"/>
    <w:rsid w:val="001C2DB5"/>
    <w:rsid w:val="001C2E4C"/>
    <w:rsid w:val="001C3118"/>
    <w:rsid w:val="001C31CD"/>
    <w:rsid w:val="001C3564"/>
    <w:rsid w:val="001C450E"/>
    <w:rsid w:val="001C46EB"/>
    <w:rsid w:val="001C4C1E"/>
    <w:rsid w:val="001C4DFA"/>
    <w:rsid w:val="001C50D7"/>
    <w:rsid w:val="001C5424"/>
    <w:rsid w:val="001C76F8"/>
    <w:rsid w:val="001C78C4"/>
    <w:rsid w:val="001C7D25"/>
    <w:rsid w:val="001D0000"/>
    <w:rsid w:val="001D0A4D"/>
    <w:rsid w:val="001D1715"/>
    <w:rsid w:val="001D1A3B"/>
    <w:rsid w:val="001D1D08"/>
    <w:rsid w:val="001D20F0"/>
    <w:rsid w:val="001D22C7"/>
    <w:rsid w:val="001D3133"/>
    <w:rsid w:val="001D440A"/>
    <w:rsid w:val="001D44E7"/>
    <w:rsid w:val="001D4BAB"/>
    <w:rsid w:val="001D5B02"/>
    <w:rsid w:val="001D681F"/>
    <w:rsid w:val="001D6D70"/>
    <w:rsid w:val="001D6FA0"/>
    <w:rsid w:val="001D7858"/>
    <w:rsid w:val="001D792E"/>
    <w:rsid w:val="001D7EFD"/>
    <w:rsid w:val="001E0BC8"/>
    <w:rsid w:val="001E1A26"/>
    <w:rsid w:val="001E1B19"/>
    <w:rsid w:val="001E2B7A"/>
    <w:rsid w:val="001E2DF7"/>
    <w:rsid w:val="001E3140"/>
    <w:rsid w:val="001E3FC4"/>
    <w:rsid w:val="001E4AC3"/>
    <w:rsid w:val="001E52A0"/>
    <w:rsid w:val="001E54C5"/>
    <w:rsid w:val="001E5DDC"/>
    <w:rsid w:val="001E6D0B"/>
    <w:rsid w:val="001E7AAE"/>
    <w:rsid w:val="001F004A"/>
    <w:rsid w:val="001F034E"/>
    <w:rsid w:val="001F036B"/>
    <w:rsid w:val="001F15E8"/>
    <w:rsid w:val="001F2374"/>
    <w:rsid w:val="001F2E7D"/>
    <w:rsid w:val="001F343E"/>
    <w:rsid w:val="001F36E0"/>
    <w:rsid w:val="001F3BAB"/>
    <w:rsid w:val="001F443E"/>
    <w:rsid w:val="001F45E1"/>
    <w:rsid w:val="001F470A"/>
    <w:rsid w:val="001F489B"/>
    <w:rsid w:val="001F49A9"/>
    <w:rsid w:val="001F4D32"/>
    <w:rsid w:val="001F4E5B"/>
    <w:rsid w:val="001F5086"/>
    <w:rsid w:val="001F5288"/>
    <w:rsid w:val="001F5A89"/>
    <w:rsid w:val="001F5EF2"/>
    <w:rsid w:val="001F6730"/>
    <w:rsid w:val="001F67A3"/>
    <w:rsid w:val="001F6B47"/>
    <w:rsid w:val="001F6D53"/>
    <w:rsid w:val="001F6DBF"/>
    <w:rsid w:val="001F73A0"/>
    <w:rsid w:val="001F7571"/>
    <w:rsid w:val="001F75A0"/>
    <w:rsid w:val="001F75FF"/>
    <w:rsid w:val="001F77E4"/>
    <w:rsid w:val="00200239"/>
    <w:rsid w:val="00200343"/>
    <w:rsid w:val="0020057F"/>
    <w:rsid w:val="002005AC"/>
    <w:rsid w:val="002005F9"/>
    <w:rsid w:val="002006C8"/>
    <w:rsid w:val="002007DD"/>
    <w:rsid w:val="00200CD2"/>
    <w:rsid w:val="002020FB"/>
    <w:rsid w:val="0020276D"/>
    <w:rsid w:val="002032B5"/>
    <w:rsid w:val="002033B0"/>
    <w:rsid w:val="0020347E"/>
    <w:rsid w:val="00203668"/>
    <w:rsid w:val="002044DB"/>
    <w:rsid w:val="002046AA"/>
    <w:rsid w:val="00204CC3"/>
    <w:rsid w:val="00205080"/>
    <w:rsid w:val="002053D8"/>
    <w:rsid w:val="0020678D"/>
    <w:rsid w:val="00206818"/>
    <w:rsid w:val="0020717E"/>
    <w:rsid w:val="002074EA"/>
    <w:rsid w:val="00207AFB"/>
    <w:rsid w:val="00207BB1"/>
    <w:rsid w:val="002102A9"/>
    <w:rsid w:val="00210429"/>
    <w:rsid w:val="00210580"/>
    <w:rsid w:val="00211505"/>
    <w:rsid w:val="0021172D"/>
    <w:rsid w:val="00211A18"/>
    <w:rsid w:val="00211D04"/>
    <w:rsid w:val="002122B7"/>
    <w:rsid w:val="00213031"/>
    <w:rsid w:val="00213FCC"/>
    <w:rsid w:val="002141C8"/>
    <w:rsid w:val="0021477A"/>
    <w:rsid w:val="00214D3D"/>
    <w:rsid w:val="0021568F"/>
    <w:rsid w:val="0021569F"/>
    <w:rsid w:val="00215F78"/>
    <w:rsid w:val="002165C8"/>
    <w:rsid w:val="0021698E"/>
    <w:rsid w:val="00216FDD"/>
    <w:rsid w:val="00217466"/>
    <w:rsid w:val="00217A23"/>
    <w:rsid w:val="00217C25"/>
    <w:rsid w:val="00217DC5"/>
    <w:rsid w:val="00217DC8"/>
    <w:rsid w:val="00217F11"/>
    <w:rsid w:val="00220323"/>
    <w:rsid w:val="0022048C"/>
    <w:rsid w:val="00220A82"/>
    <w:rsid w:val="00220A83"/>
    <w:rsid w:val="00220AE8"/>
    <w:rsid w:val="002211BB"/>
    <w:rsid w:val="002211C3"/>
    <w:rsid w:val="00221206"/>
    <w:rsid w:val="00222629"/>
    <w:rsid w:val="00222A6A"/>
    <w:rsid w:val="00223275"/>
    <w:rsid w:val="00223510"/>
    <w:rsid w:val="00223610"/>
    <w:rsid w:val="00224513"/>
    <w:rsid w:val="00224809"/>
    <w:rsid w:val="002249B6"/>
    <w:rsid w:val="00224AB8"/>
    <w:rsid w:val="00224D10"/>
    <w:rsid w:val="00225167"/>
    <w:rsid w:val="0022547F"/>
    <w:rsid w:val="002254A0"/>
    <w:rsid w:val="0022650A"/>
    <w:rsid w:val="00226570"/>
    <w:rsid w:val="0022759C"/>
    <w:rsid w:val="002278DC"/>
    <w:rsid w:val="00227A62"/>
    <w:rsid w:val="00227E95"/>
    <w:rsid w:val="00231916"/>
    <w:rsid w:val="00231B05"/>
    <w:rsid w:val="0023210C"/>
    <w:rsid w:val="002327F1"/>
    <w:rsid w:val="002328B1"/>
    <w:rsid w:val="00233697"/>
    <w:rsid w:val="0023424F"/>
    <w:rsid w:val="00234760"/>
    <w:rsid w:val="00235785"/>
    <w:rsid w:val="00235A6B"/>
    <w:rsid w:val="002360BE"/>
    <w:rsid w:val="0023688F"/>
    <w:rsid w:val="00236899"/>
    <w:rsid w:val="00236926"/>
    <w:rsid w:val="00236B55"/>
    <w:rsid w:val="00236E3D"/>
    <w:rsid w:val="002403C1"/>
    <w:rsid w:val="00240D35"/>
    <w:rsid w:val="0024108E"/>
    <w:rsid w:val="00241424"/>
    <w:rsid w:val="00241510"/>
    <w:rsid w:val="002433F7"/>
    <w:rsid w:val="00244785"/>
    <w:rsid w:val="00244BF3"/>
    <w:rsid w:val="00244DC4"/>
    <w:rsid w:val="0024541B"/>
    <w:rsid w:val="0024588D"/>
    <w:rsid w:val="00246897"/>
    <w:rsid w:val="002468C3"/>
    <w:rsid w:val="00246FD2"/>
    <w:rsid w:val="00247499"/>
    <w:rsid w:val="00250DC9"/>
    <w:rsid w:val="002511EF"/>
    <w:rsid w:val="00251E1E"/>
    <w:rsid w:val="00251FFE"/>
    <w:rsid w:val="0025243F"/>
    <w:rsid w:val="0025261A"/>
    <w:rsid w:val="0025269C"/>
    <w:rsid w:val="00252799"/>
    <w:rsid w:val="00253813"/>
    <w:rsid w:val="00254233"/>
    <w:rsid w:val="00254AFE"/>
    <w:rsid w:val="00254B8E"/>
    <w:rsid w:val="00254BD5"/>
    <w:rsid w:val="00254D1E"/>
    <w:rsid w:val="00254DBE"/>
    <w:rsid w:val="002554D1"/>
    <w:rsid w:val="002558E3"/>
    <w:rsid w:val="002559D3"/>
    <w:rsid w:val="00256165"/>
    <w:rsid w:val="00256FFE"/>
    <w:rsid w:val="00257DD4"/>
    <w:rsid w:val="0026077A"/>
    <w:rsid w:val="002634C9"/>
    <w:rsid w:val="00263E40"/>
    <w:rsid w:val="00263F63"/>
    <w:rsid w:val="00263F70"/>
    <w:rsid w:val="002641ED"/>
    <w:rsid w:val="0026430D"/>
    <w:rsid w:val="00264BC1"/>
    <w:rsid w:val="00264C65"/>
    <w:rsid w:val="002656BC"/>
    <w:rsid w:val="00265AA1"/>
    <w:rsid w:val="002667A9"/>
    <w:rsid w:val="002668D9"/>
    <w:rsid w:val="00267693"/>
    <w:rsid w:val="00267C4F"/>
    <w:rsid w:val="00270004"/>
    <w:rsid w:val="0027002D"/>
    <w:rsid w:val="0027023A"/>
    <w:rsid w:val="0027031E"/>
    <w:rsid w:val="002708DC"/>
    <w:rsid w:val="00270DA2"/>
    <w:rsid w:val="00270E73"/>
    <w:rsid w:val="00271671"/>
    <w:rsid w:val="00272350"/>
    <w:rsid w:val="00272508"/>
    <w:rsid w:val="0027267F"/>
    <w:rsid w:val="002736A6"/>
    <w:rsid w:val="00274258"/>
    <w:rsid w:val="00274AB1"/>
    <w:rsid w:val="002754D0"/>
    <w:rsid w:val="00275D45"/>
    <w:rsid w:val="0027793B"/>
    <w:rsid w:val="00277B71"/>
    <w:rsid w:val="00280064"/>
    <w:rsid w:val="00280739"/>
    <w:rsid w:val="00281319"/>
    <w:rsid w:val="00281660"/>
    <w:rsid w:val="002819C0"/>
    <w:rsid w:val="00281A71"/>
    <w:rsid w:val="00281BC9"/>
    <w:rsid w:val="0028232D"/>
    <w:rsid w:val="00282C01"/>
    <w:rsid w:val="00283617"/>
    <w:rsid w:val="002838E7"/>
    <w:rsid w:val="00283975"/>
    <w:rsid w:val="00284DB5"/>
    <w:rsid w:val="0028523E"/>
    <w:rsid w:val="002852C7"/>
    <w:rsid w:val="002853C6"/>
    <w:rsid w:val="00285595"/>
    <w:rsid w:val="002859BC"/>
    <w:rsid w:val="00286251"/>
    <w:rsid w:val="00286527"/>
    <w:rsid w:val="002867A2"/>
    <w:rsid w:val="00290287"/>
    <w:rsid w:val="002904C3"/>
    <w:rsid w:val="00290556"/>
    <w:rsid w:val="002907D0"/>
    <w:rsid w:val="00290AD1"/>
    <w:rsid w:val="0029101E"/>
    <w:rsid w:val="002919E9"/>
    <w:rsid w:val="00292131"/>
    <w:rsid w:val="0029271B"/>
    <w:rsid w:val="00293099"/>
    <w:rsid w:val="0029452A"/>
    <w:rsid w:val="00294DBB"/>
    <w:rsid w:val="0029545A"/>
    <w:rsid w:val="00295D70"/>
    <w:rsid w:val="00296A32"/>
    <w:rsid w:val="00296C3B"/>
    <w:rsid w:val="00297EDF"/>
    <w:rsid w:val="002A05B7"/>
    <w:rsid w:val="002A08F2"/>
    <w:rsid w:val="002A0B52"/>
    <w:rsid w:val="002A0C23"/>
    <w:rsid w:val="002A0D71"/>
    <w:rsid w:val="002A0F3E"/>
    <w:rsid w:val="002A10C4"/>
    <w:rsid w:val="002A119A"/>
    <w:rsid w:val="002A12BA"/>
    <w:rsid w:val="002A181D"/>
    <w:rsid w:val="002A1F96"/>
    <w:rsid w:val="002A1FD1"/>
    <w:rsid w:val="002A20E9"/>
    <w:rsid w:val="002A2133"/>
    <w:rsid w:val="002A2F29"/>
    <w:rsid w:val="002A304B"/>
    <w:rsid w:val="002A498F"/>
    <w:rsid w:val="002A4B2F"/>
    <w:rsid w:val="002A4DF9"/>
    <w:rsid w:val="002A5C97"/>
    <w:rsid w:val="002A64DE"/>
    <w:rsid w:val="002A7376"/>
    <w:rsid w:val="002A7AF2"/>
    <w:rsid w:val="002A7B9B"/>
    <w:rsid w:val="002B00DE"/>
    <w:rsid w:val="002B0331"/>
    <w:rsid w:val="002B04F2"/>
    <w:rsid w:val="002B0B60"/>
    <w:rsid w:val="002B1583"/>
    <w:rsid w:val="002B15E4"/>
    <w:rsid w:val="002B19B7"/>
    <w:rsid w:val="002B1C88"/>
    <w:rsid w:val="002B2A4C"/>
    <w:rsid w:val="002B2EBE"/>
    <w:rsid w:val="002B358B"/>
    <w:rsid w:val="002B36B8"/>
    <w:rsid w:val="002B38D0"/>
    <w:rsid w:val="002B474F"/>
    <w:rsid w:val="002B49C4"/>
    <w:rsid w:val="002B49ED"/>
    <w:rsid w:val="002B4E50"/>
    <w:rsid w:val="002B515B"/>
    <w:rsid w:val="002B551C"/>
    <w:rsid w:val="002B5D33"/>
    <w:rsid w:val="002B5D89"/>
    <w:rsid w:val="002B611C"/>
    <w:rsid w:val="002B66B5"/>
    <w:rsid w:val="002B6985"/>
    <w:rsid w:val="002B6D1B"/>
    <w:rsid w:val="002B7CE5"/>
    <w:rsid w:val="002C07A8"/>
    <w:rsid w:val="002C116E"/>
    <w:rsid w:val="002C1F7D"/>
    <w:rsid w:val="002C27D5"/>
    <w:rsid w:val="002C369E"/>
    <w:rsid w:val="002C3A64"/>
    <w:rsid w:val="002C5435"/>
    <w:rsid w:val="002C698B"/>
    <w:rsid w:val="002C7AC3"/>
    <w:rsid w:val="002C7EC8"/>
    <w:rsid w:val="002D06DD"/>
    <w:rsid w:val="002D1340"/>
    <w:rsid w:val="002D186C"/>
    <w:rsid w:val="002D1EC6"/>
    <w:rsid w:val="002D26CA"/>
    <w:rsid w:val="002D298A"/>
    <w:rsid w:val="002D2A4C"/>
    <w:rsid w:val="002D2C59"/>
    <w:rsid w:val="002D2CB7"/>
    <w:rsid w:val="002D3094"/>
    <w:rsid w:val="002D3367"/>
    <w:rsid w:val="002D33A6"/>
    <w:rsid w:val="002D3F4D"/>
    <w:rsid w:val="002D467C"/>
    <w:rsid w:val="002D55FD"/>
    <w:rsid w:val="002D5D23"/>
    <w:rsid w:val="002D5E28"/>
    <w:rsid w:val="002D5E87"/>
    <w:rsid w:val="002D6591"/>
    <w:rsid w:val="002D6817"/>
    <w:rsid w:val="002D7A48"/>
    <w:rsid w:val="002D7D91"/>
    <w:rsid w:val="002E0639"/>
    <w:rsid w:val="002E0DC1"/>
    <w:rsid w:val="002E1740"/>
    <w:rsid w:val="002E1843"/>
    <w:rsid w:val="002E1F80"/>
    <w:rsid w:val="002E2254"/>
    <w:rsid w:val="002E2C9A"/>
    <w:rsid w:val="002E308E"/>
    <w:rsid w:val="002E34A6"/>
    <w:rsid w:val="002E351E"/>
    <w:rsid w:val="002E35E6"/>
    <w:rsid w:val="002E3FD7"/>
    <w:rsid w:val="002E453A"/>
    <w:rsid w:val="002E4821"/>
    <w:rsid w:val="002E497D"/>
    <w:rsid w:val="002E4EE8"/>
    <w:rsid w:val="002E534D"/>
    <w:rsid w:val="002E5A14"/>
    <w:rsid w:val="002E636A"/>
    <w:rsid w:val="002E734F"/>
    <w:rsid w:val="002E7379"/>
    <w:rsid w:val="002F03A1"/>
    <w:rsid w:val="002F06C7"/>
    <w:rsid w:val="002F087A"/>
    <w:rsid w:val="002F08B0"/>
    <w:rsid w:val="002F1EFF"/>
    <w:rsid w:val="002F2487"/>
    <w:rsid w:val="002F25FE"/>
    <w:rsid w:val="002F3DCE"/>
    <w:rsid w:val="002F3F6D"/>
    <w:rsid w:val="002F40A1"/>
    <w:rsid w:val="002F4615"/>
    <w:rsid w:val="002F5466"/>
    <w:rsid w:val="002F5658"/>
    <w:rsid w:val="002F5D28"/>
    <w:rsid w:val="002F5DA8"/>
    <w:rsid w:val="002F6C58"/>
    <w:rsid w:val="002F7B6F"/>
    <w:rsid w:val="002F7BC1"/>
    <w:rsid w:val="002F7EA8"/>
    <w:rsid w:val="00300A7B"/>
    <w:rsid w:val="00300A9F"/>
    <w:rsid w:val="00300DDB"/>
    <w:rsid w:val="003014A7"/>
    <w:rsid w:val="00302248"/>
    <w:rsid w:val="003022B8"/>
    <w:rsid w:val="00302B41"/>
    <w:rsid w:val="00302D78"/>
    <w:rsid w:val="003047A4"/>
    <w:rsid w:val="00304987"/>
    <w:rsid w:val="00304B79"/>
    <w:rsid w:val="00307690"/>
    <w:rsid w:val="00307CDC"/>
    <w:rsid w:val="00307F27"/>
    <w:rsid w:val="00307FD9"/>
    <w:rsid w:val="0031000C"/>
    <w:rsid w:val="003100AB"/>
    <w:rsid w:val="00310719"/>
    <w:rsid w:val="00310A2F"/>
    <w:rsid w:val="00310A6E"/>
    <w:rsid w:val="00310F16"/>
    <w:rsid w:val="00311298"/>
    <w:rsid w:val="00311D27"/>
    <w:rsid w:val="00311DCC"/>
    <w:rsid w:val="00312673"/>
    <w:rsid w:val="00313178"/>
    <w:rsid w:val="0031416F"/>
    <w:rsid w:val="0031447D"/>
    <w:rsid w:val="00316114"/>
    <w:rsid w:val="003165B6"/>
    <w:rsid w:val="00316FD7"/>
    <w:rsid w:val="00317C32"/>
    <w:rsid w:val="003216A9"/>
    <w:rsid w:val="00321F79"/>
    <w:rsid w:val="0032201B"/>
    <w:rsid w:val="00323C30"/>
    <w:rsid w:val="00323E3C"/>
    <w:rsid w:val="003254A5"/>
    <w:rsid w:val="00325675"/>
    <w:rsid w:val="00325F21"/>
    <w:rsid w:val="00326252"/>
    <w:rsid w:val="00327611"/>
    <w:rsid w:val="00327822"/>
    <w:rsid w:val="00327CF0"/>
    <w:rsid w:val="0033058F"/>
    <w:rsid w:val="0033079C"/>
    <w:rsid w:val="00330C48"/>
    <w:rsid w:val="00330EC7"/>
    <w:rsid w:val="0033101E"/>
    <w:rsid w:val="00331414"/>
    <w:rsid w:val="003316E8"/>
    <w:rsid w:val="00331B59"/>
    <w:rsid w:val="00331D89"/>
    <w:rsid w:val="00331F98"/>
    <w:rsid w:val="0033234B"/>
    <w:rsid w:val="00333067"/>
    <w:rsid w:val="0033328F"/>
    <w:rsid w:val="003333A4"/>
    <w:rsid w:val="003335C0"/>
    <w:rsid w:val="003338C3"/>
    <w:rsid w:val="003339BD"/>
    <w:rsid w:val="00333A03"/>
    <w:rsid w:val="00333BB3"/>
    <w:rsid w:val="00334CD8"/>
    <w:rsid w:val="00335471"/>
    <w:rsid w:val="0033547C"/>
    <w:rsid w:val="00335829"/>
    <w:rsid w:val="00335C0B"/>
    <w:rsid w:val="00335D09"/>
    <w:rsid w:val="00335ECE"/>
    <w:rsid w:val="003374F5"/>
    <w:rsid w:val="00340072"/>
    <w:rsid w:val="0034014A"/>
    <w:rsid w:val="00340B2C"/>
    <w:rsid w:val="00340FC5"/>
    <w:rsid w:val="00341374"/>
    <w:rsid w:val="00341393"/>
    <w:rsid w:val="00341FC2"/>
    <w:rsid w:val="0034218A"/>
    <w:rsid w:val="003427CF"/>
    <w:rsid w:val="00342B13"/>
    <w:rsid w:val="0034393A"/>
    <w:rsid w:val="0034415F"/>
    <w:rsid w:val="00345932"/>
    <w:rsid w:val="003459D0"/>
    <w:rsid w:val="00346731"/>
    <w:rsid w:val="0034691F"/>
    <w:rsid w:val="00346A01"/>
    <w:rsid w:val="003470E1"/>
    <w:rsid w:val="00350277"/>
    <w:rsid w:val="00350DEF"/>
    <w:rsid w:val="00350FAF"/>
    <w:rsid w:val="00351130"/>
    <w:rsid w:val="00351287"/>
    <w:rsid w:val="003512EA"/>
    <w:rsid w:val="003522D8"/>
    <w:rsid w:val="00352620"/>
    <w:rsid w:val="00353785"/>
    <w:rsid w:val="00353BB2"/>
    <w:rsid w:val="003543F8"/>
    <w:rsid w:val="00354834"/>
    <w:rsid w:val="00354B24"/>
    <w:rsid w:val="003552A5"/>
    <w:rsid w:val="00355CDF"/>
    <w:rsid w:val="00355F2A"/>
    <w:rsid w:val="003606D4"/>
    <w:rsid w:val="00360939"/>
    <w:rsid w:val="003614A9"/>
    <w:rsid w:val="00361743"/>
    <w:rsid w:val="003619DE"/>
    <w:rsid w:val="00361D3B"/>
    <w:rsid w:val="00361FC6"/>
    <w:rsid w:val="003631E2"/>
    <w:rsid w:val="003633FF"/>
    <w:rsid w:val="00363407"/>
    <w:rsid w:val="00363BB6"/>
    <w:rsid w:val="00363D15"/>
    <w:rsid w:val="003644F9"/>
    <w:rsid w:val="00364B51"/>
    <w:rsid w:val="003650B5"/>
    <w:rsid w:val="00365148"/>
    <w:rsid w:val="003654F0"/>
    <w:rsid w:val="003655B4"/>
    <w:rsid w:val="00365BF1"/>
    <w:rsid w:val="003665C9"/>
    <w:rsid w:val="003672C6"/>
    <w:rsid w:val="003678B0"/>
    <w:rsid w:val="00367B16"/>
    <w:rsid w:val="00367E9E"/>
    <w:rsid w:val="0037089B"/>
    <w:rsid w:val="00370B02"/>
    <w:rsid w:val="00370CB3"/>
    <w:rsid w:val="00370D03"/>
    <w:rsid w:val="00371533"/>
    <w:rsid w:val="00371D1A"/>
    <w:rsid w:val="00372550"/>
    <w:rsid w:val="00372A7B"/>
    <w:rsid w:val="00372E0D"/>
    <w:rsid w:val="00373DE8"/>
    <w:rsid w:val="00374935"/>
    <w:rsid w:val="00375C3B"/>
    <w:rsid w:val="0037660F"/>
    <w:rsid w:val="00376F8B"/>
    <w:rsid w:val="00377058"/>
    <w:rsid w:val="00377566"/>
    <w:rsid w:val="003775AB"/>
    <w:rsid w:val="00377B41"/>
    <w:rsid w:val="00377D85"/>
    <w:rsid w:val="0038024A"/>
    <w:rsid w:val="003806EF"/>
    <w:rsid w:val="00380CD1"/>
    <w:rsid w:val="00380EDC"/>
    <w:rsid w:val="00381DC1"/>
    <w:rsid w:val="00381F6B"/>
    <w:rsid w:val="00382889"/>
    <w:rsid w:val="00382C0F"/>
    <w:rsid w:val="00382FF9"/>
    <w:rsid w:val="00383062"/>
    <w:rsid w:val="0038344E"/>
    <w:rsid w:val="00383D74"/>
    <w:rsid w:val="00384EA4"/>
    <w:rsid w:val="00384F81"/>
    <w:rsid w:val="003852F6"/>
    <w:rsid w:val="00385ACC"/>
    <w:rsid w:val="00385F4B"/>
    <w:rsid w:val="003862F1"/>
    <w:rsid w:val="00386BAF"/>
    <w:rsid w:val="00386D04"/>
    <w:rsid w:val="00386F87"/>
    <w:rsid w:val="0038734F"/>
    <w:rsid w:val="003879FE"/>
    <w:rsid w:val="00387D20"/>
    <w:rsid w:val="003902A2"/>
    <w:rsid w:val="003904B9"/>
    <w:rsid w:val="00390569"/>
    <w:rsid w:val="00390979"/>
    <w:rsid w:val="00390E12"/>
    <w:rsid w:val="0039160B"/>
    <w:rsid w:val="00391FC4"/>
    <w:rsid w:val="0039200E"/>
    <w:rsid w:val="003920F5"/>
    <w:rsid w:val="003926BB"/>
    <w:rsid w:val="00392D43"/>
    <w:rsid w:val="00392E44"/>
    <w:rsid w:val="00393B9F"/>
    <w:rsid w:val="003940D2"/>
    <w:rsid w:val="00394D47"/>
    <w:rsid w:val="0039586C"/>
    <w:rsid w:val="00395923"/>
    <w:rsid w:val="00395C31"/>
    <w:rsid w:val="00396328"/>
    <w:rsid w:val="0039663C"/>
    <w:rsid w:val="003966EB"/>
    <w:rsid w:val="0039721F"/>
    <w:rsid w:val="00397BF2"/>
    <w:rsid w:val="00397C12"/>
    <w:rsid w:val="00397D2F"/>
    <w:rsid w:val="00397E26"/>
    <w:rsid w:val="003A0F86"/>
    <w:rsid w:val="003A10A7"/>
    <w:rsid w:val="003A11DD"/>
    <w:rsid w:val="003A175E"/>
    <w:rsid w:val="003A1CB6"/>
    <w:rsid w:val="003A1DCA"/>
    <w:rsid w:val="003A1DF7"/>
    <w:rsid w:val="003A2A62"/>
    <w:rsid w:val="003A2B10"/>
    <w:rsid w:val="003A2C07"/>
    <w:rsid w:val="003A2E62"/>
    <w:rsid w:val="003A2E6D"/>
    <w:rsid w:val="003A3243"/>
    <w:rsid w:val="003A32A3"/>
    <w:rsid w:val="003A38B6"/>
    <w:rsid w:val="003A3F89"/>
    <w:rsid w:val="003A4911"/>
    <w:rsid w:val="003A4DA6"/>
    <w:rsid w:val="003A55C9"/>
    <w:rsid w:val="003A5CDE"/>
    <w:rsid w:val="003A5E28"/>
    <w:rsid w:val="003A6467"/>
    <w:rsid w:val="003A73AE"/>
    <w:rsid w:val="003A7BE2"/>
    <w:rsid w:val="003A7DC4"/>
    <w:rsid w:val="003B06C6"/>
    <w:rsid w:val="003B0B3A"/>
    <w:rsid w:val="003B1634"/>
    <w:rsid w:val="003B1644"/>
    <w:rsid w:val="003B1CFC"/>
    <w:rsid w:val="003B28B4"/>
    <w:rsid w:val="003B2F60"/>
    <w:rsid w:val="003B33ED"/>
    <w:rsid w:val="003B341A"/>
    <w:rsid w:val="003B4B7A"/>
    <w:rsid w:val="003B52BC"/>
    <w:rsid w:val="003B561F"/>
    <w:rsid w:val="003B5CB7"/>
    <w:rsid w:val="003B5D0F"/>
    <w:rsid w:val="003B5D2D"/>
    <w:rsid w:val="003B69DA"/>
    <w:rsid w:val="003B6D9B"/>
    <w:rsid w:val="003B711F"/>
    <w:rsid w:val="003B729F"/>
    <w:rsid w:val="003B7472"/>
    <w:rsid w:val="003B7988"/>
    <w:rsid w:val="003B7E98"/>
    <w:rsid w:val="003C0830"/>
    <w:rsid w:val="003C094C"/>
    <w:rsid w:val="003C11FA"/>
    <w:rsid w:val="003C2608"/>
    <w:rsid w:val="003C2DBA"/>
    <w:rsid w:val="003C3518"/>
    <w:rsid w:val="003C4296"/>
    <w:rsid w:val="003C4801"/>
    <w:rsid w:val="003C4AD0"/>
    <w:rsid w:val="003C4B8E"/>
    <w:rsid w:val="003C50E5"/>
    <w:rsid w:val="003C5561"/>
    <w:rsid w:val="003C5F0F"/>
    <w:rsid w:val="003C613D"/>
    <w:rsid w:val="003C626F"/>
    <w:rsid w:val="003C639C"/>
    <w:rsid w:val="003C6D37"/>
    <w:rsid w:val="003C6EB0"/>
    <w:rsid w:val="003C6F65"/>
    <w:rsid w:val="003C7278"/>
    <w:rsid w:val="003C773C"/>
    <w:rsid w:val="003C7D14"/>
    <w:rsid w:val="003D0798"/>
    <w:rsid w:val="003D0E25"/>
    <w:rsid w:val="003D12D1"/>
    <w:rsid w:val="003D1747"/>
    <w:rsid w:val="003D183F"/>
    <w:rsid w:val="003D18D9"/>
    <w:rsid w:val="003D1FD6"/>
    <w:rsid w:val="003D215C"/>
    <w:rsid w:val="003D237A"/>
    <w:rsid w:val="003D283A"/>
    <w:rsid w:val="003D2A3F"/>
    <w:rsid w:val="003D2A72"/>
    <w:rsid w:val="003D300D"/>
    <w:rsid w:val="003D3346"/>
    <w:rsid w:val="003D3919"/>
    <w:rsid w:val="003D4BD1"/>
    <w:rsid w:val="003D5473"/>
    <w:rsid w:val="003D5A61"/>
    <w:rsid w:val="003D5DE8"/>
    <w:rsid w:val="003D629D"/>
    <w:rsid w:val="003D6CC8"/>
    <w:rsid w:val="003D7C20"/>
    <w:rsid w:val="003D7DEB"/>
    <w:rsid w:val="003D7F1E"/>
    <w:rsid w:val="003E0345"/>
    <w:rsid w:val="003E052A"/>
    <w:rsid w:val="003E0A27"/>
    <w:rsid w:val="003E1AEF"/>
    <w:rsid w:val="003E1CF9"/>
    <w:rsid w:val="003E28EC"/>
    <w:rsid w:val="003E3AF1"/>
    <w:rsid w:val="003E3B8E"/>
    <w:rsid w:val="003E3C41"/>
    <w:rsid w:val="003E4D14"/>
    <w:rsid w:val="003E4D46"/>
    <w:rsid w:val="003E51DC"/>
    <w:rsid w:val="003E590A"/>
    <w:rsid w:val="003E5D3B"/>
    <w:rsid w:val="003E68B1"/>
    <w:rsid w:val="003E6B2F"/>
    <w:rsid w:val="003E787F"/>
    <w:rsid w:val="003F053A"/>
    <w:rsid w:val="003F0D8F"/>
    <w:rsid w:val="003F1D92"/>
    <w:rsid w:val="003F262B"/>
    <w:rsid w:val="003F2693"/>
    <w:rsid w:val="003F3A20"/>
    <w:rsid w:val="003F41FF"/>
    <w:rsid w:val="003F4868"/>
    <w:rsid w:val="003F5351"/>
    <w:rsid w:val="003F5576"/>
    <w:rsid w:val="003F5A3C"/>
    <w:rsid w:val="003F63F9"/>
    <w:rsid w:val="003F6BD6"/>
    <w:rsid w:val="003F7690"/>
    <w:rsid w:val="003F77E6"/>
    <w:rsid w:val="003F7F44"/>
    <w:rsid w:val="004000D2"/>
    <w:rsid w:val="004007BE"/>
    <w:rsid w:val="0040086E"/>
    <w:rsid w:val="00400A81"/>
    <w:rsid w:val="00401170"/>
    <w:rsid w:val="00401DDA"/>
    <w:rsid w:val="00402236"/>
    <w:rsid w:val="00402970"/>
    <w:rsid w:val="004034B0"/>
    <w:rsid w:val="00404318"/>
    <w:rsid w:val="004043E2"/>
    <w:rsid w:val="00404594"/>
    <w:rsid w:val="00404A60"/>
    <w:rsid w:val="00404E42"/>
    <w:rsid w:val="00405D27"/>
    <w:rsid w:val="00405D35"/>
    <w:rsid w:val="00405EB5"/>
    <w:rsid w:val="0040679B"/>
    <w:rsid w:val="00406F4D"/>
    <w:rsid w:val="004077F3"/>
    <w:rsid w:val="004079BC"/>
    <w:rsid w:val="00407E5A"/>
    <w:rsid w:val="004101A2"/>
    <w:rsid w:val="00410BC8"/>
    <w:rsid w:val="00410BCC"/>
    <w:rsid w:val="00411495"/>
    <w:rsid w:val="00411C64"/>
    <w:rsid w:val="00411FBC"/>
    <w:rsid w:val="0041260E"/>
    <w:rsid w:val="00412A9C"/>
    <w:rsid w:val="00413483"/>
    <w:rsid w:val="00413E1E"/>
    <w:rsid w:val="0041409E"/>
    <w:rsid w:val="004145E4"/>
    <w:rsid w:val="00414F4B"/>
    <w:rsid w:val="00414F9F"/>
    <w:rsid w:val="00415EB7"/>
    <w:rsid w:val="00415EFD"/>
    <w:rsid w:val="0041671E"/>
    <w:rsid w:val="00416C94"/>
    <w:rsid w:val="004203F4"/>
    <w:rsid w:val="004205B7"/>
    <w:rsid w:val="004207DE"/>
    <w:rsid w:val="00420922"/>
    <w:rsid w:val="00421A32"/>
    <w:rsid w:val="0042288C"/>
    <w:rsid w:val="00422A58"/>
    <w:rsid w:val="004243BE"/>
    <w:rsid w:val="00424A41"/>
    <w:rsid w:val="00424F05"/>
    <w:rsid w:val="00425C21"/>
    <w:rsid w:val="00426671"/>
    <w:rsid w:val="004268DB"/>
    <w:rsid w:val="00426982"/>
    <w:rsid w:val="00426C25"/>
    <w:rsid w:val="00426F5A"/>
    <w:rsid w:val="00427123"/>
    <w:rsid w:val="004272AA"/>
    <w:rsid w:val="004273AE"/>
    <w:rsid w:val="0042743D"/>
    <w:rsid w:val="00427C17"/>
    <w:rsid w:val="00427FB1"/>
    <w:rsid w:val="00430367"/>
    <w:rsid w:val="00430448"/>
    <w:rsid w:val="0043123A"/>
    <w:rsid w:val="00431865"/>
    <w:rsid w:val="00431BE2"/>
    <w:rsid w:val="00431BF7"/>
    <w:rsid w:val="00431F0A"/>
    <w:rsid w:val="00432687"/>
    <w:rsid w:val="00432E76"/>
    <w:rsid w:val="0043368C"/>
    <w:rsid w:val="00433EF0"/>
    <w:rsid w:val="00434056"/>
    <w:rsid w:val="0043424D"/>
    <w:rsid w:val="004345D5"/>
    <w:rsid w:val="0043474B"/>
    <w:rsid w:val="00434941"/>
    <w:rsid w:val="00435497"/>
    <w:rsid w:val="0043567C"/>
    <w:rsid w:val="004369C1"/>
    <w:rsid w:val="00436BC1"/>
    <w:rsid w:val="0043708D"/>
    <w:rsid w:val="004378E3"/>
    <w:rsid w:val="0044047A"/>
    <w:rsid w:val="00440DA6"/>
    <w:rsid w:val="00441D29"/>
    <w:rsid w:val="00441D3B"/>
    <w:rsid w:val="004420BD"/>
    <w:rsid w:val="00442816"/>
    <w:rsid w:val="004428D9"/>
    <w:rsid w:val="00442F90"/>
    <w:rsid w:val="0044312B"/>
    <w:rsid w:val="00443BE7"/>
    <w:rsid w:val="00444DEA"/>
    <w:rsid w:val="0044583D"/>
    <w:rsid w:val="004469D8"/>
    <w:rsid w:val="00446DA2"/>
    <w:rsid w:val="00450344"/>
    <w:rsid w:val="00450638"/>
    <w:rsid w:val="00450757"/>
    <w:rsid w:val="004517D4"/>
    <w:rsid w:val="004518D1"/>
    <w:rsid w:val="00451A1C"/>
    <w:rsid w:val="00451B93"/>
    <w:rsid w:val="00451CFF"/>
    <w:rsid w:val="004523C4"/>
    <w:rsid w:val="00452513"/>
    <w:rsid w:val="00452565"/>
    <w:rsid w:val="00452577"/>
    <w:rsid w:val="00452DDD"/>
    <w:rsid w:val="00453A9D"/>
    <w:rsid w:val="004541AA"/>
    <w:rsid w:val="004544F3"/>
    <w:rsid w:val="00454744"/>
    <w:rsid w:val="00454B04"/>
    <w:rsid w:val="00454D85"/>
    <w:rsid w:val="00455227"/>
    <w:rsid w:val="004556E0"/>
    <w:rsid w:val="00456050"/>
    <w:rsid w:val="004560CD"/>
    <w:rsid w:val="00460574"/>
    <w:rsid w:val="00460939"/>
    <w:rsid w:val="00461163"/>
    <w:rsid w:val="00461851"/>
    <w:rsid w:val="004622F9"/>
    <w:rsid w:val="00463082"/>
    <w:rsid w:val="0046314B"/>
    <w:rsid w:val="00463830"/>
    <w:rsid w:val="004638E8"/>
    <w:rsid w:val="00463DFE"/>
    <w:rsid w:val="004647E7"/>
    <w:rsid w:val="00464996"/>
    <w:rsid w:val="00464EA1"/>
    <w:rsid w:val="0046554D"/>
    <w:rsid w:val="00465657"/>
    <w:rsid w:val="004656CC"/>
    <w:rsid w:val="004657C1"/>
    <w:rsid w:val="004663E8"/>
    <w:rsid w:val="0046675D"/>
    <w:rsid w:val="0046793C"/>
    <w:rsid w:val="00467C5D"/>
    <w:rsid w:val="004706A9"/>
    <w:rsid w:val="00470C3D"/>
    <w:rsid w:val="00470C52"/>
    <w:rsid w:val="00471AEA"/>
    <w:rsid w:val="00472DE0"/>
    <w:rsid w:val="00472ECD"/>
    <w:rsid w:val="0047315B"/>
    <w:rsid w:val="004732B7"/>
    <w:rsid w:val="00473680"/>
    <w:rsid w:val="00473E23"/>
    <w:rsid w:val="00475870"/>
    <w:rsid w:val="00475C41"/>
    <w:rsid w:val="00475E7F"/>
    <w:rsid w:val="004763A8"/>
    <w:rsid w:val="00476FEA"/>
    <w:rsid w:val="00477A4C"/>
    <w:rsid w:val="00477D20"/>
    <w:rsid w:val="004803D7"/>
    <w:rsid w:val="0048081C"/>
    <w:rsid w:val="00480822"/>
    <w:rsid w:val="00481A79"/>
    <w:rsid w:val="00484167"/>
    <w:rsid w:val="0048527D"/>
    <w:rsid w:val="00485ABC"/>
    <w:rsid w:val="00486E37"/>
    <w:rsid w:val="004902D7"/>
    <w:rsid w:val="00492CC6"/>
    <w:rsid w:val="00493810"/>
    <w:rsid w:val="00493BC8"/>
    <w:rsid w:val="00493FD2"/>
    <w:rsid w:val="00494678"/>
    <w:rsid w:val="00494C09"/>
    <w:rsid w:val="00495A5E"/>
    <w:rsid w:val="004960FA"/>
    <w:rsid w:val="00496375"/>
    <w:rsid w:val="00496A43"/>
    <w:rsid w:val="004972C0"/>
    <w:rsid w:val="004978F1"/>
    <w:rsid w:val="00497DA2"/>
    <w:rsid w:val="00497E42"/>
    <w:rsid w:val="004A0000"/>
    <w:rsid w:val="004A00D7"/>
    <w:rsid w:val="004A00FC"/>
    <w:rsid w:val="004A03BD"/>
    <w:rsid w:val="004A0411"/>
    <w:rsid w:val="004A1649"/>
    <w:rsid w:val="004A17A9"/>
    <w:rsid w:val="004A35E8"/>
    <w:rsid w:val="004A3EE2"/>
    <w:rsid w:val="004A42B9"/>
    <w:rsid w:val="004A440D"/>
    <w:rsid w:val="004A5EAF"/>
    <w:rsid w:val="004A5FF9"/>
    <w:rsid w:val="004A62F4"/>
    <w:rsid w:val="004A658E"/>
    <w:rsid w:val="004A715A"/>
    <w:rsid w:val="004A7787"/>
    <w:rsid w:val="004B1222"/>
    <w:rsid w:val="004B1227"/>
    <w:rsid w:val="004B191F"/>
    <w:rsid w:val="004B2028"/>
    <w:rsid w:val="004B2086"/>
    <w:rsid w:val="004B34FF"/>
    <w:rsid w:val="004B445B"/>
    <w:rsid w:val="004B452F"/>
    <w:rsid w:val="004B458B"/>
    <w:rsid w:val="004B4595"/>
    <w:rsid w:val="004B5EEF"/>
    <w:rsid w:val="004B60F5"/>
    <w:rsid w:val="004B66EC"/>
    <w:rsid w:val="004B6B6B"/>
    <w:rsid w:val="004B734D"/>
    <w:rsid w:val="004B7B5A"/>
    <w:rsid w:val="004B7D08"/>
    <w:rsid w:val="004C02FF"/>
    <w:rsid w:val="004C064B"/>
    <w:rsid w:val="004C0948"/>
    <w:rsid w:val="004C0F41"/>
    <w:rsid w:val="004C1103"/>
    <w:rsid w:val="004C16B3"/>
    <w:rsid w:val="004C17D9"/>
    <w:rsid w:val="004C2D85"/>
    <w:rsid w:val="004C2EEF"/>
    <w:rsid w:val="004C30F2"/>
    <w:rsid w:val="004C3844"/>
    <w:rsid w:val="004C3926"/>
    <w:rsid w:val="004C3AD7"/>
    <w:rsid w:val="004C5CEF"/>
    <w:rsid w:val="004C6B8A"/>
    <w:rsid w:val="004C6F29"/>
    <w:rsid w:val="004C792F"/>
    <w:rsid w:val="004C7FD8"/>
    <w:rsid w:val="004D02E7"/>
    <w:rsid w:val="004D115F"/>
    <w:rsid w:val="004D1DE4"/>
    <w:rsid w:val="004D210C"/>
    <w:rsid w:val="004D2A63"/>
    <w:rsid w:val="004D2AA8"/>
    <w:rsid w:val="004D47F5"/>
    <w:rsid w:val="004D4D24"/>
    <w:rsid w:val="004D6587"/>
    <w:rsid w:val="004D70EE"/>
    <w:rsid w:val="004D744F"/>
    <w:rsid w:val="004D76C8"/>
    <w:rsid w:val="004D78B1"/>
    <w:rsid w:val="004D7B9F"/>
    <w:rsid w:val="004D7EBE"/>
    <w:rsid w:val="004E0BCB"/>
    <w:rsid w:val="004E182F"/>
    <w:rsid w:val="004E2005"/>
    <w:rsid w:val="004E202C"/>
    <w:rsid w:val="004E22EE"/>
    <w:rsid w:val="004E2BFE"/>
    <w:rsid w:val="004E3022"/>
    <w:rsid w:val="004E345F"/>
    <w:rsid w:val="004E398B"/>
    <w:rsid w:val="004E4584"/>
    <w:rsid w:val="004E4587"/>
    <w:rsid w:val="004E4892"/>
    <w:rsid w:val="004E4982"/>
    <w:rsid w:val="004E4ABF"/>
    <w:rsid w:val="004E4CCD"/>
    <w:rsid w:val="004E4F11"/>
    <w:rsid w:val="004E52D4"/>
    <w:rsid w:val="004E5371"/>
    <w:rsid w:val="004E5930"/>
    <w:rsid w:val="004E5A51"/>
    <w:rsid w:val="004E5F54"/>
    <w:rsid w:val="004E62AA"/>
    <w:rsid w:val="004E6445"/>
    <w:rsid w:val="004E78DA"/>
    <w:rsid w:val="004E7D44"/>
    <w:rsid w:val="004E7E6A"/>
    <w:rsid w:val="004F0937"/>
    <w:rsid w:val="004F0D49"/>
    <w:rsid w:val="004F1226"/>
    <w:rsid w:val="004F1A45"/>
    <w:rsid w:val="004F229A"/>
    <w:rsid w:val="004F2B93"/>
    <w:rsid w:val="004F2BE5"/>
    <w:rsid w:val="004F33E6"/>
    <w:rsid w:val="004F3783"/>
    <w:rsid w:val="004F4834"/>
    <w:rsid w:val="004F4D29"/>
    <w:rsid w:val="004F54B3"/>
    <w:rsid w:val="004F54C2"/>
    <w:rsid w:val="005001F2"/>
    <w:rsid w:val="00501A8B"/>
    <w:rsid w:val="00502EEC"/>
    <w:rsid w:val="00502FA0"/>
    <w:rsid w:val="00503CFD"/>
    <w:rsid w:val="00503FD6"/>
    <w:rsid w:val="005048D6"/>
    <w:rsid w:val="00505BB5"/>
    <w:rsid w:val="00506A8F"/>
    <w:rsid w:val="00506E72"/>
    <w:rsid w:val="00507087"/>
    <w:rsid w:val="00507FAB"/>
    <w:rsid w:val="005128A6"/>
    <w:rsid w:val="00512928"/>
    <w:rsid w:val="00512A8A"/>
    <w:rsid w:val="00512AFC"/>
    <w:rsid w:val="00512E7A"/>
    <w:rsid w:val="00513135"/>
    <w:rsid w:val="005133C4"/>
    <w:rsid w:val="0051492B"/>
    <w:rsid w:val="005149EE"/>
    <w:rsid w:val="00514ABE"/>
    <w:rsid w:val="00514C8D"/>
    <w:rsid w:val="00514D89"/>
    <w:rsid w:val="00514EF2"/>
    <w:rsid w:val="00515318"/>
    <w:rsid w:val="00515A4E"/>
    <w:rsid w:val="0051607D"/>
    <w:rsid w:val="00516ACC"/>
    <w:rsid w:val="00517BA5"/>
    <w:rsid w:val="00517C08"/>
    <w:rsid w:val="005206AA"/>
    <w:rsid w:val="0052141D"/>
    <w:rsid w:val="00521803"/>
    <w:rsid w:val="005218C6"/>
    <w:rsid w:val="005220C6"/>
    <w:rsid w:val="00522195"/>
    <w:rsid w:val="00522231"/>
    <w:rsid w:val="0052298A"/>
    <w:rsid w:val="00522C25"/>
    <w:rsid w:val="00522D36"/>
    <w:rsid w:val="00522DC6"/>
    <w:rsid w:val="005234F2"/>
    <w:rsid w:val="00523B2E"/>
    <w:rsid w:val="00523BC2"/>
    <w:rsid w:val="00523C2B"/>
    <w:rsid w:val="00524253"/>
    <w:rsid w:val="00524418"/>
    <w:rsid w:val="00524BB3"/>
    <w:rsid w:val="00525DD3"/>
    <w:rsid w:val="0052698A"/>
    <w:rsid w:val="00526AC5"/>
    <w:rsid w:val="00527415"/>
    <w:rsid w:val="00531309"/>
    <w:rsid w:val="00531CEF"/>
    <w:rsid w:val="00532053"/>
    <w:rsid w:val="0053251D"/>
    <w:rsid w:val="00532AEB"/>
    <w:rsid w:val="005330DB"/>
    <w:rsid w:val="005334FF"/>
    <w:rsid w:val="005345AB"/>
    <w:rsid w:val="00534E8B"/>
    <w:rsid w:val="00535032"/>
    <w:rsid w:val="00535393"/>
    <w:rsid w:val="00535873"/>
    <w:rsid w:val="00535E77"/>
    <w:rsid w:val="0053604B"/>
    <w:rsid w:val="005361E4"/>
    <w:rsid w:val="0053622A"/>
    <w:rsid w:val="00536634"/>
    <w:rsid w:val="00537825"/>
    <w:rsid w:val="00537C66"/>
    <w:rsid w:val="00540166"/>
    <w:rsid w:val="00540968"/>
    <w:rsid w:val="00540A59"/>
    <w:rsid w:val="00540BCA"/>
    <w:rsid w:val="00540FCE"/>
    <w:rsid w:val="005412CA"/>
    <w:rsid w:val="005413F3"/>
    <w:rsid w:val="005420E7"/>
    <w:rsid w:val="005424C0"/>
    <w:rsid w:val="0054259A"/>
    <w:rsid w:val="00542A74"/>
    <w:rsid w:val="00542FAB"/>
    <w:rsid w:val="0054370D"/>
    <w:rsid w:val="005438F4"/>
    <w:rsid w:val="00543FD5"/>
    <w:rsid w:val="00544C10"/>
    <w:rsid w:val="00544F4E"/>
    <w:rsid w:val="00550827"/>
    <w:rsid w:val="00550AFC"/>
    <w:rsid w:val="00550BDF"/>
    <w:rsid w:val="00550F6E"/>
    <w:rsid w:val="00551275"/>
    <w:rsid w:val="00551852"/>
    <w:rsid w:val="00551E1B"/>
    <w:rsid w:val="00551EA7"/>
    <w:rsid w:val="0055264D"/>
    <w:rsid w:val="00552999"/>
    <w:rsid w:val="005538AB"/>
    <w:rsid w:val="00553F77"/>
    <w:rsid w:val="00555206"/>
    <w:rsid w:val="00555EF0"/>
    <w:rsid w:val="005565B5"/>
    <w:rsid w:val="00557D5C"/>
    <w:rsid w:val="00557FF0"/>
    <w:rsid w:val="00561025"/>
    <w:rsid w:val="005616A6"/>
    <w:rsid w:val="0056199F"/>
    <w:rsid w:val="0056266F"/>
    <w:rsid w:val="00562A8A"/>
    <w:rsid w:val="0056301E"/>
    <w:rsid w:val="00563DF5"/>
    <w:rsid w:val="005641F1"/>
    <w:rsid w:val="005648F3"/>
    <w:rsid w:val="005649BD"/>
    <w:rsid w:val="00564C06"/>
    <w:rsid w:val="00564C93"/>
    <w:rsid w:val="00564ECA"/>
    <w:rsid w:val="00565755"/>
    <w:rsid w:val="0056583B"/>
    <w:rsid w:val="00566B6B"/>
    <w:rsid w:val="00566DE5"/>
    <w:rsid w:val="00567021"/>
    <w:rsid w:val="00567433"/>
    <w:rsid w:val="0056750E"/>
    <w:rsid w:val="00567AAD"/>
    <w:rsid w:val="00567F7F"/>
    <w:rsid w:val="00570C83"/>
    <w:rsid w:val="00571157"/>
    <w:rsid w:val="005717C0"/>
    <w:rsid w:val="00571D01"/>
    <w:rsid w:val="00571D77"/>
    <w:rsid w:val="0057239B"/>
    <w:rsid w:val="00572684"/>
    <w:rsid w:val="00572C4B"/>
    <w:rsid w:val="00573E2E"/>
    <w:rsid w:val="005748CC"/>
    <w:rsid w:val="00575182"/>
    <w:rsid w:val="0057579B"/>
    <w:rsid w:val="00575DC3"/>
    <w:rsid w:val="00575F52"/>
    <w:rsid w:val="0057640B"/>
    <w:rsid w:val="00576889"/>
    <w:rsid w:val="00576B71"/>
    <w:rsid w:val="00576D65"/>
    <w:rsid w:val="00577DAF"/>
    <w:rsid w:val="0058067C"/>
    <w:rsid w:val="005807DD"/>
    <w:rsid w:val="0058082D"/>
    <w:rsid w:val="00580A0E"/>
    <w:rsid w:val="00580BE7"/>
    <w:rsid w:val="0058117F"/>
    <w:rsid w:val="00581385"/>
    <w:rsid w:val="0058146B"/>
    <w:rsid w:val="00581557"/>
    <w:rsid w:val="00581647"/>
    <w:rsid w:val="00581FB5"/>
    <w:rsid w:val="0058227B"/>
    <w:rsid w:val="00582639"/>
    <w:rsid w:val="0058273C"/>
    <w:rsid w:val="005838F8"/>
    <w:rsid w:val="0058398C"/>
    <w:rsid w:val="005843B7"/>
    <w:rsid w:val="00584CB9"/>
    <w:rsid w:val="00584FBC"/>
    <w:rsid w:val="005851BE"/>
    <w:rsid w:val="00585C5B"/>
    <w:rsid w:val="00585D2B"/>
    <w:rsid w:val="00586A8E"/>
    <w:rsid w:val="00586FD7"/>
    <w:rsid w:val="005874BD"/>
    <w:rsid w:val="005877AC"/>
    <w:rsid w:val="0059039A"/>
    <w:rsid w:val="0059045C"/>
    <w:rsid w:val="00590463"/>
    <w:rsid w:val="00590BF8"/>
    <w:rsid w:val="00590E00"/>
    <w:rsid w:val="00591D75"/>
    <w:rsid w:val="00591E53"/>
    <w:rsid w:val="005921A5"/>
    <w:rsid w:val="005921F6"/>
    <w:rsid w:val="00592355"/>
    <w:rsid w:val="00592809"/>
    <w:rsid w:val="0059293D"/>
    <w:rsid w:val="00594104"/>
    <w:rsid w:val="00594D6D"/>
    <w:rsid w:val="00594F74"/>
    <w:rsid w:val="00594FFA"/>
    <w:rsid w:val="00595509"/>
    <w:rsid w:val="00595682"/>
    <w:rsid w:val="0059585F"/>
    <w:rsid w:val="00596ECB"/>
    <w:rsid w:val="005A04FB"/>
    <w:rsid w:val="005A0599"/>
    <w:rsid w:val="005A197A"/>
    <w:rsid w:val="005A1AAB"/>
    <w:rsid w:val="005A1BCA"/>
    <w:rsid w:val="005A1D94"/>
    <w:rsid w:val="005A1E58"/>
    <w:rsid w:val="005A1F73"/>
    <w:rsid w:val="005A2168"/>
    <w:rsid w:val="005A2EB6"/>
    <w:rsid w:val="005A3705"/>
    <w:rsid w:val="005A39AC"/>
    <w:rsid w:val="005A3E0F"/>
    <w:rsid w:val="005A5390"/>
    <w:rsid w:val="005A59B7"/>
    <w:rsid w:val="005A642C"/>
    <w:rsid w:val="005A65C1"/>
    <w:rsid w:val="005A667D"/>
    <w:rsid w:val="005A699B"/>
    <w:rsid w:val="005A7ADA"/>
    <w:rsid w:val="005A7C3A"/>
    <w:rsid w:val="005B001A"/>
    <w:rsid w:val="005B0DAD"/>
    <w:rsid w:val="005B11AF"/>
    <w:rsid w:val="005B1A6F"/>
    <w:rsid w:val="005B1AEF"/>
    <w:rsid w:val="005B297B"/>
    <w:rsid w:val="005B2E79"/>
    <w:rsid w:val="005B3281"/>
    <w:rsid w:val="005B3A62"/>
    <w:rsid w:val="005B4B94"/>
    <w:rsid w:val="005B4DDF"/>
    <w:rsid w:val="005B5233"/>
    <w:rsid w:val="005B52F7"/>
    <w:rsid w:val="005B5433"/>
    <w:rsid w:val="005B5443"/>
    <w:rsid w:val="005B554B"/>
    <w:rsid w:val="005B5BE5"/>
    <w:rsid w:val="005B6389"/>
    <w:rsid w:val="005B650C"/>
    <w:rsid w:val="005B680D"/>
    <w:rsid w:val="005C1E2C"/>
    <w:rsid w:val="005C3442"/>
    <w:rsid w:val="005C3980"/>
    <w:rsid w:val="005C3A27"/>
    <w:rsid w:val="005C44DA"/>
    <w:rsid w:val="005C4D6C"/>
    <w:rsid w:val="005C5260"/>
    <w:rsid w:val="005C5F9C"/>
    <w:rsid w:val="005C6D0D"/>
    <w:rsid w:val="005C7291"/>
    <w:rsid w:val="005C75B2"/>
    <w:rsid w:val="005C7B82"/>
    <w:rsid w:val="005C7BEA"/>
    <w:rsid w:val="005D0F7C"/>
    <w:rsid w:val="005D12C2"/>
    <w:rsid w:val="005D1B43"/>
    <w:rsid w:val="005D1F70"/>
    <w:rsid w:val="005D2735"/>
    <w:rsid w:val="005D4509"/>
    <w:rsid w:val="005D4A7D"/>
    <w:rsid w:val="005D4B44"/>
    <w:rsid w:val="005D6B71"/>
    <w:rsid w:val="005D6E1C"/>
    <w:rsid w:val="005D71F6"/>
    <w:rsid w:val="005D71FD"/>
    <w:rsid w:val="005D7465"/>
    <w:rsid w:val="005E0281"/>
    <w:rsid w:val="005E02A3"/>
    <w:rsid w:val="005E0A49"/>
    <w:rsid w:val="005E0CFF"/>
    <w:rsid w:val="005E10EB"/>
    <w:rsid w:val="005E13B0"/>
    <w:rsid w:val="005E16C6"/>
    <w:rsid w:val="005E1D84"/>
    <w:rsid w:val="005E1F07"/>
    <w:rsid w:val="005E22F6"/>
    <w:rsid w:val="005E2523"/>
    <w:rsid w:val="005E25F8"/>
    <w:rsid w:val="005E27FB"/>
    <w:rsid w:val="005E3515"/>
    <w:rsid w:val="005E3BDD"/>
    <w:rsid w:val="005E43FF"/>
    <w:rsid w:val="005E4797"/>
    <w:rsid w:val="005E4857"/>
    <w:rsid w:val="005E4B98"/>
    <w:rsid w:val="005E56A7"/>
    <w:rsid w:val="005E5A6C"/>
    <w:rsid w:val="005E5FB9"/>
    <w:rsid w:val="005E618E"/>
    <w:rsid w:val="005E675B"/>
    <w:rsid w:val="005E7718"/>
    <w:rsid w:val="005E79E3"/>
    <w:rsid w:val="005F0856"/>
    <w:rsid w:val="005F0E7B"/>
    <w:rsid w:val="005F2319"/>
    <w:rsid w:val="005F24FC"/>
    <w:rsid w:val="005F3635"/>
    <w:rsid w:val="005F38FE"/>
    <w:rsid w:val="005F495A"/>
    <w:rsid w:val="005F4BD2"/>
    <w:rsid w:val="005F4F59"/>
    <w:rsid w:val="005F5A48"/>
    <w:rsid w:val="005F5B74"/>
    <w:rsid w:val="005F5D5E"/>
    <w:rsid w:val="005F5DBF"/>
    <w:rsid w:val="005F6ACD"/>
    <w:rsid w:val="005F6C2B"/>
    <w:rsid w:val="005F738C"/>
    <w:rsid w:val="005F7484"/>
    <w:rsid w:val="006007F5"/>
    <w:rsid w:val="00601978"/>
    <w:rsid w:val="00602247"/>
    <w:rsid w:val="006022E2"/>
    <w:rsid w:val="0060271E"/>
    <w:rsid w:val="00602785"/>
    <w:rsid w:val="00602BC1"/>
    <w:rsid w:val="006031A3"/>
    <w:rsid w:val="006035DA"/>
    <w:rsid w:val="00604011"/>
    <w:rsid w:val="00604572"/>
    <w:rsid w:val="006045A4"/>
    <w:rsid w:val="006045EB"/>
    <w:rsid w:val="0060528A"/>
    <w:rsid w:val="00605F01"/>
    <w:rsid w:val="006101BE"/>
    <w:rsid w:val="0061039A"/>
    <w:rsid w:val="0061042B"/>
    <w:rsid w:val="00611244"/>
    <w:rsid w:val="006118F1"/>
    <w:rsid w:val="00611984"/>
    <w:rsid w:val="00611D3C"/>
    <w:rsid w:val="006120A2"/>
    <w:rsid w:val="006125E1"/>
    <w:rsid w:val="00612B47"/>
    <w:rsid w:val="00612C09"/>
    <w:rsid w:val="00612F1E"/>
    <w:rsid w:val="006131AB"/>
    <w:rsid w:val="006139C7"/>
    <w:rsid w:val="00613B92"/>
    <w:rsid w:val="00613E1F"/>
    <w:rsid w:val="00613E3E"/>
    <w:rsid w:val="00613E72"/>
    <w:rsid w:val="0061409C"/>
    <w:rsid w:val="0061433E"/>
    <w:rsid w:val="00614768"/>
    <w:rsid w:val="00614DCA"/>
    <w:rsid w:val="006151E0"/>
    <w:rsid w:val="006154B7"/>
    <w:rsid w:val="00615504"/>
    <w:rsid w:val="00616329"/>
    <w:rsid w:val="006169CC"/>
    <w:rsid w:val="00616DF3"/>
    <w:rsid w:val="006206FC"/>
    <w:rsid w:val="00620BF5"/>
    <w:rsid w:val="00621F9B"/>
    <w:rsid w:val="00622214"/>
    <w:rsid w:val="006224EC"/>
    <w:rsid w:val="006229DD"/>
    <w:rsid w:val="00622E2B"/>
    <w:rsid w:val="006249B4"/>
    <w:rsid w:val="00625B52"/>
    <w:rsid w:val="006262C5"/>
    <w:rsid w:val="006265DE"/>
    <w:rsid w:val="00626744"/>
    <w:rsid w:val="006268E9"/>
    <w:rsid w:val="00626ACA"/>
    <w:rsid w:val="00626E0F"/>
    <w:rsid w:val="00627522"/>
    <w:rsid w:val="006276CF"/>
    <w:rsid w:val="00627CF2"/>
    <w:rsid w:val="00627D63"/>
    <w:rsid w:val="00627EB2"/>
    <w:rsid w:val="00630B43"/>
    <w:rsid w:val="00630C3F"/>
    <w:rsid w:val="00630D37"/>
    <w:rsid w:val="0063167E"/>
    <w:rsid w:val="00631C01"/>
    <w:rsid w:val="00631FC1"/>
    <w:rsid w:val="006326AB"/>
    <w:rsid w:val="00632A74"/>
    <w:rsid w:val="00632AA7"/>
    <w:rsid w:val="00632DDA"/>
    <w:rsid w:val="006338F6"/>
    <w:rsid w:val="00634067"/>
    <w:rsid w:val="00635113"/>
    <w:rsid w:val="00635859"/>
    <w:rsid w:val="00635985"/>
    <w:rsid w:val="00635CC6"/>
    <w:rsid w:val="00635DDA"/>
    <w:rsid w:val="00636A36"/>
    <w:rsid w:val="00636A6D"/>
    <w:rsid w:val="00637490"/>
    <w:rsid w:val="006377BE"/>
    <w:rsid w:val="006379E2"/>
    <w:rsid w:val="00637D99"/>
    <w:rsid w:val="00637EBC"/>
    <w:rsid w:val="006406BD"/>
    <w:rsid w:val="006408D0"/>
    <w:rsid w:val="0064101E"/>
    <w:rsid w:val="0064148F"/>
    <w:rsid w:val="00641A39"/>
    <w:rsid w:val="006423DD"/>
    <w:rsid w:val="00642511"/>
    <w:rsid w:val="0064283C"/>
    <w:rsid w:val="006438D5"/>
    <w:rsid w:val="006439C1"/>
    <w:rsid w:val="00643A93"/>
    <w:rsid w:val="0064499E"/>
    <w:rsid w:val="00644C41"/>
    <w:rsid w:val="00645422"/>
    <w:rsid w:val="00645D4F"/>
    <w:rsid w:val="00645E61"/>
    <w:rsid w:val="006475E5"/>
    <w:rsid w:val="00647A42"/>
    <w:rsid w:val="006507CD"/>
    <w:rsid w:val="006517AB"/>
    <w:rsid w:val="00651B6A"/>
    <w:rsid w:val="006524E4"/>
    <w:rsid w:val="006531E0"/>
    <w:rsid w:val="0065335B"/>
    <w:rsid w:val="00653400"/>
    <w:rsid w:val="0065412F"/>
    <w:rsid w:val="00654261"/>
    <w:rsid w:val="00655C38"/>
    <w:rsid w:val="00656353"/>
    <w:rsid w:val="006564BE"/>
    <w:rsid w:val="00656E1D"/>
    <w:rsid w:val="0066176B"/>
    <w:rsid w:val="00661EAD"/>
    <w:rsid w:val="00662121"/>
    <w:rsid w:val="00662542"/>
    <w:rsid w:val="00662622"/>
    <w:rsid w:val="00662830"/>
    <w:rsid w:val="00663508"/>
    <w:rsid w:val="00663BB4"/>
    <w:rsid w:val="006645B7"/>
    <w:rsid w:val="00665E4D"/>
    <w:rsid w:val="00666AD5"/>
    <w:rsid w:val="00667415"/>
    <w:rsid w:val="00667819"/>
    <w:rsid w:val="00670D9F"/>
    <w:rsid w:val="00670DC6"/>
    <w:rsid w:val="00671F98"/>
    <w:rsid w:val="0067263B"/>
    <w:rsid w:val="0067266A"/>
    <w:rsid w:val="00672E92"/>
    <w:rsid w:val="0067308C"/>
    <w:rsid w:val="0067329F"/>
    <w:rsid w:val="00673E8C"/>
    <w:rsid w:val="006741F7"/>
    <w:rsid w:val="00674E90"/>
    <w:rsid w:val="00675346"/>
    <w:rsid w:val="006755B3"/>
    <w:rsid w:val="0067575F"/>
    <w:rsid w:val="00675795"/>
    <w:rsid w:val="006758EF"/>
    <w:rsid w:val="00676000"/>
    <w:rsid w:val="00676030"/>
    <w:rsid w:val="00676720"/>
    <w:rsid w:val="006769A8"/>
    <w:rsid w:val="00676AF5"/>
    <w:rsid w:val="0067736C"/>
    <w:rsid w:val="0068067C"/>
    <w:rsid w:val="00680699"/>
    <w:rsid w:val="006807A1"/>
    <w:rsid w:val="006809A2"/>
    <w:rsid w:val="00680C0C"/>
    <w:rsid w:val="00680FA5"/>
    <w:rsid w:val="0068142C"/>
    <w:rsid w:val="006832D5"/>
    <w:rsid w:val="006833A0"/>
    <w:rsid w:val="00683665"/>
    <w:rsid w:val="006838A7"/>
    <w:rsid w:val="00683D16"/>
    <w:rsid w:val="006845A5"/>
    <w:rsid w:val="00684D7E"/>
    <w:rsid w:val="00684F0A"/>
    <w:rsid w:val="0068534C"/>
    <w:rsid w:val="00685897"/>
    <w:rsid w:val="00685D3B"/>
    <w:rsid w:val="00687065"/>
    <w:rsid w:val="00687C3B"/>
    <w:rsid w:val="00687EC5"/>
    <w:rsid w:val="00690344"/>
    <w:rsid w:val="00691335"/>
    <w:rsid w:val="0069197A"/>
    <w:rsid w:val="00691CF5"/>
    <w:rsid w:val="006923FE"/>
    <w:rsid w:val="00692417"/>
    <w:rsid w:val="00692760"/>
    <w:rsid w:val="00692A1C"/>
    <w:rsid w:val="00693155"/>
    <w:rsid w:val="006944B9"/>
    <w:rsid w:val="006948FF"/>
    <w:rsid w:val="00694C1C"/>
    <w:rsid w:val="0069534D"/>
    <w:rsid w:val="00695E65"/>
    <w:rsid w:val="00696ACE"/>
    <w:rsid w:val="006971B7"/>
    <w:rsid w:val="006A054E"/>
    <w:rsid w:val="006A137E"/>
    <w:rsid w:val="006A194E"/>
    <w:rsid w:val="006A2761"/>
    <w:rsid w:val="006A37FA"/>
    <w:rsid w:val="006A3DC3"/>
    <w:rsid w:val="006A3E9B"/>
    <w:rsid w:val="006A4857"/>
    <w:rsid w:val="006A501D"/>
    <w:rsid w:val="006A64EB"/>
    <w:rsid w:val="006B0078"/>
    <w:rsid w:val="006B08A4"/>
    <w:rsid w:val="006B0FBE"/>
    <w:rsid w:val="006B18C9"/>
    <w:rsid w:val="006B199B"/>
    <w:rsid w:val="006B3C3E"/>
    <w:rsid w:val="006B3F57"/>
    <w:rsid w:val="006B4D8A"/>
    <w:rsid w:val="006B536B"/>
    <w:rsid w:val="006B5638"/>
    <w:rsid w:val="006B5A91"/>
    <w:rsid w:val="006B5BE2"/>
    <w:rsid w:val="006B5E98"/>
    <w:rsid w:val="006B623D"/>
    <w:rsid w:val="006B65FE"/>
    <w:rsid w:val="006B69AB"/>
    <w:rsid w:val="006B728B"/>
    <w:rsid w:val="006B75CD"/>
    <w:rsid w:val="006C0165"/>
    <w:rsid w:val="006C07F2"/>
    <w:rsid w:val="006C0AA3"/>
    <w:rsid w:val="006C0C07"/>
    <w:rsid w:val="006C102F"/>
    <w:rsid w:val="006C11F8"/>
    <w:rsid w:val="006C15C0"/>
    <w:rsid w:val="006C1EC4"/>
    <w:rsid w:val="006C2030"/>
    <w:rsid w:val="006C2304"/>
    <w:rsid w:val="006C2817"/>
    <w:rsid w:val="006C2DB9"/>
    <w:rsid w:val="006C2EBE"/>
    <w:rsid w:val="006C3ACE"/>
    <w:rsid w:val="006C3ADD"/>
    <w:rsid w:val="006C413E"/>
    <w:rsid w:val="006C4193"/>
    <w:rsid w:val="006C424E"/>
    <w:rsid w:val="006C64E7"/>
    <w:rsid w:val="006C6910"/>
    <w:rsid w:val="006C745F"/>
    <w:rsid w:val="006C78B5"/>
    <w:rsid w:val="006C7A40"/>
    <w:rsid w:val="006D0CFC"/>
    <w:rsid w:val="006D0E6F"/>
    <w:rsid w:val="006D1015"/>
    <w:rsid w:val="006D18BA"/>
    <w:rsid w:val="006D21F4"/>
    <w:rsid w:val="006D22E7"/>
    <w:rsid w:val="006D2696"/>
    <w:rsid w:val="006D296D"/>
    <w:rsid w:val="006D2B13"/>
    <w:rsid w:val="006D3952"/>
    <w:rsid w:val="006D3D95"/>
    <w:rsid w:val="006D4E49"/>
    <w:rsid w:val="006D580E"/>
    <w:rsid w:val="006D5A51"/>
    <w:rsid w:val="006D5F12"/>
    <w:rsid w:val="006D63BD"/>
    <w:rsid w:val="006D7729"/>
    <w:rsid w:val="006D7B51"/>
    <w:rsid w:val="006E0F70"/>
    <w:rsid w:val="006E1576"/>
    <w:rsid w:val="006E16DC"/>
    <w:rsid w:val="006E32D3"/>
    <w:rsid w:val="006E3A23"/>
    <w:rsid w:val="006E3ACD"/>
    <w:rsid w:val="006E420F"/>
    <w:rsid w:val="006E44BB"/>
    <w:rsid w:val="006E4955"/>
    <w:rsid w:val="006E4F13"/>
    <w:rsid w:val="006E505E"/>
    <w:rsid w:val="006E60CC"/>
    <w:rsid w:val="006E6940"/>
    <w:rsid w:val="006E7117"/>
    <w:rsid w:val="006E7538"/>
    <w:rsid w:val="006F12B3"/>
    <w:rsid w:val="006F1399"/>
    <w:rsid w:val="006F2022"/>
    <w:rsid w:val="006F20C5"/>
    <w:rsid w:val="006F235D"/>
    <w:rsid w:val="006F3736"/>
    <w:rsid w:val="006F3DBC"/>
    <w:rsid w:val="006F3F5B"/>
    <w:rsid w:val="006F4754"/>
    <w:rsid w:val="006F4776"/>
    <w:rsid w:val="006F481D"/>
    <w:rsid w:val="006F4DE5"/>
    <w:rsid w:val="006F560D"/>
    <w:rsid w:val="006F5A3D"/>
    <w:rsid w:val="006F5F83"/>
    <w:rsid w:val="006F6089"/>
    <w:rsid w:val="007001DE"/>
    <w:rsid w:val="0070052A"/>
    <w:rsid w:val="00701069"/>
    <w:rsid w:val="0070128E"/>
    <w:rsid w:val="007012D6"/>
    <w:rsid w:val="0070177A"/>
    <w:rsid w:val="00702D87"/>
    <w:rsid w:val="00703DC5"/>
    <w:rsid w:val="00704090"/>
    <w:rsid w:val="00704540"/>
    <w:rsid w:val="00705AD1"/>
    <w:rsid w:val="00705FBE"/>
    <w:rsid w:val="00706417"/>
    <w:rsid w:val="007069EF"/>
    <w:rsid w:val="00707296"/>
    <w:rsid w:val="00707480"/>
    <w:rsid w:val="007110A8"/>
    <w:rsid w:val="00711125"/>
    <w:rsid w:val="00711240"/>
    <w:rsid w:val="0071145C"/>
    <w:rsid w:val="00711DCE"/>
    <w:rsid w:val="007126BF"/>
    <w:rsid w:val="007128E0"/>
    <w:rsid w:val="00712BD7"/>
    <w:rsid w:val="0071416A"/>
    <w:rsid w:val="00714C3A"/>
    <w:rsid w:val="00714DC7"/>
    <w:rsid w:val="0071586A"/>
    <w:rsid w:val="007179FE"/>
    <w:rsid w:val="00717E99"/>
    <w:rsid w:val="00717F72"/>
    <w:rsid w:val="0072084E"/>
    <w:rsid w:val="00720C06"/>
    <w:rsid w:val="00720F01"/>
    <w:rsid w:val="00721005"/>
    <w:rsid w:val="007216BC"/>
    <w:rsid w:val="00721704"/>
    <w:rsid w:val="007218E7"/>
    <w:rsid w:val="00721B4E"/>
    <w:rsid w:val="00721EEE"/>
    <w:rsid w:val="00722813"/>
    <w:rsid w:val="00722B32"/>
    <w:rsid w:val="00722CC4"/>
    <w:rsid w:val="00722EBE"/>
    <w:rsid w:val="00723232"/>
    <w:rsid w:val="0072382F"/>
    <w:rsid w:val="007246B9"/>
    <w:rsid w:val="00724B74"/>
    <w:rsid w:val="00724D47"/>
    <w:rsid w:val="00724EFA"/>
    <w:rsid w:val="007250D6"/>
    <w:rsid w:val="0072634D"/>
    <w:rsid w:val="00727D9D"/>
    <w:rsid w:val="00731A97"/>
    <w:rsid w:val="00731A9F"/>
    <w:rsid w:val="00731AAB"/>
    <w:rsid w:val="00732B9B"/>
    <w:rsid w:val="00733078"/>
    <w:rsid w:val="00734D22"/>
    <w:rsid w:val="00734E5D"/>
    <w:rsid w:val="00735052"/>
    <w:rsid w:val="007351E8"/>
    <w:rsid w:val="00735A77"/>
    <w:rsid w:val="007361EC"/>
    <w:rsid w:val="00736C41"/>
    <w:rsid w:val="00736CDD"/>
    <w:rsid w:val="007370F7"/>
    <w:rsid w:val="00737180"/>
    <w:rsid w:val="0074066E"/>
    <w:rsid w:val="007406B4"/>
    <w:rsid w:val="00740778"/>
    <w:rsid w:val="00740FA1"/>
    <w:rsid w:val="00741068"/>
    <w:rsid w:val="00741D07"/>
    <w:rsid w:val="00742871"/>
    <w:rsid w:val="007431AA"/>
    <w:rsid w:val="007432B1"/>
    <w:rsid w:val="00743344"/>
    <w:rsid w:val="00744234"/>
    <w:rsid w:val="00745FDF"/>
    <w:rsid w:val="00746272"/>
    <w:rsid w:val="007479FC"/>
    <w:rsid w:val="00747D6A"/>
    <w:rsid w:val="00751316"/>
    <w:rsid w:val="007518B5"/>
    <w:rsid w:val="00751DF9"/>
    <w:rsid w:val="00751EE3"/>
    <w:rsid w:val="007525CC"/>
    <w:rsid w:val="007527C9"/>
    <w:rsid w:val="007534AD"/>
    <w:rsid w:val="007538C1"/>
    <w:rsid w:val="00753C52"/>
    <w:rsid w:val="00753CC4"/>
    <w:rsid w:val="0075438A"/>
    <w:rsid w:val="00754CA9"/>
    <w:rsid w:val="00755325"/>
    <w:rsid w:val="0075623E"/>
    <w:rsid w:val="00756918"/>
    <w:rsid w:val="007570D3"/>
    <w:rsid w:val="007574E2"/>
    <w:rsid w:val="0075774E"/>
    <w:rsid w:val="00757875"/>
    <w:rsid w:val="00757E49"/>
    <w:rsid w:val="00760702"/>
    <w:rsid w:val="00760AE3"/>
    <w:rsid w:val="0076142C"/>
    <w:rsid w:val="007619F0"/>
    <w:rsid w:val="00761C84"/>
    <w:rsid w:val="0076276C"/>
    <w:rsid w:val="007633CE"/>
    <w:rsid w:val="00763762"/>
    <w:rsid w:val="00763A79"/>
    <w:rsid w:val="00763CFA"/>
    <w:rsid w:val="00765555"/>
    <w:rsid w:val="0076593E"/>
    <w:rsid w:val="00766063"/>
    <w:rsid w:val="007662BA"/>
    <w:rsid w:val="00767625"/>
    <w:rsid w:val="007677B7"/>
    <w:rsid w:val="007700CF"/>
    <w:rsid w:val="00770984"/>
    <w:rsid w:val="00770A49"/>
    <w:rsid w:val="00770A6F"/>
    <w:rsid w:val="007717E7"/>
    <w:rsid w:val="00771D24"/>
    <w:rsid w:val="0077204C"/>
    <w:rsid w:val="00773752"/>
    <w:rsid w:val="007738B1"/>
    <w:rsid w:val="0077428B"/>
    <w:rsid w:val="00775339"/>
    <w:rsid w:val="00775A40"/>
    <w:rsid w:val="00775AD4"/>
    <w:rsid w:val="00776446"/>
    <w:rsid w:val="0078016F"/>
    <w:rsid w:val="00780A7C"/>
    <w:rsid w:val="007812A1"/>
    <w:rsid w:val="00781783"/>
    <w:rsid w:val="0078186D"/>
    <w:rsid w:val="00781A3B"/>
    <w:rsid w:val="00781F82"/>
    <w:rsid w:val="00782248"/>
    <w:rsid w:val="007822A3"/>
    <w:rsid w:val="00783051"/>
    <w:rsid w:val="00784137"/>
    <w:rsid w:val="007843A0"/>
    <w:rsid w:val="007845E7"/>
    <w:rsid w:val="00784A39"/>
    <w:rsid w:val="007854D1"/>
    <w:rsid w:val="0078559F"/>
    <w:rsid w:val="00785BA4"/>
    <w:rsid w:val="00787063"/>
    <w:rsid w:val="0078708D"/>
    <w:rsid w:val="00787362"/>
    <w:rsid w:val="0078759D"/>
    <w:rsid w:val="00787806"/>
    <w:rsid w:val="00790471"/>
    <w:rsid w:val="00790C99"/>
    <w:rsid w:val="0079113E"/>
    <w:rsid w:val="007914BD"/>
    <w:rsid w:val="00791BD8"/>
    <w:rsid w:val="00791E28"/>
    <w:rsid w:val="007920DA"/>
    <w:rsid w:val="007922D8"/>
    <w:rsid w:val="00792502"/>
    <w:rsid w:val="00792556"/>
    <w:rsid w:val="007925B6"/>
    <w:rsid w:val="00792F6E"/>
    <w:rsid w:val="00793071"/>
    <w:rsid w:val="0079344B"/>
    <w:rsid w:val="00794039"/>
    <w:rsid w:val="00796FF2"/>
    <w:rsid w:val="00797B5F"/>
    <w:rsid w:val="00797DEA"/>
    <w:rsid w:val="007A0552"/>
    <w:rsid w:val="007A0DB7"/>
    <w:rsid w:val="007A141E"/>
    <w:rsid w:val="007A1777"/>
    <w:rsid w:val="007A1AE9"/>
    <w:rsid w:val="007A2372"/>
    <w:rsid w:val="007A2E94"/>
    <w:rsid w:val="007A367E"/>
    <w:rsid w:val="007A3FD2"/>
    <w:rsid w:val="007A4722"/>
    <w:rsid w:val="007A4ECB"/>
    <w:rsid w:val="007A57B7"/>
    <w:rsid w:val="007A5B5B"/>
    <w:rsid w:val="007A5F87"/>
    <w:rsid w:val="007A6010"/>
    <w:rsid w:val="007A740F"/>
    <w:rsid w:val="007B1666"/>
    <w:rsid w:val="007B2137"/>
    <w:rsid w:val="007B3F71"/>
    <w:rsid w:val="007B4212"/>
    <w:rsid w:val="007B4302"/>
    <w:rsid w:val="007B4879"/>
    <w:rsid w:val="007B504A"/>
    <w:rsid w:val="007B5428"/>
    <w:rsid w:val="007B60A4"/>
    <w:rsid w:val="007B60D3"/>
    <w:rsid w:val="007B66AD"/>
    <w:rsid w:val="007B73FF"/>
    <w:rsid w:val="007B7AB9"/>
    <w:rsid w:val="007C069C"/>
    <w:rsid w:val="007C0759"/>
    <w:rsid w:val="007C1125"/>
    <w:rsid w:val="007C45A8"/>
    <w:rsid w:val="007C4883"/>
    <w:rsid w:val="007C4A4C"/>
    <w:rsid w:val="007C4EBD"/>
    <w:rsid w:val="007C4FE7"/>
    <w:rsid w:val="007C52F5"/>
    <w:rsid w:val="007C5406"/>
    <w:rsid w:val="007C5B50"/>
    <w:rsid w:val="007C5BB1"/>
    <w:rsid w:val="007C6CB9"/>
    <w:rsid w:val="007C7684"/>
    <w:rsid w:val="007C7D4A"/>
    <w:rsid w:val="007D0388"/>
    <w:rsid w:val="007D03DF"/>
    <w:rsid w:val="007D194F"/>
    <w:rsid w:val="007D2ECE"/>
    <w:rsid w:val="007D4408"/>
    <w:rsid w:val="007D51D4"/>
    <w:rsid w:val="007D5AC3"/>
    <w:rsid w:val="007D6A91"/>
    <w:rsid w:val="007D6F0E"/>
    <w:rsid w:val="007D71FC"/>
    <w:rsid w:val="007E050A"/>
    <w:rsid w:val="007E1AF2"/>
    <w:rsid w:val="007E1EE4"/>
    <w:rsid w:val="007E230A"/>
    <w:rsid w:val="007E2417"/>
    <w:rsid w:val="007E2969"/>
    <w:rsid w:val="007E32D8"/>
    <w:rsid w:val="007E3E5B"/>
    <w:rsid w:val="007E4D9C"/>
    <w:rsid w:val="007E4FAF"/>
    <w:rsid w:val="007E4FF1"/>
    <w:rsid w:val="007E502E"/>
    <w:rsid w:val="007E512B"/>
    <w:rsid w:val="007E5846"/>
    <w:rsid w:val="007E65FF"/>
    <w:rsid w:val="007E725A"/>
    <w:rsid w:val="007E729F"/>
    <w:rsid w:val="007E74CB"/>
    <w:rsid w:val="007F0A24"/>
    <w:rsid w:val="007F0C5C"/>
    <w:rsid w:val="007F0F4F"/>
    <w:rsid w:val="007F24F4"/>
    <w:rsid w:val="007F3460"/>
    <w:rsid w:val="007F4599"/>
    <w:rsid w:val="007F4B23"/>
    <w:rsid w:val="007F5E0B"/>
    <w:rsid w:val="007F5E76"/>
    <w:rsid w:val="007F60AB"/>
    <w:rsid w:val="007F6434"/>
    <w:rsid w:val="007F6DE5"/>
    <w:rsid w:val="007F77E8"/>
    <w:rsid w:val="007F7D1C"/>
    <w:rsid w:val="007F7E90"/>
    <w:rsid w:val="007F7F41"/>
    <w:rsid w:val="0080202D"/>
    <w:rsid w:val="00802408"/>
    <w:rsid w:val="008025BD"/>
    <w:rsid w:val="00803240"/>
    <w:rsid w:val="008039F2"/>
    <w:rsid w:val="00804AD3"/>
    <w:rsid w:val="00805260"/>
    <w:rsid w:val="00805B72"/>
    <w:rsid w:val="00806498"/>
    <w:rsid w:val="008065B9"/>
    <w:rsid w:val="00806B2F"/>
    <w:rsid w:val="00806C31"/>
    <w:rsid w:val="00812463"/>
    <w:rsid w:val="00812612"/>
    <w:rsid w:val="008132EB"/>
    <w:rsid w:val="00813DA8"/>
    <w:rsid w:val="0081422E"/>
    <w:rsid w:val="008148A6"/>
    <w:rsid w:val="008149D2"/>
    <w:rsid w:val="008151C2"/>
    <w:rsid w:val="0081548C"/>
    <w:rsid w:val="00815C3C"/>
    <w:rsid w:val="00815ED9"/>
    <w:rsid w:val="00816DD7"/>
    <w:rsid w:val="008174C9"/>
    <w:rsid w:val="008202C2"/>
    <w:rsid w:val="00820332"/>
    <w:rsid w:val="00820CA8"/>
    <w:rsid w:val="0082122C"/>
    <w:rsid w:val="00821CA1"/>
    <w:rsid w:val="0082315E"/>
    <w:rsid w:val="00823ED2"/>
    <w:rsid w:val="008245C8"/>
    <w:rsid w:val="008248DC"/>
    <w:rsid w:val="00824F26"/>
    <w:rsid w:val="008254AC"/>
    <w:rsid w:val="00825570"/>
    <w:rsid w:val="00830613"/>
    <w:rsid w:val="008312B5"/>
    <w:rsid w:val="008312BB"/>
    <w:rsid w:val="00832265"/>
    <w:rsid w:val="00833371"/>
    <w:rsid w:val="00833877"/>
    <w:rsid w:val="00834404"/>
    <w:rsid w:val="0083458F"/>
    <w:rsid w:val="008349C7"/>
    <w:rsid w:val="00835024"/>
    <w:rsid w:val="00835071"/>
    <w:rsid w:val="0083604B"/>
    <w:rsid w:val="0083662D"/>
    <w:rsid w:val="00837358"/>
    <w:rsid w:val="00837912"/>
    <w:rsid w:val="00842302"/>
    <w:rsid w:val="008436F6"/>
    <w:rsid w:val="008441A8"/>
    <w:rsid w:val="008441CF"/>
    <w:rsid w:val="008442BB"/>
    <w:rsid w:val="008443B2"/>
    <w:rsid w:val="00844744"/>
    <w:rsid w:val="00844BC1"/>
    <w:rsid w:val="00844D21"/>
    <w:rsid w:val="00844DD1"/>
    <w:rsid w:val="00844E3D"/>
    <w:rsid w:val="008452DA"/>
    <w:rsid w:val="00845AAB"/>
    <w:rsid w:val="00845CF9"/>
    <w:rsid w:val="008462E8"/>
    <w:rsid w:val="0084724E"/>
    <w:rsid w:val="00847978"/>
    <w:rsid w:val="00847F94"/>
    <w:rsid w:val="0085042A"/>
    <w:rsid w:val="00851427"/>
    <w:rsid w:val="00851ABF"/>
    <w:rsid w:val="00851EF3"/>
    <w:rsid w:val="0085206B"/>
    <w:rsid w:val="00852F00"/>
    <w:rsid w:val="00854766"/>
    <w:rsid w:val="00856F80"/>
    <w:rsid w:val="00857420"/>
    <w:rsid w:val="00860E05"/>
    <w:rsid w:val="0086111A"/>
    <w:rsid w:val="0086250F"/>
    <w:rsid w:val="008627B4"/>
    <w:rsid w:val="00862942"/>
    <w:rsid w:val="00862E1C"/>
    <w:rsid w:val="00862F00"/>
    <w:rsid w:val="0086368A"/>
    <w:rsid w:val="00863796"/>
    <w:rsid w:val="00863A67"/>
    <w:rsid w:val="00864364"/>
    <w:rsid w:val="00865249"/>
    <w:rsid w:val="00865A0B"/>
    <w:rsid w:val="008707B2"/>
    <w:rsid w:val="008708CA"/>
    <w:rsid w:val="00870DD6"/>
    <w:rsid w:val="00871201"/>
    <w:rsid w:val="00871553"/>
    <w:rsid w:val="00871B56"/>
    <w:rsid w:val="00872248"/>
    <w:rsid w:val="0087253C"/>
    <w:rsid w:val="00872D14"/>
    <w:rsid w:val="00873AF3"/>
    <w:rsid w:val="00873CCC"/>
    <w:rsid w:val="00873FA6"/>
    <w:rsid w:val="0087450A"/>
    <w:rsid w:val="008747E3"/>
    <w:rsid w:val="00874D02"/>
    <w:rsid w:val="00875612"/>
    <w:rsid w:val="00875741"/>
    <w:rsid w:val="008764E3"/>
    <w:rsid w:val="00876877"/>
    <w:rsid w:val="00876DA9"/>
    <w:rsid w:val="0087706A"/>
    <w:rsid w:val="0087720A"/>
    <w:rsid w:val="008800F4"/>
    <w:rsid w:val="008801BC"/>
    <w:rsid w:val="0088048E"/>
    <w:rsid w:val="00884853"/>
    <w:rsid w:val="008855E5"/>
    <w:rsid w:val="00885926"/>
    <w:rsid w:val="00885C86"/>
    <w:rsid w:val="008862E3"/>
    <w:rsid w:val="008863C5"/>
    <w:rsid w:val="00887830"/>
    <w:rsid w:val="00891DE8"/>
    <w:rsid w:val="008920A9"/>
    <w:rsid w:val="00892C9D"/>
    <w:rsid w:val="008930A3"/>
    <w:rsid w:val="00893172"/>
    <w:rsid w:val="008936FF"/>
    <w:rsid w:val="00893E39"/>
    <w:rsid w:val="0089433E"/>
    <w:rsid w:val="008949E5"/>
    <w:rsid w:val="00894A94"/>
    <w:rsid w:val="0089508C"/>
    <w:rsid w:val="008952F9"/>
    <w:rsid w:val="008954FA"/>
    <w:rsid w:val="0089554B"/>
    <w:rsid w:val="0089573E"/>
    <w:rsid w:val="00896ECB"/>
    <w:rsid w:val="008971C0"/>
    <w:rsid w:val="00897401"/>
    <w:rsid w:val="00897872"/>
    <w:rsid w:val="008A013A"/>
    <w:rsid w:val="008A02D6"/>
    <w:rsid w:val="008A27CA"/>
    <w:rsid w:val="008A28DC"/>
    <w:rsid w:val="008A2D15"/>
    <w:rsid w:val="008A2F2C"/>
    <w:rsid w:val="008A31A3"/>
    <w:rsid w:val="008A4001"/>
    <w:rsid w:val="008A4019"/>
    <w:rsid w:val="008A4467"/>
    <w:rsid w:val="008A4AD6"/>
    <w:rsid w:val="008A4BED"/>
    <w:rsid w:val="008A5108"/>
    <w:rsid w:val="008A53F4"/>
    <w:rsid w:val="008A57FB"/>
    <w:rsid w:val="008A5CE7"/>
    <w:rsid w:val="008A605B"/>
    <w:rsid w:val="008A62E6"/>
    <w:rsid w:val="008A674A"/>
    <w:rsid w:val="008A6BCC"/>
    <w:rsid w:val="008A712E"/>
    <w:rsid w:val="008A7913"/>
    <w:rsid w:val="008A7E9E"/>
    <w:rsid w:val="008B091E"/>
    <w:rsid w:val="008B0E5C"/>
    <w:rsid w:val="008B0EEB"/>
    <w:rsid w:val="008B12F1"/>
    <w:rsid w:val="008B16C9"/>
    <w:rsid w:val="008B1714"/>
    <w:rsid w:val="008B311B"/>
    <w:rsid w:val="008B4033"/>
    <w:rsid w:val="008B426F"/>
    <w:rsid w:val="008B455D"/>
    <w:rsid w:val="008B49A6"/>
    <w:rsid w:val="008B4F5F"/>
    <w:rsid w:val="008B5A29"/>
    <w:rsid w:val="008B6283"/>
    <w:rsid w:val="008B6645"/>
    <w:rsid w:val="008B6B63"/>
    <w:rsid w:val="008C0E60"/>
    <w:rsid w:val="008C1894"/>
    <w:rsid w:val="008C1C73"/>
    <w:rsid w:val="008C22A2"/>
    <w:rsid w:val="008C302D"/>
    <w:rsid w:val="008C351A"/>
    <w:rsid w:val="008C3BC8"/>
    <w:rsid w:val="008C3E26"/>
    <w:rsid w:val="008C407C"/>
    <w:rsid w:val="008C422C"/>
    <w:rsid w:val="008C4327"/>
    <w:rsid w:val="008C4993"/>
    <w:rsid w:val="008C5577"/>
    <w:rsid w:val="008C5A9A"/>
    <w:rsid w:val="008C6BF1"/>
    <w:rsid w:val="008C71DC"/>
    <w:rsid w:val="008D0265"/>
    <w:rsid w:val="008D0AB6"/>
    <w:rsid w:val="008D1190"/>
    <w:rsid w:val="008D1853"/>
    <w:rsid w:val="008D26B1"/>
    <w:rsid w:val="008D2EF3"/>
    <w:rsid w:val="008D33E0"/>
    <w:rsid w:val="008D341A"/>
    <w:rsid w:val="008D352F"/>
    <w:rsid w:val="008D374B"/>
    <w:rsid w:val="008D379B"/>
    <w:rsid w:val="008D4EBF"/>
    <w:rsid w:val="008D5009"/>
    <w:rsid w:val="008D5056"/>
    <w:rsid w:val="008D57EB"/>
    <w:rsid w:val="008D62DF"/>
    <w:rsid w:val="008D6CE1"/>
    <w:rsid w:val="008D73C3"/>
    <w:rsid w:val="008E0786"/>
    <w:rsid w:val="008E0DB0"/>
    <w:rsid w:val="008E1095"/>
    <w:rsid w:val="008E116C"/>
    <w:rsid w:val="008E141A"/>
    <w:rsid w:val="008E16B1"/>
    <w:rsid w:val="008E1C56"/>
    <w:rsid w:val="008E2155"/>
    <w:rsid w:val="008E2352"/>
    <w:rsid w:val="008E3842"/>
    <w:rsid w:val="008E4B0A"/>
    <w:rsid w:val="008E59C1"/>
    <w:rsid w:val="008E64BF"/>
    <w:rsid w:val="008E654C"/>
    <w:rsid w:val="008E72BD"/>
    <w:rsid w:val="008E7892"/>
    <w:rsid w:val="008E7C05"/>
    <w:rsid w:val="008E7C25"/>
    <w:rsid w:val="008F0415"/>
    <w:rsid w:val="008F06A8"/>
    <w:rsid w:val="008F0DB0"/>
    <w:rsid w:val="008F10C9"/>
    <w:rsid w:val="008F1431"/>
    <w:rsid w:val="008F19BC"/>
    <w:rsid w:val="008F1BF5"/>
    <w:rsid w:val="008F2CCC"/>
    <w:rsid w:val="008F33C4"/>
    <w:rsid w:val="008F38EB"/>
    <w:rsid w:val="008F4AA3"/>
    <w:rsid w:val="008F4B98"/>
    <w:rsid w:val="008F4C8B"/>
    <w:rsid w:val="008F5E25"/>
    <w:rsid w:val="008F5F33"/>
    <w:rsid w:val="008F61ED"/>
    <w:rsid w:val="008F6459"/>
    <w:rsid w:val="008F6CE8"/>
    <w:rsid w:val="008F6F23"/>
    <w:rsid w:val="008F71AB"/>
    <w:rsid w:val="008F7377"/>
    <w:rsid w:val="008F7552"/>
    <w:rsid w:val="008F7A86"/>
    <w:rsid w:val="00900393"/>
    <w:rsid w:val="009003F2"/>
    <w:rsid w:val="00900940"/>
    <w:rsid w:val="00900AF6"/>
    <w:rsid w:val="009016CE"/>
    <w:rsid w:val="009021EB"/>
    <w:rsid w:val="00902E42"/>
    <w:rsid w:val="00902F28"/>
    <w:rsid w:val="00906462"/>
    <w:rsid w:val="009105F2"/>
    <w:rsid w:val="009108B4"/>
    <w:rsid w:val="00910D01"/>
    <w:rsid w:val="009110E3"/>
    <w:rsid w:val="00911A62"/>
    <w:rsid w:val="009126F8"/>
    <w:rsid w:val="00912BC3"/>
    <w:rsid w:val="00912D8E"/>
    <w:rsid w:val="0091308A"/>
    <w:rsid w:val="00915C65"/>
    <w:rsid w:val="00915E19"/>
    <w:rsid w:val="00915EDF"/>
    <w:rsid w:val="0091637B"/>
    <w:rsid w:val="009168C2"/>
    <w:rsid w:val="0091731C"/>
    <w:rsid w:val="0091755B"/>
    <w:rsid w:val="00917607"/>
    <w:rsid w:val="009206AC"/>
    <w:rsid w:val="00920B50"/>
    <w:rsid w:val="009225CF"/>
    <w:rsid w:val="009228CF"/>
    <w:rsid w:val="00922B6D"/>
    <w:rsid w:val="0092353D"/>
    <w:rsid w:val="00923908"/>
    <w:rsid w:val="00923A05"/>
    <w:rsid w:val="00924170"/>
    <w:rsid w:val="009242AE"/>
    <w:rsid w:val="00924622"/>
    <w:rsid w:val="00924811"/>
    <w:rsid w:val="009248EB"/>
    <w:rsid w:val="009248EF"/>
    <w:rsid w:val="00924A70"/>
    <w:rsid w:val="00925550"/>
    <w:rsid w:val="009261A4"/>
    <w:rsid w:val="009301A9"/>
    <w:rsid w:val="00930705"/>
    <w:rsid w:val="00930848"/>
    <w:rsid w:val="00930B4E"/>
    <w:rsid w:val="00931122"/>
    <w:rsid w:val="00931545"/>
    <w:rsid w:val="009315E7"/>
    <w:rsid w:val="009317D9"/>
    <w:rsid w:val="00931856"/>
    <w:rsid w:val="0093197B"/>
    <w:rsid w:val="0093235A"/>
    <w:rsid w:val="00932394"/>
    <w:rsid w:val="00932631"/>
    <w:rsid w:val="009327C9"/>
    <w:rsid w:val="0093289C"/>
    <w:rsid w:val="00932A41"/>
    <w:rsid w:val="00932C5D"/>
    <w:rsid w:val="009352CE"/>
    <w:rsid w:val="009357A1"/>
    <w:rsid w:val="00937801"/>
    <w:rsid w:val="0094067B"/>
    <w:rsid w:val="009410F0"/>
    <w:rsid w:val="0094192C"/>
    <w:rsid w:val="00942FFC"/>
    <w:rsid w:val="00944C62"/>
    <w:rsid w:val="00944D78"/>
    <w:rsid w:val="009457D8"/>
    <w:rsid w:val="00946586"/>
    <w:rsid w:val="00946778"/>
    <w:rsid w:val="00946A5E"/>
    <w:rsid w:val="00946A73"/>
    <w:rsid w:val="009474FC"/>
    <w:rsid w:val="0095089E"/>
    <w:rsid w:val="00950B08"/>
    <w:rsid w:val="00950C12"/>
    <w:rsid w:val="00950C72"/>
    <w:rsid w:val="00950FC1"/>
    <w:rsid w:val="00951D3F"/>
    <w:rsid w:val="0095265F"/>
    <w:rsid w:val="00952C59"/>
    <w:rsid w:val="00952C66"/>
    <w:rsid w:val="0095334D"/>
    <w:rsid w:val="009536E4"/>
    <w:rsid w:val="00954DC1"/>
    <w:rsid w:val="00954FD9"/>
    <w:rsid w:val="00954FEE"/>
    <w:rsid w:val="009553D0"/>
    <w:rsid w:val="009562F1"/>
    <w:rsid w:val="00956671"/>
    <w:rsid w:val="00956A7C"/>
    <w:rsid w:val="009570F2"/>
    <w:rsid w:val="009578C3"/>
    <w:rsid w:val="00957DE6"/>
    <w:rsid w:val="009604BC"/>
    <w:rsid w:val="0096071D"/>
    <w:rsid w:val="00960DCD"/>
    <w:rsid w:val="009612B0"/>
    <w:rsid w:val="00961427"/>
    <w:rsid w:val="0096185B"/>
    <w:rsid w:val="009619D9"/>
    <w:rsid w:val="0096257E"/>
    <w:rsid w:val="009633DF"/>
    <w:rsid w:val="00963416"/>
    <w:rsid w:val="00963495"/>
    <w:rsid w:val="0096389E"/>
    <w:rsid w:val="00963AB5"/>
    <w:rsid w:val="00963E69"/>
    <w:rsid w:val="009652B1"/>
    <w:rsid w:val="009652D7"/>
    <w:rsid w:val="009652E3"/>
    <w:rsid w:val="00965B63"/>
    <w:rsid w:val="00966510"/>
    <w:rsid w:val="00967072"/>
    <w:rsid w:val="0096796E"/>
    <w:rsid w:val="00967E97"/>
    <w:rsid w:val="00967F1F"/>
    <w:rsid w:val="00970574"/>
    <w:rsid w:val="009705AC"/>
    <w:rsid w:val="00971343"/>
    <w:rsid w:val="009716BD"/>
    <w:rsid w:val="009718BB"/>
    <w:rsid w:val="00971B51"/>
    <w:rsid w:val="00971EA9"/>
    <w:rsid w:val="00972C36"/>
    <w:rsid w:val="00973F9E"/>
    <w:rsid w:val="00974F90"/>
    <w:rsid w:val="009750E7"/>
    <w:rsid w:val="00975793"/>
    <w:rsid w:val="009759B8"/>
    <w:rsid w:val="00975CB6"/>
    <w:rsid w:val="00975D1A"/>
    <w:rsid w:val="00976747"/>
    <w:rsid w:val="0098044A"/>
    <w:rsid w:val="00980B89"/>
    <w:rsid w:val="00980B8A"/>
    <w:rsid w:val="00981463"/>
    <w:rsid w:val="009818B6"/>
    <w:rsid w:val="009821DD"/>
    <w:rsid w:val="0098279A"/>
    <w:rsid w:val="00983235"/>
    <w:rsid w:val="00984212"/>
    <w:rsid w:val="00984C97"/>
    <w:rsid w:val="00985167"/>
    <w:rsid w:val="00985B11"/>
    <w:rsid w:val="009871FB"/>
    <w:rsid w:val="00987413"/>
    <w:rsid w:val="0099056E"/>
    <w:rsid w:val="00990EBF"/>
    <w:rsid w:val="009914BA"/>
    <w:rsid w:val="00991687"/>
    <w:rsid w:val="009919FC"/>
    <w:rsid w:val="00991C3D"/>
    <w:rsid w:val="00992BCC"/>
    <w:rsid w:val="00993437"/>
    <w:rsid w:val="0099381E"/>
    <w:rsid w:val="00993C5C"/>
    <w:rsid w:val="009941DC"/>
    <w:rsid w:val="0099470C"/>
    <w:rsid w:val="009952C5"/>
    <w:rsid w:val="00995D93"/>
    <w:rsid w:val="009960D7"/>
    <w:rsid w:val="0099641F"/>
    <w:rsid w:val="009A0B0D"/>
    <w:rsid w:val="009A100A"/>
    <w:rsid w:val="009A14CC"/>
    <w:rsid w:val="009A16DD"/>
    <w:rsid w:val="009A188F"/>
    <w:rsid w:val="009A2984"/>
    <w:rsid w:val="009A2D45"/>
    <w:rsid w:val="009A3986"/>
    <w:rsid w:val="009A3BD4"/>
    <w:rsid w:val="009A4C5A"/>
    <w:rsid w:val="009A5176"/>
    <w:rsid w:val="009A5E36"/>
    <w:rsid w:val="009A657D"/>
    <w:rsid w:val="009A65D6"/>
    <w:rsid w:val="009A668B"/>
    <w:rsid w:val="009A6A2E"/>
    <w:rsid w:val="009A6D64"/>
    <w:rsid w:val="009A76FA"/>
    <w:rsid w:val="009A7BF4"/>
    <w:rsid w:val="009B001E"/>
    <w:rsid w:val="009B0045"/>
    <w:rsid w:val="009B0F55"/>
    <w:rsid w:val="009B1F1F"/>
    <w:rsid w:val="009B2694"/>
    <w:rsid w:val="009B2AA4"/>
    <w:rsid w:val="009B3670"/>
    <w:rsid w:val="009B4762"/>
    <w:rsid w:val="009B4B49"/>
    <w:rsid w:val="009B4EA2"/>
    <w:rsid w:val="009B4F22"/>
    <w:rsid w:val="009B5819"/>
    <w:rsid w:val="009B696B"/>
    <w:rsid w:val="009B6A73"/>
    <w:rsid w:val="009C03F2"/>
    <w:rsid w:val="009C10B0"/>
    <w:rsid w:val="009C178B"/>
    <w:rsid w:val="009C1A3C"/>
    <w:rsid w:val="009C2095"/>
    <w:rsid w:val="009C21EA"/>
    <w:rsid w:val="009C2D35"/>
    <w:rsid w:val="009C30F7"/>
    <w:rsid w:val="009C35CA"/>
    <w:rsid w:val="009C388C"/>
    <w:rsid w:val="009C420A"/>
    <w:rsid w:val="009C65FC"/>
    <w:rsid w:val="009D0977"/>
    <w:rsid w:val="009D14FC"/>
    <w:rsid w:val="009D15BC"/>
    <w:rsid w:val="009D16E5"/>
    <w:rsid w:val="009D172C"/>
    <w:rsid w:val="009D17AB"/>
    <w:rsid w:val="009D1808"/>
    <w:rsid w:val="009D19FD"/>
    <w:rsid w:val="009D1DF9"/>
    <w:rsid w:val="009D1E7F"/>
    <w:rsid w:val="009D2242"/>
    <w:rsid w:val="009D2346"/>
    <w:rsid w:val="009D2808"/>
    <w:rsid w:val="009D4152"/>
    <w:rsid w:val="009D41A1"/>
    <w:rsid w:val="009D4ABB"/>
    <w:rsid w:val="009D51FD"/>
    <w:rsid w:val="009D5267"/>
    <w:rsid w:val="009D5914"/>
    <w:rsid w:val="009D5F61"/>
    <w:rsid w:val="009D6552"/>
    <w:rsid w:val="009D65E4"/>
    <w:rsid w:val="009D6774"/>
    <w:rsid w:val="009D6B32"/>
    <w:rsid w:val="009D6D47"/>
    <w:rsid w:val="009D7722"/>
    <w:rsid w:val="009E07EC"/>
    <w:rsid w:val="009E0838"/>
    <w:rsid w:val="009E1246"/>
    <w:rsid w:val="009E1738"/>
    <w:rsid w:val="009E209D"/>
    <w:rsid w:val="009E21B1"/>
    <w:rsid w:val="009E3327"/>
    <w:rsid w:val="009E365D"/>
    <w:rsid w:val="009E36A8"/>
    <w:rsid w:val="009E3E41"/>
    <w:rsid w:val="009E3E58"/>
    <w:rsid w:val="009E4B19"/>
    <w:rsid w:val="009E545C"/>
    <w:rsid w:val="009E55D1"/>
    <w:rsid w:val="009E6843"/>
    <w:rsid w:val="009E6930"/>
    <w:rsid w:val="009E6A32"/>
    <w:rsid w:val="009E6DA8"/>
    <w:rsid w:val="009E6F68"/>
    <w:rsid w:val="009E7DB7"/>
    <w:rsid w:val="009F0410"/>
    <w:rsid w:val="009F119B"/>
    <w:rsid w:val="009F1D76"/>
    <w:rsid w:val="009F20D4"/>
    <w:rsid w:val="009F22EB"/>
    <w:rsid w:val="009F2A52"/>
    <w:rsid w:val="009F36E8"/>
    <w:rsid w:val="009F4BEB"/>
    <w:rsid w:val="009F50F9"/>
    <w:rsid w:val="009F5767"/>
    <w:rsid w:val="009F5854"/>
    <w:rsid w:val="009F5A3D"/>
    <w:rsid w:val="009F5D15"/>
    <w:rsid w:val="009F6284"/>
    <w:rsid w:val="009F6F28"/>
    <w:rsid w:val="009F756C"/>
    <w:rsid w:val="009F759D"/>
    <w:rsid w:val="009F7649"/>
    <w:rsid w:val="00A006BC"/>
    <w:rsid w:val="00A010E2"/>
    <w:rsid w:val="00A0133A"/>
    <w:rsid w:val="00A01756"/>
    <w:rsid w:val="00A0227A"/>
    <w:rsid w:val="00A02552"/>
    <w:rsid w:val="00A02B59"/>
    <w:rsid w:val="00A03174"/>
    <w:rsid w:val="00A031A1"/>
    <w:rsid w:val="00A03389"/>
    <w:rsid w:val="00A037B4"/>
    <w:rsid w:val="00A03BE7"/>
    <w:rsid w:val="00A04459"/>
    <w:rsid w:val="00A04978"/>
    <w:rsid w:val="00A04AB3"/>
    <w:rsid w:val="00A05996"/>
    <w:rsid w:val="00A05C79"/>
    <w:rsid w:val="00A05CD9"/>
    <w:rsid w:val="00A05F56"/>
    <w:rsid w:val="00A06B33"/>
    <w:rsid w:val="00A076BB"/>
    <w:rsid w:val="00A07712"/>
    <w:rsid w:val="00A07812"/>
    <w:rsid w:val="00A07848"/>
    <w:rsid w:val="00A104E6"/>
    <w:rsid w:val="00A10CAD"/>
    <w:rsid w:val="00A10FC2"/>
    <w:rsid w:val="00A1112D"/>
    <w:rsid w:val="00A111A0"/>
    <w:rsid w:val="00A1259D"/>
    <w:rsid w:val="00A1260E"/>
    <w:rsid w:val="00A126DE"/>
    <w:rsid w:val="00A129BA"/>
    <w:rsid w:val="00A12BEC"/>
    <w:rsid w:val="00A12C08"/>
    <w:rsid w:val="00A12FE5"/>
    <w:rsid w:val="00A135F8"/>
    <w:rsid w:val="00A13963"/>
    <w:rsid w:val="00A13E67"/>
    <w:rsid w:val="00A144E2"/>
    <w:rsid w:val="00A14B9F"/>
    <w:rsid w:val="00A1506C"/>
    <w:rsid w:val="00A150B6"/>
    <w:rsid w:val="00A15375"/>
    <w:rsid w:val="00A16003"/>
    <w:rsid w:val="00A1687B"/>
    <w:rsid w:val="00A17738"/>
    <w:rsid w:val="00A178AE"/>
    <w:rsid w:val="00A17AA6"/>
    <w:rsid w:val="00A21266"/>
    <w:rsid w:val="00A212BA"/>
    <w:rsid w:val="00A21895"/>
    <w:rsid w:val="00A227A0"/>
    <w:rsid w:val="00A228AE"/>
    <w:rsid w:val="00A24593"/>
    <w:rsid w:val="00A24DB4"/>
    <w:rsid w:val="00A273E7"/>
    <w:rsid w:val="00A27F42"/>
    <w:rsid w:val="00A302A4"/>
    <w:rsid w:val="00A30847"/>
    <w:rsid w:val="00A30A9A"/>
    <w:rsid w:val="00A30E23"/>
    <w:rsid w:val="00A30EC5"/>
    <w:rsid w:val="00A31968"/>
    <w:rsid w:val="00A3326A"/>
    <w:rsid w:val="00A33B4C"/>
    <w:rsid w:val="00A3409B"/>
    <w:rsid w:val="00A346A8"/>
    <w:rsid w:val="00A35EDA"/>
    <w:rsid w:val="00A36043"/>
    <w:rsid w:val="00A36956"/>
    <w:rsid w:val="00A4028F"/>
    <w:rsid w:val="00A4057D"/>
    <w:rsid w:val="00A4086B"/>
    <w:rsid w:val="00A40C40"/>
    <w:rsid w:val="00A40FC0"/>
    <w:rsid w:val="00A414E2"/>
    <w:rsid w:val="00A418B5"/>
    <w:rsid w:val="00A41A09"/>
    <w:rsid w:val="00A41A95"/>
    <w:rsid w:val="00A420D2"/>
    <w:rsid w:val="00A425CB"/>
    <w:rsid w:val="00A42A98"/>
    <w:rsid w:val="00A42F23"/>
    <w:rsid w:val="00A4316A"/>
    <w:rsid w:val="00A43446"/>
    <w:rsid w:val="00A43C9B"/>
    <w:rsid w:val="00A43DE5"/>
    <w:rsid w:val="00A44B1A"/>
    <w:rsid w:val="00A44EF3"/>
    <w:rsid w:val="00A46C84"/>
    <w:rsid w:val="00A4767D"/>
    <w:rsid w:val="00A477F1"/>
    <w:rsid w:val="00A50959"/>
    <w:rsid w:val="00A510FC"/>
    <w:rsid w:val="00A51438"/>
    <w:rsid w:val="00A52187"/>
    <w:rsid w:val="00A529ED"/>
    <w:rsid w:val="00A52EC8"/>
    <w:rsid w:val="00A53810"/>
    <w:rsid w:val="00A538CC"/>
    <w:rsid w:val="00A53A59"/>
    <w:rsid w:val="00A5451D"/>
    <w:rsid w:val="00A546D7"/>
    <w:rsid w:val="00A54F94"/>
    <w:rsid w:val="00A55310"/>
    <w:rsid w:val="00A55C6B"/>
    <w:rsid w:val="00A561D8"/>
    <w:rsid w:val="00A57446"/>
    <w:rsid w:val="00A57E20"/>
    <w:rsid w:val="00A602C0"/>
    <w:rsid w:val="00A608BB"/>
    <w:rsid w:val="00A620F5"/>
    <w:rsid w:val="00A62BF6"/>
    <w:rsid w:val="00A62D15"/>
    <w:rsid w:val="00A631B5"/>
    <w:rsid w:val="00A63414"/>
    <w:rsid w:val="00A643E5"/>
    <w:rsid w:val="00A64C4E"/>
    <w:rsid w:val="00A657E2"/>
    <w:rsid w:val="00A659F5"/>
    <w:rsid w:val="00A66231"/>
    <w:rsid w:val="00A66286"/>
    <w:rsid w:val="00A66459"/>
    <w:rsid w:val="00A67DE1"/>
    <w:rsid w:val="00A70180"/>
    <w:rsid w:val="00A7074F"/>
    <w:rsid w:val="00A709E3"/>
    <w:rsid w:val="00A70A93"/>
    <w:rsid w:val="00A70DB1"/>
    <w:rsid w:val="00A716BD"/>
    <w:rsid w:val="00A71EAF"/>
    <w:rsid w:val="00A737AD"/>
    <w:rsid w:val="00A741BA"/>
    <w:rsid w:val="00A745C5"/>
    <w:rsid w:val="00A75A62"/>
    <w:rsid w:val="00A77038"/>
    <w:rsid w:val="00A778DC"/>
    <w:rsid w:val="00A80C21"/>
    <w:rsid w:val="00A81558"/>
    <w:rsid w:val="00A8160B"/>
    <w:rsid w:val="00A81F59"/>
    <w:rsid w:val="00A8201F"/>
    <w:rsid w:val="00A82237"/>
    <w:rsid w:val="00A82838"/>
    <w:rsid w:val="00A83091"/>
    <w:rsid w:val="00A83787"/>
    <w:rsid w:val="00A83C02"/>
    <w:rsid w:val="00A84297"/>
    <w:rsid w:val="00A86179"/>
    <w:rsid w:val="00A8653C"/>
    <w:rsid w:val="00A86C32"/>
    <w:rsid w:val="00A86E46"/>
    <w:rsid w:val="00A872F2"/>
    <w:rsid w:val="00A87A93"/>
    <w:rsid w:val="00A90046"/>
    <w:rsid w:val="00A90E65"/>
    <w:rsid w:val="00A90F6D"/>
    <w:rsid w:val="00A921ED"/>
    <w:rsid w:val="00A9279B"/>
    <w:rsid w:val="00A92A9C"/>
    <w:rsid w:val="00A93A9A"/>
    <w:rsid w:val="00A93ECC"/>
    <w:rsid w:val="00A94063"/>
    <w:rsid w:val="00A942BE"/>
    <w:rsid w:val="00A94BD5"/>
    <w:rsid w:val="00A94D17"/>
    <w:rsid w:val="00A94E69"/>
    <w:rsid w:val="00A94EC2"/>
    <w:rsid w:val="00A9574B"/>
    <w:rsid w:val="00A95ABF"/>
    <w:rsid w:val="00A965FC"/>
    <w:rsid w:val="00A9673D"/>
    <w:rsid w:val="00A96F6A"/>
    <w:rsid w:val="00A970AA"/>
    <w:rsid w:val="00A975E3"/>
    <w:rsid w:val="00AA00A3"/>
    <w:rsid w:val="00AA015C"/>
    <w:rsid w:val="00AA0171"/>
    <w:rsid w:val="00AA0658"/>
    <w:rsid w:val="00AA1D4B"/>
    <w:rsid w:val="00AA28E4"/>
    <w:rsid w:val="00AA2D7E"/>
    <w:rsid w:val="00AA304B"/>
    <w:rsid w:val="00AA40E3"/>
    <w:rsid w:val="00AA5493"/>
    <w:rsid w:val="00AA648C"/>
    <w:rsid w:val="00AA74E0"/>
    <w:rsid w:val="00AA7A92"/>
    <w:rsid w:val="00AA7ADA"/>
    <w:rsid w:val="00AB066E"/>
    <w:rsid w:val="00AB126F"/>
    <w:rsid w:val="00AB13CC"/>
    <w:rsid w:val="00AB20C2"/>
    <w:rsid w:val="00AB2244"/>
    <w:rsid w:val="00AB2313"/>
    <w:rsid w:val="00AB24D0"/>
    <w:rsid w:val="00AB31B3"/>
    <w:rsid w:val="00AB3947"/>
    <w:rsid w:val="00AB3F89"/>
    <w:rsid w:val="00AB4159"/>
    <w:rsid w:val="00AB4E68"/>
    <w:rsid w:val="00AB5A94"/>
    <w:rsid w:val="00AB653F"/>
    <w:rsid w:val="00AC0262"/>
    <w:rsid w:val="00AC02B6"/>
    <w:rsid w:val="00AC03AE"/>
    <w:rsid w:val="00AC0413"/>
    <w:rsid w:val="00AC0D33"/>
    <w:rsid w:val="00AC1514"/>
    <w:rsid w:val="00AC2620"/>
    <w:rsid w:val="00AC2CCD"/>
    <w:rsid w:val="00AC3044"/>
    <w:rsid w:val="00AC318B"/>
    <w:rsid w:val="00AC3D77"/>
    <w:rsid w:val="00AC416F"/>
    <w:rsid w:val="00AC41A1"/>
    <w:rsid w:val="00AC570F"/>
    <w:rsid w:val="00AC64E2"/>
    <w:rsid w:val="00AC6804"/>
    <w:rsid w:val="00AC6E65"/>
    <w:rsid w:val="00AC7079"/>
    <w:rsid w:val="00AC7B4A"/>
    <w:rsid w:val="00AC7C04"/>
    <w:rsid w:val="00AC7D96"/>
    <w:rsid w:val="00AD005D"/>
    <w:rsid w:val="00AD01F1"/>
    <w:rsid w:val="00AD02E2"/>
    <w:rsid w:val="00AD02F1"/>
    <w:rsid w:val="00AD067B"/>
    <w:rsid w:val="00AD06E6"/>
    <w:rsid w:val="00AD0D1B"/>
    <w:rsid w:val="00AD1B4A"/>
    <w:rsid w:val="00AD1BAD"/>
    <w:rsid w:val="00AD398C"/>
    <w:rsid w:val="00AD4DB1"/>
    <w:rsid w:val="00AD5DE3"/>
    <w:rsid w:val="00AD6B0E"/>
    <w:rsid w:val="00AD6D8B"/>
    <w:rsid w:val="00AD6E48"/>
    <w:rsid w:val="00AD6E90"/>
    <w:rsid w:val="00AD7E81"/>
    <w:rsid w:val="00AE01E6"/>
    <w:rsid w:val="00AE03F6"/>
    <w:rsid w:val="00AE0665"/>
    <w:rsid w:val="00AE09BF"/>
    <w:rsid w:val="00AE0C11"/>
    <w:rsid w:val="00AE1F6D"/>
    <w:rsid w:val="00AE2396"/>
    <w:rsid w:val="00AE23D0"/>
    <w:rsid w:val="00AE24D7"/>
    <w:rsid w:val="00AE2AC1"/>
    <w:rsid w:val="00AE2C13"/>
    <w:rsid w:val="00AE2D43"/>
    <w:rsid w:val="00AE3F4E"/>
    <w:rsid w:val="00AE4528"/>
    <w:rsid w:val="00AE46F4"/>
    <w:rsid w:val="00AE4A2B"/>
    <w:rsid w:val="00AE4CD6"/>
    <w:rsid w:val="00AE4FBB"/>
    <w:rsid w:val="00AE5F45"/>
    <w:rsid w:val="00AE6E1C"/>
    <w:rsid w:val="00AE74DF"/>
    <w:rsid w:val="00AF0545"/>
    <w:rsid w:val="00AF062A"/>
    <w:rsid w:val="00AF0922"/>
    <w:rsid w:val="00AF0D04"/>
    <w:rsid w:val="00AF1239"/>
    <w:rsid w:val="00AF18D7"/>
    <w:rsid w:val="00AF290C"/>
    <w:rsid w:val="00AF2F4E"/>
    <w:rsid w:val="00AF352F"/>
    <w:rsid w:val="00AF4973"/>
    <w:rsid w:val="00AF4BBD"/>
    <w:rsid w:val="00AF4D86"/>
    <w:rsid w:val="00AF79EA"/>
    <w:rsid w:val="00AF7CEE"/>
    <w:rsid w:val="00B00466"/>
    <w:rsid w:val="00B00527"/>
    <w:rsid w:val="00B00827"/>
    <w:rsid w:val="00B00C1F"/>
    <w:rsid w:val="00B01B5C"/>
    <w:rsid w:val="00B020A9"/>
    <w:rsid w:val="00B02825"/>
    <w:rsid w:val="00B02A2E"/>
    <w:rsid w:val="00B02B56"/>
    <w:rsid w:val="00B02D5E"/>
    <w:rsid w:val="00B03F3F"/>
    <w:rsid w:val="00B03FF5"/>
    <w:rsid w:val="00B04B29"/>
    <w:rsid w:val="00B05296"/>
    <w:rsid w:val="00B0542C"/>
    <w:rsid w:val="00B054B1"/>
    <w:rsid w:val="00B05780"/>
    <w:rsid w:val="00B0614E"/>
    <w:rsid w:val="00B062B2"/>
    <w:rsid w:val="00B068DB"/>
    <w:rsid w:val="00B0736A"/>
    <w:rsid w:val="00B074BA"/>
    <w:rsid w:val="00B07747"/>
    <w:rsid w:val="00B0784B"/>
    <w:rsid w:val="00B07AA3"/>
    <w:rsid w:val="00B108FE"/>
    <w:rsid w:val="00B10BF2"/>
    <w:rsid w:val="00B10C5B"/>
    <w:rsid w:val="00B10D8B"/>
    <w:rsid w:val="00B11651"/>
    <w:rsid w:val="00B11AB7"/>
    <w:rsid w:val="00B11BC2"/>
    <w:rsid w:val="00B1217B"/>
    <w:rsid w:val="00B12D65"/>
    <w:rsid w:val="00B13331"/>
    <w:rsid w:val="00B13B26"/>
    <w:rsid w:val="00B13CAF"/>
    <w:rsid w:val="00B14F78"/>
    <w:rsid w:val="00B1502C"/>
    <w:rsid w:val="00B1560F"/>
    <w:rsid w:val="00B16032"/>
    <w:rsid w:val="00B16742"/>
    <w:rsid w:val="00B201D3"/>
    <w:rsid w:val="00B21228"/>
    <w:rsid w:val="00B21393"/>
    <w:rsid w:val="00B21438"/>
    <w:rsid w:val="00B21F30"/>
    <w:rsid w:val="00B21FEB"/>
    <w:rsid w:val="00B22578"/>
    <w:rsid w:val="00B225E9"/>
    <w:rsid w:val="00B226A9"/>
    <w:rsid w:val="00B23C64"/>
    <w:rsid w:val="00B24161"/>
    <w:rsid w:val="00B252E9"/>
    <w:rsid w:val="00B263A8"/>
    <w:rsid w:val="00B27160"/>
    <w:rsid w:val="00B277DC"/>
    <w:rsid w:val="00B27C36"/>
    <w:rsid w:val="00B27EF2"/>
    <w:rsid w:val="00B309AB"/>
    <w:rsid w:val="00B30D9A"/>
    <w:rsid w:val="00B31783"/>
    <w:rsid w:val="00B319F2"/>
    <w:rsid w:val="00B32362"/>
    <w:rsid w:val="00B32C3A"/>
    <w:rsid w:val="00B3470D"/>
    <w:rsid w:val="00B34AC7"/>
    <w:rsid w:val="00B35B16"/>
    <w:rsid w:val="00B3661C"/>
    <w:rsid w:val="00B36B6A"/>
    <w:rsid w:val="00B36BC9"/>
    <w:rsid w:val="00B37393"/>
    <w:rsid w:val="00B4078F"/>
    <w:rsid w:val="00B40EF2"/>
    <w:rsid w:val="00B414D2"/>
    <w:rsid w:val="00B416CF"/>
    <w:rsid w:val="00B416ED"/>
    <w:rsid w:val="00B417B9"/>
    <w:rsid w:val="00B42DFF"/>
    <w:rsid w:val="00B440A1"/>
    <w:rsid w:val="00B443E6"/>
    <w:rsid w:val="00B4490D"/>
    <w:rsid w:val="00B44E86"/>
    <w:rsid w:val="00B4572D"/>
    <w:rsid w:val="00B461D0"/>
    <w:rsid w:val="00B46AB7"/>
    <w:rsid w:val="00B47456"/>
    <w:rsid w:val="00B47C3B"/>
    <w:rsid w:val="00B47C84"/>
    <w:rsid w:val="00B50A71"/>
    <w:rsid w:val="00B50B26"/>
    <w:rsid w:val="00B50E4F"/>
    <w:rsid w:val="00B5157B"/>
    <w:rsid w:val="00B52ABA"/>
    <w:rsid w:val="00B532F9"/>
    <w:rsid w:val="00B53852"/>
    <w:rsid w:val="00B5387E"/>
    <w:rsid w:val="00B540E1"/>
    <w:rsid w:val="00B54AA9"/>
    <w:rsid w:val="00B55003"/>
    <w:rsid w:val="00B553D2"/>
    <w:rsid w:val="00B55488"/>
    <w:rsid w:val="00B559DB"/>
    <w:rsid w:val="00B56505"/>
    <w:rsid w:val="00B565B4"/>
    <w:rsid w:val="00B565F4"/>
    <w:rsid w:val="00B56ADC"/>
    <w:rsid w:val="00B572BC"/>
    <w:rsid w:val="00B5742F"/>
    <w:rsid w:val="00B5791A"/>
    <w:rsid w:val="00B57DEE"/>
    <w:rsid w:val="00B6032D"/>
    <w:rsid w:val="00B62059"/>
    <w:rsid w:val="00B6311A"/>
    <w:rsid w:val="00B641F6"/>
    <w:rsid w:val="00B646B2"/>
    <w:rsid w:val="00B64703"/>
    <w:rsid w:val="00B6470F"/>
    <w:rsid w:val="00B64A77"/>
    <w:rsid w:val="00B64ECC"/>
    <w:rsid w:val="00B652F6"/>
    <w:rsid w:val="00B65882"/>
    <w:rsid w:val="00B667B6"/>
    <w:rsid w:val="00B67CA2"/>
    <w:rsid w:val="00B67CF6"/>
    <w:rsid w:val="00B71483"/>
    <w:rsid w:val="00B71627"/>
    <w:rsid w:val="00B71A4B"/>
    <w:rsid w:val="00B71E92"/>
    <w:rsid w:val="00B71F1C"/>
    <w:rsid w:val="00B724DB"/>
    <w:rsid w:val="00B726E2"/>
    <w:rsid w:val="00B73014"/>
    <w:rsid w:val="00B73688"/>
    <w:rsid w:val="00B736B3"/>
    <w:rsid w:val="00B73D49"/>
    <w:rsid w:val="00B743F7"/>
    <w:rsid w:val="00B74489"/>
    <w:rsid w:val="00B74A97"/>
    <w:rsid w:val="00B74E44"/>
    <w:rsid w:val="00B754A2"/>
    <w:rsid w:val="00B757BB"/>
    <w:rsid w:val="00B75CAE"/>
    <w:rsid w:val="00B76040"/>
    <w:rsid w:val="00B76093"/>
    <w:rsid w:val="00B7623B"/>
    <w:rsid w:val="00B76485"/>
    <w:rsid w:val="00B7694F"/>
    <w:rsid w:val="00B76973"/>
    <w:rsid w:val="00B77431"/>
    <w:rsid w:val="00B77453"/>
    <w:rsid w:val="00B7774A"/>
    <w:rsid w:val="00B77FCF"/>
    <w:rsid w:val="00B81021"/>
    <w:rsid w:val="00B81202"/>
    <w:rsid w:val="00B81321"/>
    <w:rsid w:val="00B81D11"/>
    <w:rsid w:val="00B821A2"/>
    <w:rsid w:val="00B821B1"/>
    <w:rsid w:val="00B835DB"/>
    <w:rsid w:val="00B83620"/>
    <w:rsid w:val="00B84248"/>
    <w:rsid w:val="00B843F3"/>
    <w:rsid w:val="00B84933"/>
    <w:rsid w:val="00B8529A"/>
    <w:rsid w:val="00B86A34"/>
    <w:rsid w:val="00B87375"/>
    <w:rsid w:val="00B87597"/>
    <w:rsid w:val="00B9034F"/>
    <w:rsid w:val="00B904E9"/>
    <w:rsid w:val="00B907A1"/>
    <w:rsid w:val="00B90C9E"/>
    <w:rsid w:val="00B90CD6"/>
    <w:rsid w:val="00B91578"/>
    <w:rsid w:val="00B91FB4"/>
    <w:rsid w:val="00B92149"/>
    <w:rsid w:val="00B92CAB"/>
    <w:rsid w:val="00B93132"/>
    <w:rsid w:val="00B93D16"/>
    <w:rsid w:val="00B93F95"/>
    <w:rsid w:val="00B94350"/>
    <w:rsid w:val="00B948C1"/>
    <w:rsid w:val="00B94BEB"/>
    <w:rsid w:val="00B95195"/>
    <w:rsid w:val="00B9564E"/>
    <w:rsid w:val="00B959B1"/>
    <w:rsid w:val="00B95EFB"/>
    <w:rsid w:val="00B96193"/>
    <w:rsid w:val="00B965AF"/>
    <w:rsid w:val="00B965DD"/>
    <w:rsid w:val="00B96844"/>
    <w:rsid w:val="00B97226"/>
    <w:rsid w:val="00B97D3B"/>
    <w:rsid w:val="00B97FC4"/>
    <w:rsid w:val="00BA0593"/>
    <w:rsid w:val="00BA07D0"/>
    <w:rsid w:val="00BA1536"/>
    <w:rsid w:val="00BA2219"/>
    <w:rsid w:val="00BA2DD6"/>
    <w:rsid w:val="00BA323F"/>
    <w:rsid w:val="00BA37F4"/>
    <w:rsid w:val="00BA3B90"/>
    <w:rsid w:val="00BA47C0"/>
    <w:rsid w:val="00BA5492"/>
    <w:rsid w:val="00BA634B"/>
    <w:rsid w:val="00BA64E1"/>
    <w:rsid w:val="00BA6677"/>
    <w:rsid w:val="00BA71B0"/>
    <w:rsid w:val="00BB0834"/>
    <w:rsid w:val="00BB1C79"/>
    <w:rsid w:val="00BB26BF"/>
    <w:rsid w:val="00BB2B5C"/>
    <w:rsid w:val="00BB315A"/>
    <w:rsid w:val="00BB3358"/>
    <w:rsid w:val="00BB3E42"/>
    <w:rsid w:val="00BB3FB9"/>
    <w:rsid w:val="00BB43B6"/>
    <w:rsid w:val="00BB4DBD"/>
    <w:rsid w:val="00BB50D4"/>
    <w:rsid w:val="00BB6330"/>
    <w:rsid w:val="00BB7CC3"/>
    <w:rsid w:val="00BB7F5F"/>
    <w:rsid w:val="00BC057D"/>
    <w:rsid w:val="00BC1B0F"/>
    <w:rsid w:val="00BC215C"/>
    <w:rsid w:val="00BC272E"/>
    <w:rsid w:val="00BC2DCB"/>
    <w:rsid w:val="00BC2FE6"/>
    <w:rsid w:val="00BC3C26"/>
    <w:rsid w:val="00BC3ECF"/>
    <w:rsid w:val="00BC4042"/>
    <w:rsid w:val="00BC4551"/>
    <w:rsid w:val="00BC5270"/>
    <w:rsid w:val="00BC5318"/>
    <w:rsid w:val="00BC5521"/>
    <w:rsid w:val="00BC5E28"/>
    <w:rsid w:val="00BC6104"/>
    <w:rsid w:val="00BC6351"/>
    <w:rsid w:val="00BC6A96"/>
    <w:rsid w:val="00BC7078"/>
    <w:rsid w:val="00BC70A1"/>
    <w:rsid w:val="00BC70E9"/>
    <w:rsid w:val="00BC71A8"/>
    <w:rsid w:val="00BC73FC"/>
    <w:rsid w:val="00BC774E"/>
    <w:rsid w:val="00BC7DD4"/>
    <w:rsid w:val="00BC7E2A"/>
    <w:rsid w:val="00BD019A"/>
    <w:rsid w:val="00BD1078"/>
    <w:rsid w:val="00BD18CD"/>
    <w:rsid w:val="00BD1BC3"/>
    <w:rsid w:val="00BD1ECF"/>
    <w:rsid w:val="00BD1F02"/>
    <w:rsid w:val="00BD2806"/>
    <w:rsid w:val="00BD3AD7"/>
    <w:rsid w:val="00BD3E7D"/>
    <w:rsid w:val="00BD4800"/>
    <w:rsid w:val="00BD5042"/>
    <w:rsid w:val="00BD567D"/>
    <w:rsid w:val="00BD56A3"/>
    <w:rsid w:val="00BD5CD3"/>
    <w:rsid w:val="00BD5D3B"/>
    <w:rsid w:val="00BD5E76"/>
    <w:rsid w:val="00BD6028"/>
    <w:rsid w:val="00BD7B6A"/>
    <w:rsid w:val="00BD7CA2"/>
    <w:rsid w:val="00BD7D25"/>
    <w:rsid w:val="00BE0640"/>
    <w:rsid w:val="00BE08FA"/>
    <w:rsid w:val="00BE151B"/>
    <w:rsid w:val="00BE17EF"/>
    <w:rsid w:val="00BE1904"/>
    <w:rsid w:val="00BE1F1A"/>
    <w:rsid w:val="00BE25FD"/>
    <w:rsid w:val="00BE2AB5"/>
    <w:rsid w:val="00BE2D34"/>
    <w:rsid w:val="00BE343C"/>
    <w:rsid w:val="00BE4262"/>
    <w:rsid w:val="00BE587B"/>
    <w:rsid w:val="00BE6C04"/>
    <w:rsid w:val="00BE7138"/>
    <w:rsid w:val="00BE74C6"/>
    <w:rsid w:val="00BF048E"/>
    <w:rsid w:val="00BF0540"/>
    <w:rsid w:val="00BF0DCB"/>
    <w:rsid w:val="00BF12F4"/>
    <w:rsid w:val="00BF1517"/>
    <w:rsid w:val="00BF1CC9"/>
    <w:rsid w:val="00BF2100"/>
    <w:rsid w:val="00BF2653"/>
    <w:rsid w:val="00BF4E64"/>
    <w:rsid w:val="00BF54D9"/>
    <w:rsid w:val="00BF564A"/>
    <w:rsid w:val="00BF58F2"/>
    <w:rsid w:val="00BF6A36"/>
    <w:rsid w:val="00BF6CF9"/>
    <w:rsid w:val="00BF7125"/>
    <w:rsid w:val="00BF79BF"/>
    <w:rsid w:val="00BF7E6C"/>
    <w:rsid w:val="00C012C6"/>
    <w:rsid w:val="00C01726"/>
    <w:rsid w:val="00C02162"/>
    <w:rsid w:val="00C03BBE"/>
    <w:rsid w:val="00C03F5B"/>
    <w:rsid w:val="00C0497B"/>
    <w:rsid w:val="00C05A00"/>
    <w:rsid w:val="00C05C7C"/>
    <w:rsid w:val="00C068E8"/>
    <w:rsid w:val="00C068FF"/>
    <w:rsid w:val="00C07840"/>
    <w:rsid w:val="00C07A65"/>
    <w:rsid w:val="00C1044C"/>
    <w:rsid w:val="00C109E4"/>
    <w:rsid w:val="00C10B8B"/>
    <w:rsid w:val="00C10C84"/>
    <w:rsid w:val="00C11FF1"/>
    <w:rsid w:val="00C120C0"/>
    <w:rsid w:val="00C122C9"/>
    <w:rsid w:val="00C13C73"/>
    <w:rsid w:val="00C14C7E"/>
    <w:rsid w:val="00C15A12"/>
    <w:rsid w:val="00C15EAC"/>
    <w:rsid w:val="00C176E6"/>
    <w:rsid w:val="00C17763"/>
    <w:rsid w:val="00C17AE2"/>
    <w:rsid w:val="00C20E48"/>
    <w:rsid w:val="00C20EB0"/>
    <w:rsid w:val="00C21113"/>
    <w:rsid w:val="00C211E1"/>
    <w:rsid w:val="00C21AFC"/>
    <w:rsid w:val="00C21B75"/>
    <w:rsid w:val="00C23959"/>
    <w:rsid w:val="00C25DDA"/>
    <w:rsid w:val="00C26691"/>
    <w:rsid w:val="00C26F47"/>
    <w:rsid w:val="00C277AC"/>
    <w:rsid w:val="00C304AF"/>
    <w:rsid w:val="00C30AE4"/>
    <w:rsid w:val="00C30F79"/>
    <w:rsid w:val="00C32057"/>
    <w:rsid w:val="00C32472"/>
    <w:rsid w:val="00C32EAA"/>
    <w:rsid w:val="00C336DF"/>
    <w:rsid w:val="00C3385D"/>
    <w:rsid w:val="00C3497E"/>
    <w:rsid w:val="00C34A53"/>
    <w:rsid w:val="00C34C75"/>
    <w:rsid w:val="00C34F93"/>
    <w:rsid w:val="00C35921"/>
    <w:rsid w:val="00C3597D"/>
    <w:rsid w:val="00C35AA8"/>
    <w:rsid w:val="00C371D3"/>
    <w:rsid w:val="00C37465"/>
    <w:rsid w:val="00C376BF"/>
    <w:rsid w:val="00C377EB"/>
    <w:rsid w:val="00C37AC4"/>
    <w:rsid w:val="00C41EA5"/>
    <w:rsid w:val="00C4266F"/>
    <w:rsid w:val="00C42CF6"/>
    <w:rsid w:val="00C42EDF"/>
    <w:rsid w:val="00C43297"/>
    <w:rsid w:val="00C4330E"/>
    <w:rsid w:val="00C436BB"/>
    <w:rsid w:val="00C43DB7"/>
    <w:rsid w:val="00C43FB8"/>
    <w:rsid w:val="00C440F6"/>
    <w:rsid w:val="00C4464B"/>
    <w:rsid w:val="00C44E84"/>
    <w:rsid w:val="00C45007"/>
    <w:rsid w:val="00C4569C"/>
    <w:rsid w:val="00C4572D"/>
    <w:rsid w:val="00C45A60"/>
    <w:rsid w:val="00C45DAF"/>
    <w:rsid w:val="00C466DB"/>
    <w:rsid w:val="00C46ADC"/>
    <w:rsid w:val="00C4727D"/>
    <w:rsid w:val="00C4737D"/>
    <w:rsid w:val="00C47647"/>
    <w:rsid w:val="00C47ADA"/>
    <w:rsid w:val="00C5068B"/>
    <w:rsid w:val="00C509EB"/>
    <w:rsid w:val="00C5141F"/>
    <w:rsid w:val="00C52059"/>
    <w:rsid w:val="00C538A1"/>
    <w:rsid w:val="00C541C9"/>
    <w:rsid w:val="00C5476C"/>
    <w:rsid w:val="00C54BAF"/>
    <w:rsid w:val="00C55B68"/>
    <w:rsid w:val="00C5698B"/>
    <w:rsid w:val="00C56B75"/>
    <w:rsid w:val="00C5708D"/>
    <w:rsid w:val="00C57184"/>
    <w:rsid w:val="00C5729F"/>
    <w:rsid w:val="00C57415"/>
    <w:rsid w:val="00C6038E"/>
    <w:rsid w:val="00C62067"/>
    <w:rsid w:val="00C627BA"/>
    <w:rsid w:val="00C62BBA"/>
    <w:rsid w:val="00C62E7D"/>
    <w:rsid w:val="00C6363F"/>
    <w:rsid w:val="00C64C60"/>
    <w:rsid w:val="00C64D6D"/>
    <w:rsid w:val="00C64E80"/>
    <w:rsid w:val="00C65237"/>
    <w:rsid w:val="00C66AF3"/>
    <w:rsid w:val="00C66F19"/>
    <w:rsid w:val="00C67E7D"/>
    <w:rsid w:val="00C705BD"/>
    <w:rsid w:val="00C7100D"/>
    <w:rsid w:val="00C714FF"/>
    <w:rsid w:val="00C71767"/>
    <w:rsid w:val="00C71A07"/>
    <w:rsid w:val="00C71B49"/>
    <w:rsid w:val="00C7387E"/>
    <w:rsid w:val="00C7393C"/>
    <w:rsid w:val="00C73A33"/>
    <w:rsid w:val="00C74D8B"/>
    <w:rsid w:val="00C75811"/>
    <w:rsid w:val="00C75A1D"/>
    <w:rsid w:val="00C75B30"/>
    <w:rsid w:val="00C75C1C"/>
    <w:rsid w:val="00C75D29"/>
    <w:rsid w:val="00C75DFA"/>
    <w:rsid w:val="00C75F10"/>
    <w:rsid w:val="00C76469"/>
    <w:rsid w:val="00C76726"/>
    <w:rsid w:val="00C800A0"/>
    <w:rsid w:val="00C8024B"/>
    <w:rsid w:val="00C8070F"/>
    <w:rsid w:val="00C818ED"/>
    <w:rsid w:val="00C81A50"/>
    <w:rsid w:val="00C81A77"/>
    <w:rsid w:val="00C82A48"/>
    <w:rsid w:val="00C82A4A"/>
    <w:rsid w:val="00C831DB"/>
    <w:rsid w:val="00C8331A"/>
    <w:rsid w:val="00C8367A"/>
    <w:rsid w:val="00C83A54"/>
    <w:rsid w:val="00C8660D"/>
    <w:rsid w:val="00C86FFB"/>
    <w:rsid w:val="00C876CB"/>
    <w:rsid w:val="00C877A2"/>
    <w:rsid w:val="00C9013D"/>
    <w:rsid w:val="00C904AB"/>
    <w:rsid w:val="00C905AA"/>
    <w:rsid w:val="00C90642"/>
    <w:rsid w:val="00C9072D"/>
    <w:rsid w:val="00C912AB"/>
    <w:rsid w:val="00C91696"/>
    <w:rsid w:val="00C916C7"/>
    <w:rsid w:val="00C91978"/>
    <w:rsid w:val="00C9281D"/>
    <w:rsid w:val="00C92973"/>
    <w:rsid w:val="00C92AA1"/>
    <w:rsid w:val="00C937F3"/>
    <w:rsid w:val="00C93A83"/>
    <w:rsid w:val="00C94CD8"/>
    <w:rsid w:val="00C951CB"/>
    <w:rsid w:val="00C955D0"/>
    <w:rsid w:val="00C96776"/>
    <w:rsid w:val="00C96C4F"/>
    <w:rsid w:val="00C97CD3"/>
    <w:rsid w:val="00C97F16"/>
    <w:rsid w:val="00CA09F6"/>
    <w:rsid w:val="00CA0AB5"/>
    <w:rsid w:val="00CA1431"/>
    <w:rsid w:val="00CA1442"/>
    <w:rsid w:val="00CA1521"/>
    <w:rsid w:val="00CA20B5"/>
    <w:rsid w:val="00CA2627"/>
    <w:rsid w:val="00CA2828"/>
    <w:rsid w:val="00CA2A4C"/>
    <w:rsid w:val="00CA2E15"/>
    <w:rsid w:val="00CA3A64"/>
    <w:rsid w:val="00CA3B7B"/>
    <w:rsid w:val="00CA4C79"/>
    <w:rsid w:val="00CA551B"/>
    <w:rsid w:val="00CA5F3A"/>
    <w:rsid w:val="00CA6481"/>
    <w:rsid w:val="00CA66CA"/>
    <w:rsid w:val="00CA6CC8"/>
    <w:rsid w:val="00CA7AE4"/>
    <w:rsid w:val="00CA7AF3"/>
    <w:rsid w:val="00CB0A08"/>
    <w:rsid w:val="00CB1F23"/>
    <w:rsid w:val="00CB200B"/>
    <w:rsid w:val="00CB2049"/>
    <w:rsid w:val="00CB23A8"/>
    <w:rsid w:val="00CB28D8"/>
    <w:rsid w:val="00CB38FE"/>
    <w:rsid w:val="00CB3A3F"/>
    <w:rsid w:val="00CB5149"/>
    <w:rsid w:val="00CB593A"/>
    <w:rsid w:val="00CB5AE5"/>
    <w:rsid w:val="00CB5B02"/>
    <w:rsid w:val="00CB5BE4"/>
    <w:rsid w:val="00CB6BAD"/>
    <w:rsid w:val="00CB6BB9"/>
    <w:rsid w:val="00CB7200"/>
    <w:rsid w:val="00CC0004"/>
    <w:rsid w:val="00CC0240"/>
    <w:rsid w:val="00CC1CA4"/>
    <w:rsid w:val="00CC232C"/>
    <w:rsid w:val="00CC24EF"/>
    <w:rsid w:val="00CC3DFC"/>
    <w:rsid w:val="00CC4125"/>
    <w:rsid w:val="00CC4F7B"/>
    <w:rsid w:val="00CC53B5"/>
    <w:rsid w:val="00CC57B3"/>
    <w:rsid w:val="00CC6736"/>
    <w:rsid w:val="00CC77D6"/>
    <w:rsid w:val="00CC7A02"/>
    <w:rsid w:val="00CC7BE1"/>
    <w:rsid w:val="00CD0A8D"/>
    <w:rsid w:val="00CD1AC1"/>
    <w:rsid w:val="00CD1C28"/>
    <w:rsid w:val="00CD246B"/>
    <w:rsid w:val="00CD3377"/>
    <w:rsid w:val="00CD3474"/>
    <w:rsid w:val="00CD34BB"/>
    <w:rsid w:val="00CD3A29"/>
    <w:rsid w:val="00CD3ACE"/>
    <w:rsid w:val="00CD48DA"/>
    <w:rsid w:val="00CD4F86"/>
    <w:rsid w:val="00CD53BC"/>
    <w:rsid w:val="00CD592F"/>
    <w:rsid w:val="00CD59F5"/>
    <w:rsid w:val="00CD5AA2"/>
    <w:rsid w:val="00CD5AE4"/>
    <w:rsid w:val="00CD6272"/>
    <w:rsid w:val="00CD64A5"/>
    <w:rsid w:val="00CD672F"/>
    <w:rsid w:val="00CD6B57"/>
    <w:rsid w:val="00CD6FC8"/>
    <w:rsid w:val="00CD789A"/>
    <w:rsid w:val="00CD7B84"/>
    <w:rsid w:val="00CE01F8"/>
    <w:rsid w:val="00CE0757"/>
    <w:rsid w:val="00CE148F"/>
    <w:rsid w:val="00CE1B1C"/>
    <w:rsid w:val="00CE21DA"/>
    <w:rsid w:val="00CE33E2"/>
    <w:rsid w:val="00CE369E"/>
    <w:rsid w:val="00CE413E"/>
    <w:rsid w:val="00CE4F45"/>
    <w:rsid w:val="00CE4F9C"/>
    <w:rsid w:val="00CE5687"/>
    <w:rsid w:val="00CE582F"/>
    <w:rsid w:val="00CE58E5"/>
    <w:rsid w:val="00CE5A1D"/>
    <w:rsid w:val="00CE5F59"/>
    <w:rsid w:val="00CE670E"/>
    <w:rsid w:val="00CE7D65"/>
    <w:rsid w:val="00CF0144"/>
    <w:rsid w:val="00CF0689"/>
    <w:rsid w:val="00CF11F6"/>
    <w:rsid w:val="00CF13FE"/>
    <w:rsid w:val="00CF1A98"/>
    <w:rsid w:val="00CF1EF7"/>
    <w:rsid w:val="00CF2D74"/>
    <w:rsid w:val="00CF314F"/>
    <w:rsid w:val="00CF3177"/>
    <w:rsid w:val="00CF3563"/>
    <w:rsid w:val="00CF41CF"/>
    <w:rsid w:val="00CF4551"/>
    <w:rsid w:val="00CF473E"/>
    <w:rsid w:val="00CF49E4"/>
    <w:rsid w:val="00CF5813"/>
    <w:rsid w:val="00CF6006"/>
    <w:rsid w:val="00CF6ECF"/>
    <w:rsid w:val="00CF6FD2"/>
    <w:rsid w:val="00CF75EA"/>
    <w:rsid w:val="00CF7628"/>
    <w:rsid w:val="00CF7DB6"/>
    <w:rsid w:val="00D01198"/>
    <w:rsid w:val="00D0155E"/>
    <w:rsid w:val="00D01584"/>
    <w:rsid w:val="00D018D9"/>
    <w:rsid w:val="00D01CDD"/>
    <w:rsid w:val="00D01CEF"/>
    <w:rsid w:val="00D01D58"/>
    <w:rsid w:val="00D01E42"/>
    <w:rsid w:val="00D0318E"/>
    <w:rsid w:val="00D03708"/>
    <w:rsid w:val="00D04035"/>
    <w:rsid w:val="00D043D1"/>
    <w:rsid w:val="00D04402"/>
    <w:rsid w:val="00D0489B"/>
    <w:rsid w:val="00D04A1C"/>
    <w:rsid w:val="00D04F1F"/>
    <w:rsid w:val="00D06887"/>
    <w:rsid w:val="00D06BA0"/>
    <w:rsid w:val="00D070F6"/>
    <w:rsid w:val="00D07318"/>
    <w:rsid w:val="00D10C68"/>
    <w:rsid w:val="00D10CD5"/>
    <w:rsid w:val="00D10D44"/>
    <w:rsid w:val="00D10FA4"/>
    <w:rsid w:val="00D1109D"/>
    <w:rsid w:val="00D118ED"/>
    <w:rsid w:val="00D13ECA"/>
    <w:rsid w:val="00D14232"/>
    <w:rsid w:val="00D15102"/>
    <w:rsid w:val="00D15A31"/>
    <w:rsid w:val="00D15C87"/>
    <w:rsid w:val="00D1610C"/>
    <w:rsid w:val="00D17271"/>
    <w:rsid w:val="00D20E59"/>
    <w:rsid w:val="00D21AD5"/>
    <w:rsid w:val="00D21E57"/>
    <w:rsid w:val="00D21F51"/>
    <w:rsid w:val="00D22FE2"/>
    <w:rsid w:val="00D2309E"/>
    <w:rsid w:val="00D239A6"/>
    <w:rsid w:val="00D23BCA"/>
    <w:rsid w:val="00D24F9F"/>
    <w:rsid w:val="00D25826"/>
    <w:rsid w:val="00D26144"/>
    <w:rsid w:val="00D26A5C"/>
    <w:rsid w:val="00D27404"/>
    <w:rsid w:val="00D27E17"/>
    <w:rsid w:val="00D27F69"/>
    <w:rsid w:val="00D304C2"/>
    <w:rsid w:val="00D3050A"/>
    <w:rsid w:val="00D3065B"/>
    <w:rsid w:val="00D30A1D"/>
    <w:rsid w:val="00D30B5B"/>
    <w:rsid w:val="00D30E82"/>
    <w:rsid w:val="00D31120"/>
    <w:rsid w:val="00D31CCD"/>
    <w:rsid w:val="00D31EAF"/>
    <w:rsid w:val="00D320A2"/>
    <w:rsid w:val="00D32751"/>
    <w:rsid w:val="00D33693"/>
    <w:rsid w:val="00D33728"/>
    <w:rsid w:val="00D339A7"/>
    <w:rsid w:val="00D33AEA"/>
    <w:rsid w:val="00D33FF3"/>
    <w:rsid w:val="00D3489A"/>
    <w:rsid w:val="00D34AC1"/>
    <w:rsid w:val="00D34B7A"/>
    <w:rsid w:val="00D34F44"/>
    <w:rsid w:val="00D359EA"/>
    <w:rsid w:val="00D35FC1"/>
    <w:rsid w:val="00D36EA7"/>
    <w:rsid w:val="00D375F9"/>
    <w:rsid w:val="00D37994"/>
    <w:rsid w:val="00D37AF0"/>
    <w:rsid w:val="00D405AA"/>
    <w:rsid w:val="00D40DAA"/>
    <w:rsid w:val="00D43B99"/>
    <w:rsid w:val="00D44ACF"/>
    <w:rsid w:val="00D44BAE"/>
    <w:rsid w:val="00D44C5C"/>
    <w:rsid w:val="00D45029"/>
    <w:rsid w:val="00D45320"/>
    <w:rsid w:val="00D4629D"/>
    <w:rsid w:val="00D47663"/>
    <w:rsid w:val="00D479C9"/>
    <w:rsid w:val="00D500BD"/>
    <w:rsid w:val="00D50BC0"/>
    <w:rsid w:val="00D50F33"/>
    <w:rsid w:val="00D510CD"/>
    <w:rsid w:val="00D51347"/>
    <w:rsid w:val="00D52830"/>
    <w:rsid w:val="00D53328"/>
    <w:rsid w:val="00D53448"/>
    <w:rsid w:val="00D536B4"/>
    <w:rsid w:val="00D54C99"/>
    <w:rsid w:val="00D54E9F"/>
    <w:rsid w:val="00D55B1B"/>
    <w:rsid w:val="00D562BE"/>
    <w:rsid w:val="00D56FFD"/>
    <w:rsid w:val="00D600D1"/>
    <w:rsid w:val="00D60649"/>
    <w:rsid w:val="00D60B50"/>
    <w:rsid w:val="00D6172F"/>
    <w:rsid w:val="00D6175E"/>
    <w:rsid w:val="00D6254A"/>
    <w:rsid w:val="00D627E5"/>
    <w:rsid w:val="00D634AD"/>
    <w:rsid w:val="00D63810"/>
    <w:rsid w:val="00D638CC"/>
    <w:rsid w:val="00D63908"/>
    <w:rsid w:val="00D63ACD"/>
    <w:rsid w:val="00D647C9"/>
    <w:rsid w:val="00D64B85"/>
    <w:rsid w:val="00D65046"/>
    <w:rsid w:val="00D65B1B"/>
    <w:rsid w:val="00D66AF4"/>
    <w:rsid w:val="00D67754"/>
    <w:rsid w:val="00D67BEE"/>
    <w:rsid w:val="00D70C12"/>
    <w:rsid w:val="00D71F0A"/>
    <w:rsid w:val="00D721DB"/>
    <w:rsid w:val="00D72286"/>
    <w:rsid w:val="00D7347B"/>
    <w:rsid w:val="00D73D37"/>
    <w:rsid w:val="00D7560D"/>
    <w:rsid w:val="00D75E85"/>
    <w:rsid w:val="00D803A0"/>
    <w:rsid w:val="00D82A56"/>
    <w:rsid w:val="00D82DCB"/>
    <w:rsid w:val="00D8306A"/>
    <w:rsid w:val="00D8390F"/>
    <w:rsid w:val="00D8397F"/>
    <w:rsid w:val="00D844DA"/>
    <w:rsid w:val="00D84D55"/>
    <w:rsid w:val="00D857BA"/>
    <w:rsid w:val="00D85D95"/>
    <w:rsid w:val="00D85EFE"/>
    <w:rsid w:val="00D8639E"/>
    <w:rsid w:val="00D86B27"/>
    <w:rsid w:val="00D86D64"/>
    <w:rsid w:val="00D875F2"/>
    <w:rsid w:val="00D879B4"/>
    <w:rsid w:val="00D90BA5"/>
    <w:rsid w:val="00D90F66"/>
    <w:rsid w:val="00D92B15"/>
    <w:rsid w:val="00D92D6F"/>
    <w:rsid w:val="00D92EC9"/>
    <w:rsid w:val="00D9306E"/>
    <w:rsid w:val="00D93BAA"/>
    <w:rsid w:val="00D94367"/>
    <w:rsid w:val="00D947D6"/>
    <w:rsid w:val="00D94B4A"/>
    <w:rsid w:val="00D96B64"/>
    <w:rsid w:val="00D97A3E"/>
    <w:rsid w:val="00D97CC4"/>
    <w:rsid w:val="00D97E8B"/>
    <w:rsid w:val="00DA00BC"/>
    <w:rsid w:val="00DA0758"/>
    <w:rsid w:val="00DA0DEF"/>
    <w:rsid w:val="00DA0E0C"/>
    <w:rsid w:val="00DA0EC4"/>
    <w:rsid w:val="00DA16D0"/>
    <w:rsid w:val="00DA18F4"/>
    <w:rsid w:val="00DA269F"/>
    <w:rsid w:val="00DA278E"/>
    <w:rsid w:val="00DA2E57"/>
    <w:rsid w:val="00DA3388"/>
    <w:rsid w:val="00DA42C1"/>
    <w:rsid w:val="00DA523E"/>
    <w:rsid w:val="00DA553A"/>
    <w:rsid w:val="00DA63DD"/>
    <w:rsid w:val="00DA692C"/>
    <w:rsid w:val="00DA7613"/>
    <w:rsid w:val="00DA7E7A"/>
    <w:rsid w:val="00DB1446"/>
    <w:rsid w:val="00DB1B79"/>
    <w:rsid w:val="00DB1FFE"/>
    <w:rsid w:val="00DB3468"/>
    <w:rsid w:val="00DB3CF2"/>
    <w:rsid w:val="00DB3F22"/>
    <w:rsid w:val="00DB44ED"/>
    <w:rsid w:val="00DB45F2"/>
    <w:rsid w:val="00DB4C1C"/>
    <w:rsid w:val="00DB56B5"/>
    <w:rsid w:val="00DB5AD8"/>
    <w:rsid w:val="00DB5C11"/>
    <w:rsid w:val="00DB5E1C"/>
    <w:rsid w:val="00DB6EBA"/>
    <w:rsid w:val="00DC08C6"/>
    <w:rsid w:val="00DC095C"/>
    <w:rsid w:val="00DC0A1D"/>
    <w:rsid w:val="00DC169A"/>
    <w:rsid w:val="00DC1A73"/>
    <w:rsid w:val="00DC277B"/>
    <w:rsid w:val="00DC333B"/>
    <w:rsid w:val="00DC35F5"/>
    <w:rsid w:val="00DC366E"/>
    <w:rsid w:val="00DC3BB8"/>
    <w:rsid w:val="00DC4340"/>
    <w:rsid w:val="00DC5205"/>
    <w:rsid w:val="00DC5269"/>
    <w:rsid w:val="00DC576B"/>
    <w:rsid w:val="00DC598C"/>
    <w:rsid w:val="00DC5B9B"/>
    <w:rsid w:val="00DC67FB"/>
    <w:rsid w:val="00DC7091"/>
    <w:rsid w:val="00DC7608"/>
    <w:rsid w:val="00DD007A"/>
    <w:rsid w:val="00DD0CE7"/>
    <w:rsid w:val="00DD0D41"/>
    <w:rsid w:val="00DD16F8"/>
    <w:rsid w:val="00DD203E"/>
    <w:rsid w:val="00DD217F"/>
    <w:rsid w:val="00DD28A6"/>
    <w:rsid w:val="00DD371E"/>
    <w:rsid w:val="00DD3F3D"/>
    <w:rsid w:val="00DD422C"/>
    <w:rsid w:val="00DD44CF"/>
    <w:rsid w:val="00DD4A3C"/>
    <w:rsid w:val="00DD4CC9"/>
    <w:rsid w:val="00DD5114"/>
    <w:rsid w:val="00DD5503"/>
    <w:rsid w:val="00DD59A2"/>
    <w:rsid w:val="00DD667C"/>
    <w:rsid w:val="00DD70C9"/>
    <w:rsid w:val="00DE15F2"/>
    <w:rsid w:val="00DE1849"/>
    <w:rsid w:val="00DE42A1"/>
    <w:rsid w:val="00DE4738"/>
    <w:rsid w:val="00DE49D8"/>
    <w:rsid w:val="00DE4AB4"/>
    <w:rsid w:val="00DE4C34"/>
    <w:rsid w:val="00DE507B"/>
    <w:rsid w:val="00DE508B"/>
    <w:rsid w:val="00DE5A10"/>
    <w:rsid w:val="00DE6363"/>
    <w:rsid w:val="00DE68A9"/>
    <w:rsid w:val="00DE73EE"/>
    <w:rsid w:val="00DF0BB6"/>
    <w:rsid w:val="00DF0F2D"/>
    <w:rsid w:val="00DF0FDF"/>
    <w:rsid w:val="00DF1A8E"/>
    <w:rsid w:val="00DF1F7B"/>
    <w:rsid w:val="00DF266E"/>
    <w:rsid w:val="00DF26DF"/>
    <w:rsid w:val="00DF3372"/>
    <w:rsid w:val="00DF37C3"/>
    <w:rsid w:val="00DF3A90"/>
    <w:rsid w:val="00DF3C37"/>
    <w:rsid w:val="00DF3F21"/>
    <w:rsid w:val="00DF404C"/>
    <w:rsid w:val="00DF409A"/>
    <w:rsid w:val="00DF58B2"/>
    <w:rsid w:val="00DF5BAC"/>
    <w:rsid w:val="00DF688D"/>
    <w:rsid w:val="00DF7578"/>
    <w:rsid w:val="00DF7926"/>
    <w:rsid w:val="00DF7B5C"/>
    <w:rsid w:val="00E01263"/>
    <w:rsid w:val="00E01B64"/>
    <w:rsid w:val="00E045C7"/>
    <w:rsid w:val="00E04C7D"/>
    <w:rsid w:val="00E050C9"/>
    <w:rsid w:val="00E07664"/>
    <w:rsid w:val="00E10730"/>
    <w:rsid w:val="00E108BC"/>
    <w:rsid w:val="00E1234D"/>
    <w:rsid w:val="00E1242B"/>
    <w:rsid w:val="00E12B3B"/>
    <w:rsid w:val="00E12D35"/>
    <w:rsid w:val="00E134FC"/>
    <w:rsid w:val="00E142B6"/>
    <w:rsid w:val="00E145DB"/>
    <w:rsid w:val="00E149E7"/>
    <w:rsid w:val="00E15F23"/>
    <w:rsid w:val="00E1600A"/>
    <w:rsid w:val="00E16419"/>
    <w:rsid w:val="00E16A28"/>
    <w:rsid w:val="00E16A73"/>
    <w:rsid w:val="00E17A2B"/>
    <w:rsid w:val="00E20A2D"/>
    <w:rsid w:val="00E20D78"/>
    <w:rsid w:val="00E21679"/>
    <w:rsid w:val="00E217CA"/>
    <w:rsid w:val="00E218EE"/>
    <w:rsid w:val="00E220B6"/>
    <w:rsid w:val="00E22A43"/>
    <w:rsid w:val="00E23973"/>
    <w:rsid w:val="00E23CB7"/>
    <w:rsid w:val="00E24858"/>
    <w:rsid w:val="00E24AB7"/>
    <w:rsid w:val="00E25219"/>
    <w:rsid w:val="00E30426"/>
    <w:rsid w:val="00E30F7F"/>
    <w:rsid w:val="00E314E2"/>
    <w:rsid w:val="00E31543"/>
    <w:rsid w:val="00E323BD"/>
    <w:rsid w:val="00E32615"/>
    <w:rsid w:val="00E32704"/>
    <w:rsid w:val="00E32E96"/>
    <w:rsid w:val="00E33292"/>
    <w:rsid w:val="00E33388"/>
    <w:rsid w:val="00E34504"/>
    <w:rsid w:val="00E3467E"/>
    <w:rsid w:val="00E34D3C"/>
    <w:rsid w:val="00E358C3"/>
    <w:rsid w:val="00E35A2A"/>
    <w:rsid w:val="00E36154"/>
    <w:rsid w:val="00E36168"/>
    <w:rsid w:val="00E36BDC"/>
    <w:rsid w:val="00E36EE5"/>
    <w:rsid w:val="00E3713D"/>
    <w:rsid w:val="00E37C01"/>
    <w:rsid w:val="00E407A0"/>
    <w:rsid w:val="00E408F2"/>
    <w:rsid w:val="00E40EFF"/>
    <w:rsid w:val="00E41635"/>
    <w:rsid w:val="00E417FD"/>
    <w:rsid w:val="00E4310C"/>
    <w:rsid w:val="00E432C4"/>
    <w:rsid w:val="00E43766"/>
    <w:rsid w:val="00E44138"/>
    <w:rsid w:val="00E445F7"/>
    <w:rsid w:val="00E44A50"/>
    <w:rsid w:val="00E46374"/>
    <w:rsid w:val="00E465D8"/>
    <w:rsid w:val="00E46A26"/>
    <w:rsid w:val="00E477E5"/>
    <w:rsid w:val="00E47995"/>
    <w:rsid w:val="00E503DF"/>
    <w:rsid w:val="00E503FB"/>
    <w:rsid w:val="00E50B1B"/>
    <w:rsid w:val="00E50D4D"/>
    <w:rsid w:val="00E5109C"/>
    <w:rsid w:val="00E51125"/>
    <w:rsid w:val="00E5182B"/>
    <w:rsid w:val="00E51C80"/>
    <w:rsid w:val="00E51EF5"/>
    <w:rsid w:val="00E522D6"/>
    <w:rsid w:val="00E538D8"/>
    <w:rsid w:val="00E53BF3"/>
    <w:rsid w:val="00E547EA"/>
    <w:rsid w:val="00E549DD"/>
    <w:rsid w:val="00E55D55"/>
    <w:rsid w:val="00E564D4"/>
    <w:rsid w:val="00E56D4C"/>
    <w:rsid w:val="00E57479"/>
    <w:rsid w:val="00E577E6"/>
    <w:rsid w:val="00E57D1C"/>
    <w:rsid w:val="00E57FDC"/>
    <w:rsid w:val="00E62631"/>
    <w:rsid w:val="00E62C0A"/>
    <w:rsid w:val="00E62C67"/>
    <w:rsid w:val="00E63420"/>
    <w:rsid w:val="00E64475"/>
    <w:rsid w:val="00E64896"/>
    <w:rsid w:val="00E66192"/>
    <w:rsid w:val="00E661E7"/>
    <w:rsid w:val="00E6658E"/>
    <w:rsid w:val="00E66923"/>
    <w:rsid w:val="00E669B4"/>
    <w:rsid w:val="00E678BD"/>
    <w:rsid w:val="00E67B0A"/>
    <w:rsid w:val="00E67BBA"/>
    <w:rsid w:val="00E7015B"/>
    <w:rsid w:val="00E70636"/>
    <w:rsid w:val="00E711B3"/>
    <w:rsid w:val="00E7153F"/>
    <w:rsid w:val="00E71778"/>
    <w:rsid w:val="00E720F6"/>
    <w:rsid w:val="00E731C8"/>
    <w:rsid w:val="00E7332E"/>
    <w:rsid w:val="00E7399A"/>
    <w:rsid w:val="00E7442F"/>
    <w:rsid w:val="00E74E87"/>
    <w:rsid w:val="00E753D0"/>
    <w:rsid w:val="00E75F68"/>
    <w:rsid w:val="00E76AED"/>
    <w:rsid w:val="00E7785E"/>
    <w:rsid w:val="00E77E74"/>
    <w:rsid w:val="00E808CD"/>
    <w:rsid w:val="00E80F31"/>
    <w:rsid w:val="00E8189E"/>
    <w:rsid w:val="00E8190B"/>
    <w:rsid w:val="00E81C0E"/>
    <w:rsid w:val="00E82904"/>
    <w:rsid w:val="00E82D3B"/>
    <w:rsid w:val="00E82EE1"/>
    <w:rsid w:val="00E85A39"/>
    <w:rsid w:val="00E860F9"/>
    <w:rsid w:val="00E86F6E"/>
    <w:rsid w:val="00E87033"/>
    <w:rsid w:val="00E87283"/>
    <w:rsid w:val="00E873CF"/>
    <w:rsid w:val="00E8770A"/>
    <w:rsid w:val="00E87830"/>
    <w:rsid w:val="00E87932"/>
    <w:rsid w:val="00E900CD"/>
    <w:rsid w:val="00E90AF2"/>
    <w:rsid w:val="00E90BBA"/>
    <w:rsid w:val="00E91899"/>
    <w:rsid w:val="00E91F72"/>
    <w:rsid w:val="00E921A8"/>
    <w:rsid w:val="00E93922"/>
    <w:rsid w:val="00E93AC1"/>
    <w:rsid w:val="00E941F4"/>
    <w:rsid w:val="00E94247"/>
    <w:rsid w:val="00E94E10"/>
    <w:rsid w:val="00E96554"/>
    <w:rsid w:val="00E96B1B"/>
    <w:rsid w:val="00E976E2"/>
    <w:rsid w:val="00E97F23"/>
    <w:rsid w:val="00EA0913"/>
    <w:rsid w:val="00EA11D4"/>
    <w:rsid w:val="00EA19A2"/>
    <w:rsid w:val="00EA2DBA"/>
    <w:rsid w:val="00EA3026"/>
    <w:rsid w:val="00EA3ADA"/>
    <w:rsid w:val="00EA41E7"/>
    <w:rsid w:val="00EA5118"/>
    <w:rsid w:val="00EA530E"/>
    <w:rsid w:val="00EA58CF"/>
    <w:rsid w:val="00EA66A4"/>
    <w:rsid w:val="00EA6C29"/>
    <w:rsid w:val="00EA78DF"/>
    <w:rsid w:val="00EB0787"/>
    <w:rsid w:val="00EB08BD"/>
    <w:rsid w:val="00EB0B44"/>
    <w:rsid w:val="00EB1353"/>
    <w:rsid w:val="00EB1E77"/>
    <w:rsid w:val="00EB215D"/>
    <w:rsid w:val="00EB4526"/>
    <w:rsid w:val="00EB52ED"/>
    <w:rsid w:val="00EB6521"/>
    <w:rsid w:val="00EB65D1"/>
    <w:rsid w:val="00EB73C1"/>
    <w:rsid w:val="00EB75BC"/>
    <w:rsid w:val="00EC0445"/>
    <w:rsid w:val="00EC070C"/>
    <w:rsid w:val="00EC12AA"/>
    <w:rsid w:val="00EC31AA"/>
    <w:rsid w:val="00EC37BA"/>
    <w:rsid w:val="00EC397B"/>
    <w:rsid w:val="00EC3FC6"/>
    <w:rsid w:val="00EC45E4"/>
    <w:rsid w:val="00EC4B13"/>
    <w:rsid w:val="00EC4BD1"/>
    <w:rsid w:val="00EC51A1"/>
    <w:rsid w:val="00EC533B"/>
    <w:rsid w:val="00EC714D"/>
    <w:rsid w:val="00EC7282"/>
    <w:rsid w:val="00EC7484"/>
    <w:rsid w:val="00EC7653"/>
    <w:rsid w:val="00EC779D"/>
    <w:rsid w:val="00ED0236"/>
    <w:rsid w:val="00ED06F9"/>
    <w:rsid w:val="00ED0732"/>
    <w:rsid w:val="00ED0EAA"/>
    <w:rsid w:val="00ED17B3"/>
    <w:rsid w:val="00ED185F"/>
    <w:rsid w:val="00ED1ED7"/>
    <w:rsid w:val="00ED2172"/>
    <w:rsid w:val="00ED23B5"/>
    <w:rsid w:val="00ED2EEC"/>
    <w:rsid w:val="00ED33FE"/>
    <w:rsid w:val="00ED36C1"/>
    <w:rsid w:val="00ED3719"/>
    <w:rsid w:val="00ED39D0"/>
    <w:rsid w:val="00ED3D7C"/>
    <w:rsid w:val="00ED4FF4"/>
    <w:rsid w:val="00ED5392"/>
    <w:rsid w:val="00ED5C97"/>
    <w:rsid w:val="00ED70D9"/>
    <w:rsid w:val="00ED7124"/>
    <w:rsid w:val="00ED7431"/>
    <w:rsid w:val="00ED75F9"/>
    <w:rsid w:val="00ED7B0D"/>
    <w:rsid w:val="00EE1F13"/>
    <w:rsid w:val="00EE1FDD"/>
    <w:rsid w:val="00EE2CAF"/>
    <w:rsid w:val="00EE38BD"/>
    <w:rsid w:val="00EE3928"/>
    <w:rsid w:val="00EE4339"/>
    <w:rsid w:val="00EE56A1"/>
    <w:rsid w:val="00EE5839"/>
    <w:rsid w:val="00EE5DB1"/>
    <w:rsid w:val="00EE63F9"/>
    <w:rsid w:val="00EE72B5"/>
    <w:rsid w:val="00EE740B"/>
    <w:rsid w:val="00EE7C92"/>
    <w:rsid w:val="00EF0093"/>
    <w:rsid w:val="00EF02A8"/>
    <w:rsid w:val="00EF0D32"/>
    <w:rsid w:val="00EF141B"/>
    <w:rsid w:val="00EF1646"/>
    <w:rsid w:val="00EF18E4"/>
    <w:rsid w:val="00EF1A60"/>
    <w:rsid w:val="00EF2042"/>
    <w:rsid w:val="00EF2ACC"/>
    <w:rsid w:val="00EF2F7D"/>
    <w:rsid w:val="00EF498A"/>
    <w:rsid w:val="00EF4D94"/>
    <w:rsid w:val="00EF4FFE"/>
    <w:rsid w:val="00EF508F"/>
    <w:rsid w:val="00EF5519"/>
    <w:rsid w:val="00EF5596"/>
    <w:rsid w:val="00EF5706"/>
    <w:rsid w:val="00EF58D0"/>
    <w:rsid w:val="00EF5E6E"/>
    <w:rsid w:val="00EF6765"/>
    <w:rsid w:val="00EF6CA4"/>
    <w:rsid w:val="00EF7EDC"/>
    <w:rsid w:val="00EF7FCE"/>
    <w:rsid w:val="00F003E4"/>
    <w:rsid w:val="00F00482"/>
    <w:rsid w:val="00F004D8"/>
    <w:rsid w:val="00F006D1"/>
    <w:rsid w:val="00F006E9"/>
    <w:rsid w:val="00F01200"/>
    <w:rsid w:val="00F016E1"/>
    <w:rsid w:val="00F0203C"/>
    <w:rsid w:val="00F02DFE"/>
    <w:rsid w:val="00F03028"/>
    <w:rsid w:val="00F03253"/>
    <w:rsid w:val="00F03A78"/>
    <w:rsid w:val="00F0448F"/>
    <w:rsid w:val="00F04658"/>
    <w:rsid w:val="00F0465C"/>
    <w:rsid w:val="00F04E6F"/>
    <w:rsid w:val="00F058D0"/>
    <w:rsid w:val="00F064FB"/>
    <w:rsid w:val="00F070AF"/>
    <w:rsid w:val="00F079B2"/>
    <w:rsid w:val="00F07D79"/>
    <w:rsid w:val="00F109A8"/>
    <w:rsid w:val="00F10CC6"/>
    <w:rsid w:val="00F10FE7"/>
    <w:rsid w:val="00F12126"/>
    <w:rsid w:val="00F12483"/>
    <w:rsid w:val="00F124E3"/>
    <w:rsid w:val="00F12990"/>
    <w:rsid w:val="00F12BB4"/>
    <w:rsid w:val="00F14BE7"/>
    <w:rsid w:val="00F150C0"/>
    <w:rsid w:val="00F15271"/>
    <w:rsid w:val="00F15CAB"/>
    <w:rsid w:val="00F17151"/>
    <w:rsid w:val="00F1797B"/>
    <w:rsid w:val="00F17F6C"/>
    <w:rsid w:val="00F2054F"/>
    <w:rsid w:val="00F20657"/>
    <w:rsid w:val="00F20CE3"/>
    <w:rsid w:val="00F21FB7"/>
    <w:rsid w:val="00F22570"/>
    <w:rsid w:val="00F25D3F"/>
    <w:rsid w:val="00F264B6"/>
    <w:rsid w:val="00F26C0D"/>
    <w:rsid w:val="00F2788C"/>
    <w:rsid w:val="00F30E05"/>
    <w:rsid w:val="00F31079"/>
    <w:rsid w:val="00F32164"/>
    <w:rsid w:val="00F32492"/>
    <w:rsid w:val="00F332F0"/>
    <w:rsid w:val="00F33DFE"/>
    <w:rsid w:val="00F33F47"/>
    <w:rsid w:val="00F351BD"/>
    <w:rsid w:val="00F3534D"/>
    <w:rsid w:val="00F364FC"/>
    <w:rsid w:val="00F36C39"/>
    <w:rsid w:val="00F37164"/>
    <w:rsid w:val="00F374FF"/>
    <w:rsid w:val="00F377DE"/>
    <w:rsid w:val="00F40111"/>
    <w:rsid w:val="00F4117D"/>
    <w:rsid w:val="00F41571"/>
    <w:rsid w:val="00F42B50"/>
    <w:rsid w:val="00F42FAC"/>
    <w:rsid w:val="00F434BD"/>
    <w:rsid w:val="00F43F89"/>
    <w:rsid w:val="00F440E7"/>
    <w:rsid w:val="00F45199"/>
    <w:rsid w:val="00F45279"/>
    <w:rsid w:val="00F45880"/>
    <w:rsid w:val="00F46C14"/>
    <w:rsid w:val="00F4736B"/>
    <w:rsid w:val="00F47754"/>
    <w:rsid w:val="00F4777A"/>
    <w:rsid w:val="00F47E31"/>
    <w:rsid w:val="00F501D6"/>
    <w:rsid w:val="00F522E1"/>
    <w:rsid w:val="00F525B7"/>
    <w:rsid w:val="00F5312C"/>
    <w:rsid w:val="00F53AAE"/>
    <w:rsid w:val="00F53DC5"/>
    <w:rsid w:val="00F552EE"/>
    <w:rsid w:val="00F554C1"/>
    <w:rsid w:val="00F56950"/>
    <w:rsid w:val="00F56F90"/>
    <w:rsid w:val="00F576C3"/>
    <w:rsid w:val="00F60255"/>
    <w:rsid w:val="00F60B20"/>
    <w:rsid w:val="00F60EB9"/>
    <w:rsid w:val="00F617A0"/>
    <w:rsid w:val="00F61A35"/>
    <w:rsid w:val="00F6229D"/>
    <w:rsid w:val="00F62EE6"/>
    <w:rsid w:val="00F64254"/>
    <w:rsid w:val="00F645D3"/>
    <w:rsid w:val="00F646E8"/>
    <w:rsid w:val="00F64936"/>
    <w:rsid w:val="00F6627E"/>
    <w:rsid w:val="00F66FDD"/>
    <w:rsid w:val="00F67472"/>
    <w:rsid w:val="00F67858"/>
    <w:rsid w:val="00F67D6B"/>
    <w:rsid w:val="00F703DF"/>
    <w:rsid w:val="00F706E0"/>
    <w:rsid w:val="00F7083C"/>
    <w:rsid w:val="00F70D4E"/>
    <w:rsid w:val="00F715AF"/>
    <w:rsid w:val="00F717F7"/>
    <w:rsid w:val="00F71AA5"/>
    <w:rsid w:val="00F72157"/>
    <w:rsid w:val="00F7345A"/>
    <w:rsid w:val="00F734F9"/>
    <w:rsid w:val="00F73EAE"/>
    <w:rsid w:val="00F73F75"/>
    <w:rsid w:val="00F74A21"/>
    <w:rsid w:val="00F74B21"/>
    <w:rsid w:val="00F7518E"/>
    <w:rsid w:val="00F7561F"/>
    <w:rsid w:val="00F759C5"/>
    <w:rsid w:val="00F764E9"/>
    <w:rsid w:val="00F77A6C"/>
    <w:rsid w:val="00F8092D"/>
    <w:rsid w:val="00F80C75"/>
    <w:rsid w:val="00F8310C"/>
    <w:rsid w:val="00F841D3"/>
    <w:rsid w:val="00F8472B"/>
    <w:rsid w:val="00F84A1E"/>
    <w:rsid w:val="00F84CCD"/>
    <w:rsid w:val="00F85293"/>
    <w:rsid w:val="00F85D62"/>
    <w:rsid w:val="00F85E15"/>
    <w:rsid w:val="00F86169"/>
    <w:rsid w:val="00F8693A"/>
    <w:rsid w:val="00F87082"/>
    <w:rsid w:val="00F871C1"/>
    <w:rsid w:val="00F8749E"/>
    <w:rsid w:val="00F90253"/>
    <w:rsid w:val="00F909DE"/>
    <w:rsid w:val="00F90A13"/>
    <w:rsid w:val="00F90B1F"/>
    <w:rsid w:val="00F90DAD"/>
    <w:rsid w:val="00F916D6"/>
    <w:rsid w:val="00F92081"/>
    <w:rsid w:val="00F93ED6"/>
    <w:rsid w:val="00F94845"/>
    <w:rsid w:val="00F94E33"/>
    <w:rsid w:val="00F94F77"/>
    <w:rsid w:val="00F94F7F"/>
    <w:rsid w:val="00F957C4"/>
    <w:rsid w:val="00F9593D"/>
    <w:rsid w:val="00F95BFB"/>
    <w:rsid w:val="00F95EFE"/>
    <w:rsid w:val="00F964B1"/>
    <w:rsid w:val="00F96D62"/>
    <w:rsid w:val="00F9716B"/>
    <w:rsid w:val="00F973B6"/>
    <w:rsid w:val="00F97600"/>
    <w:rsid w:val="00F97EF7"/>
    <w:rsid w:val="00FA08CE"/>
    <w:rsid w:val="00FA0C59"/>
    <w:rsid w:val="00FA0D3F"/>
    <w:rsid w:val="00FA1523"/>
    <w:rsid w:val="00FA1B06"/>
    <w:rsid w:val="00FA1CE5"/>
    <w:rsid w:val="00FA3B2B"/>
    <w:rsid w:val="00FA3B77"/>
    <w:rsid w:val="00FA3BC2"/>
    <w:rsid w:val="00FA3C4E"/>
    <w:rsid w:val="00FA3CBF"/>
    <w:rsid w:val="00FA41B0"/>
    <w:rsid w:val="00FA41B3"/>
    <w:rsid w:val="00FA451B"/>
    <w:rsid w:val="00FA4584"/>
    <w:rsid w:val="00FA49AD"/>
    <w:rsid w:val="00FA6D9E"/>
    <w:rsid w:val="00FA72C6"/>
    <w:rsid w:val="00FA752F"/>
    <w:rsid w:val="00FA7861"/>
    <w:rsid w:val="00FB01C5"/>
    <w:rsid w:val="00FB0D83"/>
    <w:rsid w:val="00FB0E1B"/>
    <w:rsid w:val="00FB1230"/>
    <w:rsid w:val="00FB1E80"/>
    <w:rsid w:val="00FB2079"/>
    <w:rsid w:val="00FB241E"/>
    <w:rsid w:val="00FB295B"/>
    <w:rsid w:val="00FB2DB8"/>
    <w:rsid w:val="00FB2E5C"/>
    <w:rsid w:val="00FB401A"/>
    <w:rsid w:val="00FB4141"/>
    <w:rsid w:val="00FB4614"/>
    <w:rsid w:val="00FB4935"/>
    <w:rsid w:val="00FB4EA9"/>
    <w:rsid w:val="00FB5251"/>
    <w:rsid w:val="00FB5B0E"/>
    <w:rsid w:val="00FB6B68"/>
    <w:rsid w:val="00FB70E1"/>
    <w:rsid w:val="00FB70F6"/>
    <w:rsid w:val="00FB727E"/>
    <w:rsid w:val="00FB7F0B"/>
    <w:rsid w:val="00FC0390"/>
    <w:rsid w:val="00FC13C9"/>
    <w:rsid w:val="00FC182F"/>
    <w:rsid w:val="00FC246C"/>
    <w:rsid w:val="00FC2476"/>
    <w:rsid w:val="00FC2545"/>
    <w:rsid w:val="00FC29AD"/>
    <w:rsid w:val="00FC3543"/>
    <w:rsid w:val="00FC3CE7"/>
    <w:rsid w:val="00FC3D3A"/>
    <w:rsid w:val="00FC4108"/>
    <w:rsid w:val="00FC41C4"/>
    <w:rsid w:val="00FC49A2"/>
    <w:rsid w:val="00FC5389"/>
    <w:rsid w:val="00FC58AA"/>
    <w:rsid w:val="00FC613C"/>
    <w:rsid w:val="00FC75FD"/>
    <w:rsid w:val="00FC78D4"/>
    <w:rsid w:val="00FC7B7A"/>
    <w:rsid w:val="00FD00C0"/>
    <w:rsid w:val="00FD0198"/>
    <w:rsid w:val="00FD0F13"/>
    <w:rsid w:val="00FD0F1F"/>
    <w:rsid w:val="00FD15B5"/>
    <w:rsid w:val="00FD24A7"/>
    <w:rsid w:val="00FD3575"/>
    <w:rsid w:val="00FD3E47"/>
    <w:rsid w:val="00FD3F52"/>
    <w:rsid w:val="00FD3F9D"/>
    <w:rsid w:val="00FD40C2"/>
    <w:rsid w:val="00FD4603"/>
    <w:rsid w:val="00FD46E8"/>
    <w:rsid w:val="00FD564E"/>
    <w:rsid w:val="00FD570F"/>
    <w:rsid w:val="00FD631C"/>
    <w:rsid w:val="00FD66C1"/>
    <w:rsid w:val="00FD68CC"/>
    <w:rsid w:val="00FD698C"/>
    <w:rsid w:val="00FD6B66"/>
    <w:rsid w:val="00FE081E"/>
    <w:rsid w:val="00FE160D"/>
    <w:rsid w:val="00FE1F4D"/>
    <w:rsid w:val="00FE21A7"/>
    <w:rsid w:val="00FE2379"/>
    <w:rsid w:val="00FE31B3"/>
    <w:rsid w:val="00FE33A3"/>
    <w:rsid w:val="00FE35C1"/>
    <w:rsid w:val="00FE3A7A"/>
    <w:rsid w:val="00FE46D1"/>
    <w:rsid w:val="00FE56DB"/>
    <w:rsid w:val="00FE59D5"/>
    <w:rsid w:val="00FE64CD"/>
    <w:rsid w:val="00FE6513"/>
    <w:rsid w:val="00FE6670"/>
    <w:rsid w:val="00FE7A2E"/>
    <w:rsid w:val="00FF0046"/>
    <w:rsid w:val="00FF062D"/>
    <w:rsid w:val="00FF0D56"/>
    <w:rsid w:val="00FF110D"/>
    <w:rsid w:val="00FF12BD"/>
    <w:rsid w:val="00FF17B1"/>
    <w:rsid w:val="00FF1BAD"/>
    <w:rsid w:val="00FF21A8"/>
    <w:rsid w:val="00FF2CAC"/>
    <w:rsid w:val="00FF318C"/>
    <w:rsid w:val="00FF3401"/>
    <w:rsid w:val="00FF411D"/>
    <w:rsid w:val="00FF4135"/>
    <w:rsid w:val="00FF469D"/>
    <w:rsid w:val="00FF4AEC"/>
    <w:rsid w:val="00FF4BC8"/>
    <w:rsid w:val="00FF50F0"/>
    <w:rsid w:val="00FF553E"/>
    <w:rsid w:val="00FF57FC"/>
    <w:rsid w:val="00FF6772"/>
    <w:rsid w:val="00FF67B0"/>
    <w:rsid w:val="00FF6F1C"/>
    <w:rsid w:val="00FF72D4"/>
    <w:rsid w:val="00FF7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33A7"/>
  <w15:docId w15:val="{1D5D4769-0C1B-4825-B7EA-4BDE9DBF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C0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2382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2E4E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2556"/>
    <w:rPr>
      <w:strike w:val="0"/>
      <w:dstrike w:val="0"/>
      <w:color w:val="337AB7"/>
      <w:u w:val="none"/>
      <w:effect w:val="none"/>
      <w:shd w:val="clear" w:color="auto" w:fill="auto"/>
    </w:rPr>
  </w:style>
  <w:style w:type="paragraph" w:styleId="a4">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1"/>
    <w:uiPriority w:val="99"/>
    <w:unhideWhenUsed/>
    <w:qFormat/>
    <w:rsid w:val="00792556"/>
    <w:pPr>
      <w:spacing w:after="150"/>
    </w:pPr>
  </w:style>
  <w:style w:type="paragraph" w:styleId="a5">
    <w:name w:val="List Paragraph"/>
    <w:aliases w:val="ПАРАГРАФ,Абзац списка для документа,Абзац списка основной,Текст с номером,Варианты ответов,List Paragraph,List Paragraph2,ТЗ список,Абзац списка литеральный,Нумерация,список 1,Маркер"/>
    <w:basedOn w:val="a"/>
    <w:uiPriority w:val="34"/>
    <w:qFormat/>
    <w:rsid w:val="00923908"/>
    <w:pPr>
      <w:spacing w:after="200" w:line="276" w:lineRule="auto"/>
      <w:ind w:left="720"/>
      <w:contextualSpacing/>
    </w:pPr>
    <w:rPr>
      <w:rFonts w:ascii="Calibri" w:eastAsia="Calibri" w:hAnsi="Calibri"/>
      <w:sz w:val="22"/>
      <w:szCs w:val="22"/>
      <w:lang w:eastAsia="en-US"/>
    </w:rPr>
  </w:style>
  <w:style w:type="character" w:customStyle="1" w:styleId="c1">
    <w:name w:val="c1"/>
    <w:rsid w:val="00770A6F"/>
  </w:style>
  <w:style w:type="character" w:customStyle="1" w:styleId="a6">
    <w:name w:val="Абзац списка Знак"/>
    <w:aliases w:val="ПАРАГРАФ Знак,Абзац списка для документа Знак,Абзац списка основной Знак,Текст с номером Знак,Варианты ответов Знак,Абзац списка1 Знак,List Paragraph Знак,List Paragraph2 Знак,ТЗ список Знак,Абзац списка литеральный Знак,Нумерация Знак"/>
    <w:link w:val="11"/>
    <w:locked/>
    <w:rsid w:val="00DD0CE7"/>
    <w:rPr>
      <w:lang w:eastAsia="ru-RU"/>
    </w:rPr>
  </w:style>
  <w:style w:type="paragraph" w:customStyle="1" w:styleId="11">
    <w:name w:val="Абзац списка1"/>
    <w:basedOn w:val="a"/>
    <w:link w:val="a6"/>
    <w:rsid w:val="00DD0CE7"/>
    <w:pPr>
      <w:widowControl w:val="0"/>
      <w:autoSpaceDE w:val="0"/>
      <w:autoSpaceDN w:val="0"/>
      <w:adjustRightInd w:val="0"/>
      <w:ind w:left="720"/>
    </w:pPr>
    <w:rPr>
      <w:rFonts w:asciiTheme="minorHAnsi" w:eastAsiaTheme="minorHAnsi" w:hAnsiTheme="minorHAnsi" w:cstheme="minorBidi"/>
      <w:sz w:val="22"/>
      <w:szCs w:val="22"/>
    </w:rPr>
  </w:style>
  <w:style w:type="paragraph" w:customStyle="1" w:styleId="22">
    <w:name w:val="Абзац списка2"/>
    <w:basedOn w:val="a"/>
    <w:uiPriority w:val="99"/>
    <w:qFormat/>
    <w:rsid w:val="00465657"/>
    <w:pPr>
      <w:widowControl w:val="0"/>
      <w:autoSpaceDE w:val="0"/>
      <w:autoSpaceDN w:val="0"/>
      <w:adjustRightInd w:val="0"/>
      <w:ind w:left="720"/>
    </w:pPr>
    <w:rPr>
      <w:sz w:val="20"/>
      <w:szCs w:val="20"/>
    </w:rPr>
  </w:style>
  <w:style w:type="paragraph" w:customStyle="1" w:styleId="3">
    <w:name w:val="Абзац списка3"/>
    <w:basedOn w:val="a"/>
    <w:rsid w:val="00D26144"/>
    <w:pPr>
      <w:widowControl w:val="0"/>
      <w:autoSpaceDE w:val="0"/>
      <w:autoSpaceDN w:val="0"/>
      <w:adjustRightInd w:val="0"/>
      <w:ind w:left="720"/>
    </w:pPr>
    <w:rPr>
      <w:sz w:val="20"/>
      <w:szCs w:val="20"/>
    </w:rPr>
  </w:style>
  <w:style w:type="paragraph" w:customStyle="1" w:styleId="4">
    <w:name w:val="Абзац списка4"/>
    <w:basedOn w:val="a"/>
    <w:rsid w:val="005E10EB"/>
    <w:pPr>
      <w:widowControl w:val="0"/>
      <w:autoSpaceDE w:val="0"/>
      <w:autoSpaceDN w:val="0"/>
      <w:adjustRightInd w:val="0"/>
      <w:ind w:left="720"/>
    </w:pPr>
    <w:rPr>
      <w:sz w:val="20"/>
      <w:szCs w:val="20"/>
    </w:rPr>
  </w:style>
  <w:style w:type="character" w:customStyle="1" w:styleId="HTML">
    <w:name w:val="Стандартный HTML Знак"/>
    <w:link w:val="HTML0"/>
    <w:locked/>
    <w:rsid w:val="00637EBC"/>
    <w:rPr>
      <w:rFonts w:ascii="Courier New" w:hAnsi="Courier New" w:cs="Courier New"/>
      <w:lang w:eastAsia="ru-RU"/>
    </w:rPr>
  </w:style>
  <w:style w:type="paragraph" w:styleId="HTML0">
    <w:name w:val="HTML Preformatted"/>
    <w:basedOn w:val="a"/>
    <w:link w:val="HTML"/>
    <w:rsid w:val="006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637EBC"/>
    <w:rPr>
      <w:rFonts w:ascii="Consolas" w:eastAsia="Times New Roman" w:hAnsi="Consolas" w:cs="Consolas"/>
      <w:sz w:val="20"/>
      <w:szCs w:val="20"/>
      <w:lang w:eastAsia="ru-RU"/>
    </w:rPr>
  </w:style>
  <w:style w:type="character" w:styleId="a7">
    <w:name w:val="Strong"/>
    <w:uiPriority w:val="22"/>
    <w:qFormat/>
    <w:rsid w:val="00637EBC"/>
    <w:rPr>
      <w:rFonts w:ascii="Times New Roman" w:hAnsi="Times New Roman" w:cs="Times New Roman" w:hint="default"/>
      <w:b/>
      <w:bCs/>
    </w:rPr>
  </w:style>
  <w:style w:type="paragraph" w:styleId="a8">
    <w:name w:val="No Spacing"/>
    <w:link w:val="a9"/>
    <w:qFormat/>
    <w:rsid w:val="00AE4A2B"/>
    <w:pPr>
      <w:spacing w:after="0" w:line="240" w:lineRule="auto"/>
    </w:pPr>
  </w:style>
  <w:style w:type="character" w:customStyle="1" w:styleId="a9">
    <w:name w:val="Без интервала Знак"/>
    <w:basedOn w:val="a0"/>
    <w:link w:val="a8"/>
    <w:locked/>
    <w:rsid w:val="00AE4A2B"/>
  </w:style>
  <w:style w:type="paragraph" w:styleId="12">
    <w:name w:val="index 1"/>
    <w:basedOn w:val="a"/>
    <w:next w:val="a"/>
    <w:autoRedefine/>
    <w:uiPriority w:val="99"/>
    <w:semiHidden/>
    <w:rsid w:val="00E62C67"/>
    <w:pPr>
      <w:suppressAutoHyphens/>
      <w:spacing w:after="200" w:line="276" w:lineRule="auto"/>
      <w:ind w:left="220" w:hanging="220"/>
    </w:pPr>
    <w:rPr>
      <w:rFonts w:ascii="Calibri" w:hAnsi="Calibri"/>
      <w:sz w:val="22"/>
      <w:szCs w:val="22"/>
    </w:rPr>
  </w:style>
  <w:style w:type="paragraph" w:customStyle="1" w:styleId="Default">
    <w:name w:val="Default"/>
    <w:rsid w:val="007A47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ody Text"/>
    <w:basedOn w:val="a"/>
    <w:link w:val="ab"/>
    <w:semiHidden/>
    <w:rsid w:val="007A4722"/>
    <w:pPr>
      <w:jc w:val="both"/>
    </w:pPr>
    <w:rPr>
      <w:kern w:val="16"/>
      <w:position w:val="2"/>
      <w:sz w:val="28"/>
    </w:rPr>
  </w:style>
  <w:style w:type="character" w:customStyle="1" w:styleId="ab">
    <w:name w:val="Основной текст Знак"/>
    <w:basedOn w:val="a0"/>
    <w:link w:val="aa"/>
    <w:semiHidden/>
    <w:rsid w:val="007A4722"/>
    <w:rPr>
      <w:rFonts w:ascii="Times New Roman" w:eastAsia="Times New Roman" w:hAnsi="Times New Roman" w:cs="Times New Roman"/>
      <w:kern w:val="16"/>
      <w:position w:val="2"/>
      <w:sz w:val="28"/>
      <w:szCs w:val="24"/>
    </w:rPr>
  </w:style>
  <w:style w:type="paragraph" w:styleId="30">
    <w:name w:val="Body Text 3"/>
    <w:basedOn w:val="a"/>
    <w:link w:val="31"/>
    <w:uiPriority w:val="99"/>
    <w:semiHidden/>
    <w:unhideWhenUsed/>
    <w:rsid w:val="0026430D"/>
    <w:pPr>
      <w:spacing w:after="120"/>
    </w:pPr>
    <w:rPr>
      <w:sz w:val="16"/>
      <w:szCs w:val="16"/>
    </w:rPr>
  </w:style>
  <w:style w:type="character" w:customStyle="1" w:styleId="31">
    <w:name w:val="Основной текст 3 Знак"/>
    <w:basedOn w:val="a0"/>
    <w:link w:val="30"/>
    <w:uiPriority w:val="99"/>
    <w:semiHidden/>
    <w:rsid w:val="0026430D"/>
    <w:rPr>
      <w:rFonts w:ascii="Times New Roman" w:eastAsia="Times New Roman" w:hAnsi="Times New Roman" w:cs="Times New Roman"/>
      <w:sz w:val="16"/>
      <w:szCs w:val="16"/>
      <w:lang w:eastAsia="ru-RU"/>
    </w:rPr>
  </w:style>
  <w:style w:type="paragraph" w:customStyle="1" w:styleId="fn2r">
    <w:name w:val="fn2r"/>
    <w:basedOn w:val="a"/>
    <w:rsid w:val="006D296D"/>
    <w:pPr>
      <w:spacing w:before="100" w:beforeAutospacing="1" w:after="100" w:afterAutospacing="1"/>
    </w:pPr>
  </w:style>
  <w:style w:type="character" w:customStyle="1" w:styleId="FontStyle12">
    <w:name w:val="Font Style12"/>
    <w:rsid w:val="00B10BF2"/>
    <w:rPr>
      <w:rFonts w:ascii="Times New Roman" w:hAnsi="Times New Roman" w:cs="Times New Roman"/>
      <w:sz w:val="26"/>
      <w:szCs w:val="26"/>
    </w:rPr>
  </w:style>
  <w:style w:type="paragraph" w:styleId="ac">
    <w:name w:val="Body Text Indent"/>
    <w:basedOn w:val="a"/>
    <w:link w:val="ad"/>
    <w:rsid w:val="00704540"/>
    <w:pPr>
      <w:spacing w:after="120"/>
      <w:ind w:left="283"/>
    </w:pPr>
  </w:style>
  <w:style w:type="character" w:customStyle="1" w:styleId="ad">
    <w:name w:val="Основной текст с отступом Знак"/>
    <w:basedOn w:val="a0"/>
    <w:link w:val="ac"/>
    <w:rsid w:val="00704540"/>
    <w:rPr>
      <w:rFonts w:ascii="Times New Roman" w:eastAsia="Times New Roman" w:hAnsi="Times New Roman" w:cs="Times New Roman"/>
      <w:sz w:val="24"/>
      <w:szCs w:val="24"/>
      <w:lang w:eastAsia="ru-RU"/>
    </w:rPr>
  </w:style>
  <w:style w:type="paragraph" w:customStyle="1" w:styleId="Iniiaiieoaeno21">
    <w:name w:val="Iniiaiie oaeno 21"/>
    <w:basedOn w:val="a"/>
    <w:rsid w:val="00580A0E"/>
    <w:pPr>
      <w:widowControl w:val="0"/>
      <w:spacing w:before="60" w:line="-360" w:lineRule="auto"/>
      <w:ind w:firstLine="709"/>
      <w:jc w:val="both"/>
    </w:pPr>
    <w:rPr>
      <w:sz w:val="26"/>
      <w:szCs w:val="20"/>
    </w:rPr>
  </w:style>
  <w:style w:type="paragraph" w:customStyle="1" w:styleId="ae">
    <w:name w:val="Знак Знак Знак Знак Знак Знак Знак"/>
    <w:basedOn w:val="a"/>
    <w:rsid w:val="006A3E9B"/>
    <w:pPr>
      <w:spacing w:after="160" w:line="240" w:lineRule="exact"/>
      <w:jc w:val="both"/>
    </w:pPr>
    <w:rPr>
      <w:rFonts w:ascii="Verdana" w:hAnsi="Verdana" w:cs="Verdana"/>
      <w:sz w:val="20"/>
      <w:szCs w:val="20"/>
      <w:lang w:val="en-US" w:eastAsia="en-US"/>
    </w:rPr>
  </w:style>
  <w:style w:type="paragraph" w:customStyle="1" w:styleId="1Arial">
    <w:name w:val="текст1 (Arial)"/>
    <w:basedOn w:val="a"/>
    <w:uiPriority w:val="99"/>
    <w:rsid w:val="000F5569"/>
    <w:pPr>
      <w:autoSpaceDE w:val="0"/>
      <w:autoSpaceDN w:val="0"/>
      <w:adjustRightInd w:val="0"/>
      <w:spacing w:line="220" w:lineRule="atLeast"/>
      <w:ind w:firstLine="170"/>
      <w:jc w:val="both"/>
      <w:textAlignment w:val="center"/>
    </w:pPr>
    <w:rPr>
      <w:rFonts w:eastAsia="Calibri"/>
      <w:color w:val="000000"/>
      <w:sz w:val="20"/>
      <w:szCs w:val="20"/>
      <w:lang w:eastAsia="en-US"/>
    </w:rPr>
  </w:style>
  <w:style w:type="paragraph" w:customStyle="1" w:styleId="ConsPlusNormal">
    <w:name w:val="ConsPlusNormal"/>
    <w:link w:val="ConsPlusNormal0"/>
    <w:qFormat/>
    <w:rsid w:val="00114110"/>
    <w:pPr>
      <w:autoSpaceDE w:val="0"/>
      <w:autoSpaceDN w:val="0"/>
      <w:adjustRightInd w:val="0"/>
      <w:spacing w:after="0" w:line="240" w:lineRule="auto"/>
      <w:jc w:val="both"/>
    </w:pPr>
    <w:rPr>
      <w:rFonts w:ascii="Times New Roman" w:eastAsia="Calibri" w:hAnsi="Times New Roman" w:cs="Times New Roman"/>
      <w:sz w:val="28"/>
      <w:szCs w:val="28"/>
    </w:rPr>
  </w:style>
  <w:style w:type="character" w:customStyle="1" w:styleId="13">
    <w:name w:val="Основной текст1"/>
    <w:rsid w:val="00114110"/>
    <w:rPr>
      <w:rFonts w:ascii="Times New Roman" w:eastAsia="Times New Roman" w:hAnsi="Times New Roman"/>
      <w:color w:val="000000"/>
      <w:spacing w:val="0"/>
      <w:w w:val="100"/>
      <w:position w:val="0"/>
      <w:sz w:val="26"/>
      <w:szCs w:val="26"/>
      <w:u w:val="single"/>
      <w:shd w:val="clear" w:color="auto" w:fill="FFFFFF"/>
      <w:lang w:val="ru-RU"/>
    </w:rPr>
  </w:style>
  <w:style w:type="character" w:customStyle="1" w:styleId="ConsPlusNormal0">
    <w:name w:val="ConsPlusNormal Знак"/>
    <w:link w:val="ConsPlusNormal"/>
    <w:locked/>
    <w:rsid w:val="00114110"/>
    <w:rPr>
      <w:rFonts w:ascii="Times New Roman" w:eastAsia="Calibri" w:hAnsi="Times New Roman" w:cs="Times New Roman"/>
      <w:sz w:val="28"/>
      <w:szCs w:val="28"/>
    </w:rPr>
  </w:style>
  <w:style w:type="paragraph" w:customStyle="1" w:styleId="5">
    <w:name w:val="Абзац списка5"/>
    <w:basedOn w:val="a"/>
    <w:uiPriority w:val="99"/>
    <w:rsid w:val="00F03028"/>
    <w:pPr>
      <w:widowControl w:val="0"/>
      <w:autoSpaceDE w:val="0"/>
      <w:autoSpaceDN w:val="0"/>
      <w:adjustRightInd w:val="0"/>
      <w:ind w:left="720"/>
    </w:pPr>
    <w:rPr>
      <w:sz w:val="20"/>
      <w:szCs w:val="20"/>
    </w:rPr>
  </w:style>
  <w:style w:type="paragraph" w:styleId="af">
    <w:name w:val="Title"/>
    <w:basedOn w:val="a"/>
    <w:link w:val="af0"/>
    <w:qFormat/>
    <w:rsid w:val="00BB7CC3"/>
    <w:pPr>
      <w:jc w:val="center"/>
    </w:pPr>
    <w:rPr>
      <w:b/>
      <w:bCs/>
      <w:sz w:val="28"/>
    </w:rPr>
  </w:style>
  <w:style w:type="character" w:customStyle="1" w:styleId="af0">
    <w:name w:val="Заголовок Знак"/>
    <w:basedOn w:val="a0"/>
    <w:link w:val="af"/>
    <w:rsid w:val="00BB7CC3"/>
    <w:rPr>
      <w:rFonts w:ascii="Times New Roman" w:eastAsia="Times New Roman" w:hAnsi="Times New Roman" w:cs="Times New Roman"/>
      <w:b/>
      <w:bCs/>
      <w:sz w:val="28"/>
      <w:szCs w:val="24"/>
      <w:lang w:eastAsia="ru-RU"/>
    </w:rPr>
  </w:style>
  <w:style w:type="character" w:customStyle="1" w:styleId="af1">
    <w:name w:val="Основной текст_"/>
    <w:rsid w:val="00BC6351"/>
    <w:rPr>
      <w:sz w:val="28"/>
      <w:szCs w:val="28"/>
      <w:shd w:val="clear" w:color="auto" w:fill="FFFFFF"/>
    </w:rPr>
  </w:style>
  <w:style w:type="paragraph" w:customStyle="1" w:styleId="formattexttopleveltext">
    <w:name w:val="formattext topleveltext"/>
    <w:basedOn w:val="a"/>
    <w:rsid w:val="00B64703"/>
    <w:pPr>
      <w:spacing w:before="100" w:beforeAutospacing="1" w:after="100" w:afterAutospacing="1"/>
    </w:pPr>
    <w:rPr>
      <w:rFonts w:eastAsia="Calibri"/>
    </w:rPr>
  </w:style>
  <w:style w:type="character" w:customStyle="1" w:styleId="10">
    <w:name w:val="Заголовок 1 Знак"/>
    <w:basedOn w:val="a0"/>
    <w:link w:val="1"/>
    <w:uiPriority w:val="9"/>
    <w:rsid w:val="0002382A"/>
    <w:rPr>
      <w:rFonts w:ascii="Times New Roman" w:eastAsia="Times New Roman" w:hAnsi="Times New Roman" w:cs="Times New Roman"/>
      <w:b/>
      <w:bCs/>
      <w:kern w:val="36"/>
      <w:sz w:val="48"/>
      <w:szCs w:val="48"/>
    </w:rPr>
  </w:style>
  <w:style w:type="paragraph" w:styleId="af2">
    <w:name w:val="header"/>
    <w:basedOn w:val="a"/>
    <w:link w:val="af3"/>
    <w:uiPriority w:val="99"/>
    <w:semiHidden/>
    <w:unhideWhenUsed/>
    <w:rsid w:val="00081101"/>
    <w:pPr>
      <w:tabs>
        <w:tab w:val="center" w:pos="4677"/>
        <w:tab w:val="right" w:pos="9355"/>
      </w:tabs>
    </w:pPr>
  </w:style>
  <w:style w:type="character" w:customStyle="1" w:styleId="af3">
    <w:name w:val="Верхний колонтитул Знак"/>
    <w:basedOn w:val="a0"/>
    <w:link w:val="af2"/>
    <w:uiPriority w:val="99"/>
    <w:semiHidden/>
    <w:rsid w:val="00081101"/>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081101"/>
    <w:pPr>
      <w:tabs>
        <w:tab w:val="center" w:pos="4677"/>
        <w:tab w:val="right" w:pos="9355"/>
      </w:tabs>
    </w:pPr>
  </w:style>
  <w:style w:type="character" w:customStyle="1" w:styleId="af5">
    <w:name w:val="Нижний колонтитул Знак"/>
    <w:basedOn w:val="a0"/>
    <w:link w:val="af4"/>
    <w:uiPriority w:val="99"/>
    <w:rsid w:val="00081101"/>
    <w:rPr>
      <w:rFonts w:ascii="Times New Roman" w:eastAsia="Times New Roman" w:hAnsi="Times New Roman" w:cs="Times New Roman"/>
      <w:sz w:val="24"/>
      <w:szCs w:val="24"/>
      <w:lang w:eastAsia="ru-RU"/>
    </w:rPr>
  </w:style>
  <w:style w:type="paragraph" w:customStyle="1" w:styleId="14">
    <w:name w:val="Без интервала1"/>
    <w:uiPriority w:val="99"/>
    <w:rsid w:val="001C2E4C"/>
    <w:pPr>
      <w:spacing w:after="0" w:line="240" w:lineRule="auto"/>
    </w:pPr>
    <w:rPr>
      <w:rFonts w:ascii="Calibri" w:eastAsia="Times New Roman" w:hAnsi="Calibri" w:cs="Calibri"/>
      <w:sz w:val="20"/>
      <w:szCs w:val="20"/>
    </w:rPr>
  </w:style>
  <w:style w:type="character" w:customStyle="1" w:styleId="extended-textshort">
    <w:name w:val="extended-text__short"/>
    <w:basedOn w:val="a0"/>
    <w:uiPriority w:val="99"/>
    <w:rsid w:val="00EB0787"/>
    <w:rPr>
      <w:rFonts w:cs="Times New Roman"/>
    </w:rPr>
  </w:style>
  <w:style w:type="table" w:styleId="af6">
    <w:name w:val="Table Grid"/>
    <w:basedOn w:val="a1"/>
    <w:rsid w:val="00397C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Другое_"/>
    <w:basedOn w:val="a0"/>
    <w:link w:val="af8"/>
    <w:rsid w:val="00517BA5"/>
    <w:rPr>
      <w:rFonts w:ascii="Times New Roman" w:eastAsia="Times New Roman" w:hAnsi="Times New Roman" w:cs="Times New Roman"/>
      <w:sz w:val="20"/>
      <w:szCs w:val="20"/>
      <w:lang w:eastAsia="ru-RU"/>
    </w:rPr>
  </w:style>
  <w:style w:type="paragraph" w:customStyle="1" w:styleId="af8">
    <w:name w:val="Другое"/>
    <w:basedOn w:val="a"/>
    <w:link w:val="af7"/>
    <w:rsid w:val="00517BA5"/>
    <w:pPr>
      <w:widowControl w:val="0"/>
      <w:spacing w:line="264" w:lineRule="auto"/>
    </w:pPr>
    <w:rPr>
      <w:sz w:val="20"/>
      <w:szCs w:val="20"/>
    </w:rPr>
  </w:style>
  <w:style w:type="character" w:customStyle="1" w:styleId="20">
    <w:name w:val="Заголовок 2 Знак"/>
    <w:basedOn w:val="a0"/>
    <w:link w:val="2"/>
    <w:uiPriority w:val="9"/>
    <w:semiHidden/>
    <w:rsid w:val="002E4EE8"/>
    <w:rPr>
      <w:rFonts w:asciiTheme="majorHAnsi" w:eastAsiaTheme="majorEastAsia" w:hAnsiTheme="majorHAnsi" w:cstheme="majorBidi"/>
      <w:b/>
      <w:bCs/>
      <w:color w:val="4F81BD" w:themeColor="accent1"/>
      <w:sz w:val="26"/>
      <w:szCs w:val="26"/>
      <w:lang w:eastAsia="ru-RU"/>
    </w:rPr>
  </w:style>
  <w:style w:type="character" w:customStyle="1" w:styleId="c0">
    <w:name w:val="c0"/>
    <w:basedOn w:val="a0"/>
    <w:uiPriority w:val="99"/>
    <w:rsid w:val="0017377E"/>
    <w:rPr>
      <w:rFonts w:cs="Times New Roman"/>
    </w:rPr>
  </w:style>
  <w:style w:type="paragraph" w:styleId="23">
    <w:name w:val="Body Text Indent 2"/>
    <w:basedOn w:val="a"/>
    <w:link w:val="24"/>
    <w:uiPriority w:val="99"/>
    <w:semiHidden/>
    <w:unhideWhenUsed/>
    <w:rsid w:val="004E52D4"/>
    <w:pPr>
      <w:spacing w:after="120" w:line="480" w:lineRule="auto"/>
      <w:ind w:left="283"/>
    </w:pPr>
  </w:style>
  <w:style w:type="character" w:customStyle="1" w:styleId="24">
    <w:name w:val="Основной текст с отступом 2 Знак"/>
    <w:basedOn w:val="a0"/>
    <w:link w:val="23"/>
    <w:uiPriority w:val="99"/>
    <w:semiHidden/>
    <w:rsid w:val="004E52D4"/>
    <w:rPr>
      <w:rFonts w:ascii="Times New Roman" w:eastAsia="Times New Roman" w:hAnsi="Times New Roman" w:cs="Times New Roman"/>
      <w:sz w:val="24"/>
      <w:szCs w:val="24"/>
      <w:lang w:eastAsia="ru-RU"/>
    </w:rPr>
  </w:style>
  <w:style w:type="character" w:customStyle="1" w:styleId="21">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basedOn w:val="a0"/>
    <w:link w:val="a4"/>
    <w:uiPriority w:val="99"/>
    <w:rsid w:val="001661B6"/>
    <w:rPr>
      <w:rFonts w:ascii="Times New Roman" w:eastAsia="Times New Roman" w:hAnsi="Times New Roman" w:cs="Times New Roman"/>
      <w:sz w:val="24"/>
      <w:szCs w:val="24"/>
      <w:lang w:eastAsia="ru-RU"/>
    </w:rPr>
  </w:style>
  <w:style w:type="table" w:customStyle="1" w:styleId="15">
    <w:name w:val="Сетка таблицы1"/>
    <w:basedOn w:val="a1"/>
    <w:next w:val="af6"/>
    <w:uiPriority w:val="59"/>
    <w:rsid w:val="00862E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Balloon Text"/>
    <w:basedOn w:val="a"/>
    <w:link w:val="afa"/>
    <w:uiPriority w:val="99"/>
    <w:semiHidden/>
    <w:unhideWhenUsed/>
    <w:rsid w:val="00F374FF"/>
    <w:rPr>
      <w:rFonts w:ascii="Segoe UI" w:hAnsi="Segoe UI" w:cs="Segoe UI"/>
      <w:sz w:val="18"/>
      <w:szCs w:val="18"/>
    </w:rPr>
  </w:style>
  <w:style w:type="character" w:customStyle="1" w:styleId="afa">
    <w:name w:val="Текст выноски Знак"/>
    <w:basedOn w:val="a0"/>
    <w:link w:val="af9"/>
    <w:uiPriority w:val="99"/>
    <w:semiHidden/>
    <w:rsid w:val="00F374FF"/>
    <w:rPr>
      <w:rFonts w:ascii="Segoe UI" w:eastAsia="Times New Roman" w:hAnsi="Segoe UI" w:cs="Segoe UI"/>
      <w:sz w:val="18"/>
      <w:szCs w:val="18"/>
      <w:lang w:eastAsia="ru-RU"/>
    </w:rPr>
  </w:style>
  <w:style w:type="table" w:customStyle="1" w:styleId="25">
    <w:name w:val="Сетка таблицы2"/>
    <w:basedOn w:val="a1"/>
    <w:next w:val="af6"/>
    <w:uiPriority w:val="39"/>
    <w:rsid w:val="003D3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20"/>
    <w:qFormat/>
    <w:rsid w:val="00781A3B"/>
    <w:rPr>
      <w:i/>
      <w:iCs/>
    </w:rPr>
  </w:style>
  <w:style w:type="character" w:customStyle="1" w:styleId="hl">
    <w:name w:val="hl"/>
    <w:basedOn w:val="a0"/>
    <w:rsid w:val="00AE46F4"/>
  </w:style>
  <w:style w:type="character" w:styleId="afc">
    <w:name w:val="Subtle Emphasis"/>
    <w:basedOn w:val="a0"/>
    <w:uiPriority w:val="19"/>
    <w:qFormat/>
    <w:rsid w:val="007F7F41"/>
    <w:rPr>
      <w:i/>
      <w:iCs/>
      <w:color w:val="404040" w:themeColor="text1" w:themeTint="BF"/>
    </w:rPr>
  </w:style>
  <w:style w:type="character" w:styleId="afd">
    <w:name w:val="FollowedHyperlink"/>
    <w:basedOn w:val="a0"/>
    <w:uiPriority w:val="99"/>
    <w:semiHidden/>
    <w:unhideWhenUsed/>
    <w:rsid w:val="00D40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3184">
      <w:bodyDiv w:val="1"/>
      <w:marLeft w:val="0"/>
      <w:marRight w:val="0"/>
      <w:marTop w:val="0"/>
      <w:marBottom w:val="0"/>
      <w:divBdr>
        <w:top w:val="none" w:sz="0" w:space="0" w:color="auto"/>
        <w:left w:val="none" w:sz="0" w:space="0" w:color="auto"/>
        <w:bottom w:val="none" w:sz="0" w:space="0" w:color="auto"/>
        <w:right w:val="none" w:sz="0" w:space="0" w:color="auto"/>
      </w:divBdr>
    </w:div>
    <w:div w:id="271058822">
      <w:bodyDiv w:val="1"/>
      <w:marLeft w:val="0"/>
      <w:marRight w:val="0"/>
      <w:marTop w:val="0"/>
      <w:marBottom w:val="0"/>
      <w:divBdr>
        <w:top w:val="none" w:sz="0" w:space="0" w:color="auto"/>
        <w:left w:val="none" w:sz="0" w:space="0" w:color="auto"/>
        <w:bottom w:val="none" w:sz="0" w:space="0" w:color="auto"/>
        <w:right w:val="none" w:sz="0" w:space="0" w:color="auto"/>
      </w:divBdr>
    </w:div>
    <w:div w:id="420033091">
      <w:marLeft w:val="0"/>
      <w:marRight w:val="0"/>
      <w:marTop w:val="0"/>
      <w:marBottom w:val="0"/>
      <w:divBdr>
        <w:top w:val="none" w:sz="0" w:space="0" w:color="auto"/>
        <w:left w:val="none" w:sz="0" w:space="0" w:color="auto"/>
        <w:bottom w:val="none" w:sz="0" w:space="0" w:color="auto"/>
        <w:right w:val="none" w:sz="0" w:space="0" w:color="auto"/>
      </w:divBdr>
      <w:divsChild>
        <w:div w:id="1396776642">
          <w:marLeft w:val="0"/>
          <w:marRight w:val="0"/>
          <w:marTop w:val="0"/>
          <w:marBottom w:val="0"/>
          <w:divBdr>
            <w:top w:val="none" w:sz="0" w:space="0" w:color="auto"/>
            <w:left w:val="none" w:sz="0" w:space="0" w:color="auto"/>
            <w:bottom w:val="none" w:sz="0" w:space="0" w:color="auto"/>
            <w:right w:val="none" w:sz="0" w:space="0" w:color="auto"/>
          </w:divBdr>
        </w:div>
      </w:divsChild>
    </w:div>
    <w:div w:id="691420581">
      <w:bodyDiv w:val="1"/>
      <w:marLeft w:val="0"/>
      <w:marRight w:val="0"/>
      <w:marTop w:val="0"/>
      <w:marBottom w:val="0"/>
      <w:divBdr>
        <w:top w:val="none" w:sz="0" w:space="0" w:color="auto"/>
        <w:left w:val="none" w:sz="0" w:space="0" w:color="auto"/>
        <w:bottom w:val="none" w:sz="0" w:space="0" w:color="auto"/>
        <w:right w:val="none" w:sz="0" w:space="0" w:color="auto"/>
      </w:divBdr>
      <w:divsChild>
        <w:div w:id="1255360274">
          <w:marLeft w:val="0"/>
          <w:marRight w:val="0"/>
          <w:marTop w:val="0"/>
          <w:marBottom w:val="0"/>
          <w:divBdr>
            <w:top w:val="none" w:sz="0" w:space="0" w:color="auto"/>
            <w:left w:val="none" w:sz="0" w:space="0" w:color="auto"/>
            <w:bottom w:val="none" w:sz="0" w:space="0" w:color="auto"/>
            <w:right w:val="none" w:sz="0" w:space="0" w:color="auto"/>
          </w:divBdr>
          <w:divsChild>
            <w:div w:id="1876846304">
              <w:marLeft w:val="0"/>
              <w:marRight w:val="0"/>
              <w:marTop w:val="0"/>
              <w:marBottom w:val="0"/>
              <w:divBdr>
                <w:top w:val="none" w:sz="0" w:space="0" w:color="auto"/>
                <w:left w:val="none" w:sz="0" w:space="0" w:color="auto"/>
                <w:bottom w:val="none" w:sz="0" w:space="0" w:color="auto"/>
                <w:right w:val="none" w:sz="0" w:space="0" w:color="auto"/>
              </w:divBdr>
              <w:divsChild>
                <w:div w:id="1303268764">
                  <w:marLeft w:val="0"/>
                  <w:marRight w:val="0"/>
                  <w:marTop w:val="0"/>
                  <w:marBottom w:val="0"/>
                  <w:divBdr>
                    <w:top w:val="none" w:sz="0" w:space="0" w:color="auto"/>
                    <w:left w:val="none" w:sz="0" w:space="0" w:color="auto"/>
                    <w:bottom w:val="none" w:sz="0" w:space="0" w:color="auto"/>
                    <w:right w:val="none" w:sz="0" w:space="0" w:color="auto"/>
                  </w:divBdr>
                  <w:divsChild>
                    <w:div w:id="2065640626">
                      <w:marLeft w:val="0"/>
                      <w:marRight w:val="0"/>
                      <w:marTop w:val="0"/>
                      <w:marBottom w:val="0"/>
                      <w:divBdr>
                        <w:top w:val="none" w:sz="0" w:space="0" w:color="auto"/>
                        <w:left w:val="none" w:sz="0" w:space="0" w:color="auto"/>
                        <w:bottom w:val="none" w:sz="0" w:space="0" w:color="auto"/>
                        <w:right w:val="none" w:sz="0" w:space="0" w:color="auto"/>
                      </w:divBdr>
                      <w:divsChild>
                        <w:div w:id="1307513621">
                          <w:marLeft w:val="0"/>
                          <w:marRight w:val="0"/>
                          <w:marTop w:val="0"/>
                          <w:marBottom w:val="0"/>
                          <w:divBdr>
                            <w:top w:val="none" w:sz="0" w:space="0" w:color="auto"/>
                            <w:left w:val="none" w:sz="0" w:space="0" w:color="auto"/>
                            <w:bottom w:val="none" w:sz="0" w:space="0" w:color="auto"/>
                            <w:right w:val="none" w:sz="0" w:space="0" w:color="auto"/>
                          </w:divBdr>
                        </w:div>
                        <w:div w:id="754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01783">
      <w:bodyDiv w:val="1"/>
      <w:marLeft w:val="0"/>
      <w:marRight w:val="0"/>
      <w:marTop w:val="0"/>
      <w:marBottom w:val="0"/>
      <w:divBdr>
        <w:top w:val="none" w:sz="0" w:space="0" w:color="auto"/>
        <w:left w:val="none" w:sz="0" w:space="0" w:color="auto"/>
        <w:bottom w:val="none" w:sz="0" w:space="0" w:color="auto"/>
        <w:right w:val="none" w:sz="0" w:space="0" w:color="auto"/>
      </w:divBdr>
    </w:div>
    <w:div w:id="846868901">
      <w:bodyDiv w:val="1"/>
      <w:marLeft w:val="0"/>
      <w:marRight w:val="0"/>
      <w:marTop w:val="0"/>
      <w:marBottom w:val="0"/>
      <w:divBdr>
        <w:top w:val="none" w:sz="0" w:space="0" w:color="auto"/>
        <w:left w:val="none" w:sz="0" w:space="0" w:color="auto"/>
        <w:bottom w:val="none" w:sz="0" w:space="0" w:color="auto"/>
        <w:right w:val="none" w:sz="0" w:space="0" w:color="auto"/>
      </w:divBdr>
    </w:div>
    <w:div w:id="1008752913">
      <w:bodyDiv w:val="1"/>
      <w:marLeft w:val="0"/>
      <w:marRight w:val="0"/>
      <w:marTop w:val="0"/>
      <w:marBottom w:val="0"/>
      <w:divBdr>
        <w:top w:val="none" w:sz="0" w:space="0" w:color="auto"/>
        <w:left w:val="none" w:sz="0" w:space="0" w:color="auto"/>
        <w:bottom w:val="none" w:sz="0" w:space="0" w:color="auto"/>
        <w:right w:val="none" w:sz="0" w:space="0" w:color="auto"/>
      </w:divBdr>
      <w:divsChild>
        <w:div w:id="1425833297">
          <w:marLeft w:val="0"/>
          <w:marRight w:val="0"/>
          <w:marTop w:val="0"/>
          <w:marBottom w:val="0"/>
          <w:divBdr>
            <w:top w:val="none" w:sz="0" w:space="0" w:color="auto"/>
            <w:left w:val="none" w:sz="0" w:space="0" w:color="auto"/>
            <w:bottom w:val="none" w:sz="0" w:space="0" w:color="auto"/>
            <w:right w:val="none" w:sz="0" w:space="0" w:color="auto"/>
          </w:divBdr>
          <w:divsChild>
            <w:div w:id="15354637">
              <w:marLeft w:val="0"/>
              <w:marRight w:val="0"/>
              <w:marTop w:val="0"/>
              <w:marBottom w:val="0"/>
              <w:divBdr>
                <w:top w:val="none" w:sz="0" w:space="0" w:color="auto"/>
                <w:left w:val="none" w:sz="0" w:space="0" w:color="auto"/>
                <w:bottom w:val="none" w:sz="0" w:space="0" w:color="auto"/>
                <w:right w:val="none" w:sz="0" w:space="0" w:color="auto"/>
              </w:divBdr>
              <w:divsChild>
                <w:div w:id="593637499">
                  <w:marLeft w:val="0"/>
                  <w:marRight w:val="0"/>
                  <w:marTop w:val="0"/>
                  <w:marBottom w:val="0"/>
                  <w:divBdr>
                    <w:top w:val="none" w:sz="0" w:space="0" w:color="auto"/>
                    <w:left w:val="none" w:sz="0" w:space="0" w:color="auto"/>
                    <w:bottom w:val="none" w:sz="0" w:space="0" w:color="auto"/>
                    <w:right w:val="none" w:sz="0" w:space="0" w:color="auto"/>
                  </w:divBdr>
                  <w:divsChild>
                    <w:div w:id="905266415">
                      <w:marLeft w:val="-225"/>
                      <w:marRight w:val="-225"/>
                      <w:marTop w:val="0"/>
                      <w:marBottom w:val="0"/>
                      <w:divBdr>
                        <w:top w:val="none" w:sz="0" w:space="0" w:color="auto"/>
                        <w:left w:val="none" w:sz="0" w:space="0" w:color="auto"/>
                        <w:bottom w:val="none" w:sz="0" w:space="0" w:color="auto"/>
                        <w:right w:val="none" w:sz="0" w:space="0" w:color="auto"/>
                      </w:divBdr>
                      <w:divsChild>
                        <w:div w:id="1141536230">
                          <w:marLeft w:val="0"/>
                          <w:marRight w:val="0"/>
                          <w:marTop w:val="0"/>
                          <w:marBottom w:val="0"/>
                          <w:divBdr>
                            <w:top w:val="none" w:sz="0" w:space="0" w:color="auto"/>
                            <w:left w:val="none" w:sz="0" w:space="0" w:color="auto"/>
                            <w:bottom w:val="none" w:sz="0" w:space="0" w:color="auto"/>
                            <w:right w:val="none" w:sz="0" w:space="0" w:color="auto"/>
                          </w:divBdr>
                          <w:divsChild>
                            <w:div w:id="14509707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 w:id="1322395035">
      <w:bodyDiv w:val="1"/>
      <w:marLeft w:val="0"/>
      <w:marRight w:val="0"/>
      <w:marTop w:val="0"/>
      <w:marBottom w:val="0"/>
      <w:divBdr>
        <w:top w:val="none" w:sz="0" w:space="0" w:color="auto"/>
        <w:left w:val="none" w:sz="0" w:space="0" w:color="auto"/>
        <w:bottom w:val="none" w:sz="0" w:space="0" w:color="auto"/>
        <w:right w:val="none" w:sz="0" w:space="0" w:color="auto"/>
      </w:divBdr>
    </w:div>
    <w:div w:id="1335302438">
      <w:bodyDiv w:val="1"/>
      <w:marLeft w:val="0"/>
      <w:marRight w:val="0"/>
      <w:marTop w:val="0"/>
      <w:marBottom w:val="0"/>
      <w:divBdr>
        <w:top w:val="none" w:sz="0" w:space="0" w:color="auto"/>
        <w:left w:val="none" w:sz="0" w:space="0" w:color="auto"/>
        <w:bottom w:val="none" w:sz="0" w:space="0" w:color="auto"/>
        <w:right w:val="none" w:sz="0" w:space="0" w:color="auto"/>
      </w:divBdr>
    </w:div>
    <w:div w:id="1835073877">
      <w:bodyDiv w:val="1"/>
      <w:marLeft w:val="0"/>
      <w:marRight w:val="0"/>
      <w:marTop w:val="0"/>
      <w:marBottom w:val="0"/>
      <w:divBdr>
        <w:top w:val="none" w:sz="0" w:space="0" w:color="auto"/>
        <w:left w:val="none" w:sz="0" w:space="0" w:color="auto"/>
        <w:bottom w:val="none" w:sz="0" w:space="0" w:color="auto"/>
        <w:right w:val="none" w:sz="0" w:space="0" w:color="auto"/>
      </w:divBdr>
    </w:div>
    <w:div w:id="1866019517">
      <w:bodyDiv w:val="1"/>
      <w:marLeft w:val="0"/>
      <w:marRight w:val="0"/>
      <w:marTop w:val="0"/>
      <w:marBottom w:val="0"/>
      <w:divBdr>
        <w:top w:val="none" w:sz="0" w:space="0" w:color="auto"/>
        <w:left w:val="none" w:sz="0" w:space="0" w:color="auto"/>
        <w:bottom w:val="none" w:sz="0" w:space="0" w:color="auto"/>
        <w:right w:val="none" w:sz="0" w:space="0" w:color="auto"/>
      </w:divBdr>
    </w:div>
    <w:div w:id="211577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avgorod.ru/docum/files/2022/r52_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avgorod.ru/docum/files/2022/r73_22.pdf" TargetMode="External"/><Relationship Id="rId5" Type="http://schemas.openxmlformats.org/officeDocument/2006/relationships/webSettings" Target="webSettings.xml"/><Relationship Id="rId10" Type="http://schemas.openxmlformats.org/officeDocument/2006/relationships/hyperlink" Target="https://slavgorod.ru/docum/files/2022/r08_22.pdf" TargetMode="External"/><Relationship Id="rId4" Type="http://schemas.openxmlformats.org/officeDocument/2006/relationships/settings" Target="settings.xml"/><Relationship Id="rId9" Type="http://schemas.openxmlformats.org/officeDocument/2006/relationships/hyperlink" Target="https://slavgorod.ru/docum/files/2022/r53_22.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B9AA7-BC83-46CC-AFF1-B33DABA7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32930</Words>
  <Characters>187706</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iua</dc:creator>
  <cp:lastModifiedBy>Ирина Александровна Никитина</cp:lastModifiedBy>
  <cp:revision>3</cp:revision>
  <cp:lastPrinted>2024-04-02T02:23:00Z</cp:lastPrinted>
  <dcterms:created xsi:type="dcterms:W3CDTF">2024-04-12T11:33:00Z</dcterms:created>
  <dcterms:modified xsi:type="dcterms:W3CDTF">2024-04-12T12:24:00Z</dcterms:modified>
</cp:coreProperties>
</file>